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A8F39" w14:textId="77777777" w:rsidR="000F1D4D" w:rsidRPr="009A537B" w:rsidRDefault="00135405" w:rsidP="005F03D1">
      <w:pPr>
        <w:spacing w:after="0" w:line="240" w:lineRule="auto"/>
        <w:jc w:val="center"/>
        <w:rPr>
          <w:rFonts w:ascii="Times New Roman" w:hAnsi="Times New Roman" w:cs="Times New Roman"/>
          <w:b/>
        </w:rPr>
      </w:pPr>
      <w:r w:rsidRPr="009A537B">
        <w:rPr>
          <w:rFonts w:ascii="Times New Roman" w:hAnsi="Times New Roman" w:cs="Times New Roman"/>
          <w:b/>
        </w:rPr>
        <w:t xml:space="preserve">NJ EARNED SICK LEAVE </w:t>
      </w:r>
      <w:r w:rsidR="00640C5A" w:rsidRPr="009A537B">
        <w:rPr>
          <w:rFonts w:ascii="Times New Roman" w:hAnsi="Times New Roman" w:cs="Times New Roman"/>
          <w:b/>
        </w:rPr>
        <w:t xml:space="preserve">EMAIL NOTIFICATION FOR CAMPUS </w:t>
      </w:r>
    </w:p>
    <w:p w14:paraId="4701794F" w14:textId="4DBC0A5C" w:rsidR="009A537B" w:rsidRDefault="009A537B" w:rsidP="005F03D1">
      <w:pPr>
        <w:spacing w:after="0" w:line="240" w:lineRule="auto"/>
        <w:rPr>
          <w:rFonts w:ascii="Times New Roman" w:hAnsi="Times New Roman" w:cs="Times New Roman"/>
        </w:rPr>
      </w:pPr>
    </w:p>
    <w:p w14:paraId="41E63C1F" w14:textId="77777777" w:rsidR="008C4C1C" w:rsidRDefault="008C4C1C" w:rsidP="005F03D1">
      <w:pPr>
        <w:spacing w:after="0" w:line="240" w:lineRule="auto"/>
        <w:rPr>
          <w:rFonts w:ascii="Times New Roman" w:hAnsi="Times New Roman" w:cs="Times New Roman"/>
        </w:rPr>
      </w:pPr>
    </w:p>
    <w:p w14:paraId="7BFFFAAB" w14:textId="50615758" w:rsidR="00135405" w:rsidRPr="009A537B" w:rsidRDefault="00135405" w:rsidP="005F03D1">
      <w:pPr>
        <w:spacing w:after="0" w:line="240" w:lineRule="auto"/>
        <w:rPr>
          <w:rFonts w:ascii="Times New Roman" w:hAnsi="Times New Roman" w:cs="Times New Roman"/>
        </w:rPr>
      </w:pPr>
      <w:r w:rsidRPr="009A537B">
        <w:rPr>
          <w:rFonts w:ascii="Times New Roman" w:hAnsi="Times New Roman" w:cs="Times New Roman"/>
        </w:rPr>
        <w:t>Dear Colleagues</w:t>
      </w:r>
      <w:r w:rsidR="008C4C1C">
        <w:rPr>
          <w:rFonts w:ascii="Times New Roman" w:hAnsi="Times New Roman" w:cs="Times New Roman"/>
        </w:rPr>
        <w:t xml:space="preserve"> and Students</w:t>
      </w:r>
      <w:r w:rsidRPr="009A537B">
        <w:rPr>
          <w:rFonts w:ascii="Times New Roman" w:hAnsi="Times New Roman" w:cs="Times New Roman"/>
        </w:rPr>
        <w:t xml:space="preserve">, </w:t>
      </w:r>
    </w:p>
    <w:p w14:paraId="7622C619" w14:textId="77777777" w:rsidR="005F03D1" w:rsidRPr="009A537B" w:rsidRDefault="005F03D1" w:rsidP="005F03D1">
      <w:pPr>
        <w:spacing w:after="0" w:line="240" w:lineRule="auto"/>
        <w:rPr>
          <w:rFonts w:ascii="Times New Roman" w:hAnsi="Times New Roman" w:cs="Times New Roman"/>
        </w:rPr>
      </w:pPr>
    </w:p>
    <w:p w14:paraId="0DBFE1DC" w14:textId="73F71695" w:rsidR="00625C8D" w:rsidRPr="009A537B" w:rsidRDefault="00135405" w:rsidP="005F03D1">
      <w:pPr>
        <w:spacing w:after="0" w:line="240" w:lineRule="auto"/>
        <w:rPr>
          <w:rFonts w:ascii="Times New Roman" w:hAnsi="Times New Roman" w:cs="Times New Roman"/>
        </w:rPr>
      </w:pPr>
      <w:r w:rsidRPr="009A537B">
        <w:rPr>
          <w:rFonts w:ascii="Times New Roman" w:hAnsi="Times New Roman" w:cs="Times New Roman"/>
        </w:rPr>
        <w:t>The</w:t>
      </w:r>
      <w:r w:rsidR="008C4C1C">
        <w:rPr>
          <w:rFonts w:ascii="Times New Roman" w:hAnsi="Times New Roman" w:cs="Times New Roman"/>
        </w:rPr>
        <w:t xml:space="preserve"> purpose of this memo is to summarize</w:t>
      </w:r>
      <w:r w:rsidRPr="009A537B">
        <w:rPr>
          <w:rFonts w:ascii="Times New Roman" w:hAnsi="Times New Roman" w:cs="Times New Roman"/>
        </w:rPr>
        <w:t xml:space="preserve"> </w:t>
      </w:r>
      <w:r w:rsidR="008C4C1C">
        <w:rPr>
          <w:rFonts w:ascii="Times New Roman" w:hAnsi="Times New Roman" w:cs="Times New Roman"/>
        </w:rPr>
        <w:t xml:space="preserve">the </w:t>
      </w:r>
      <w:r w:rsidRPr="009A537B">
        <w:rPr>
          <w:rFonts w:ascii="Times New Roman" w:hAnsi="Times New Roman" w:cs="Times New Roman"/>
        </w:rPr>
        <w:t>Earned Sick Leave Law</w:t>
      </w:r>
      <w:r w:rsidR="0059100D" w:rsidRPr="009A537B">
        <w:rPr>
          <w:rFonts w:ascii="Times New Roman" w:hAnsi="Times New Roman" w:cs="Times New Roman"/>
        </w:rPr>
        <w:t xml:space="preserve"> (“Sick Leave Law”)</w:t>
      </w:r>
      <w:r w:rsidR="008C4C1C">
        <w:rPr>
          <w:rFonts w:ascii="Times New Roman" w:hAnsi="Times New Roman" w:cs="Times New Roman"/>
        </w:rPr>
        <w:t xml:space="preserve"> enacted by the State of New Jersey</w:t>
      </w:r>
      <w:r w:rsidRPr="009A537B">
        <w:rPr>
          <w:rFonts w:ascii="Times New Roman" w:hAnsi="Times New Roman" w:cs="Times New Roman"/>
        </w:rPr>
        <w:t xml:space="preserve"> on </w:t>
      </w:r>
      <w:r w:rsidRPr="009A537B">
        <w:rPr>
          <w:rFonts w:ascii="Times New Roman" w:hAnsi="Times New Roman" w:cs="Times New Roman"/>
          <w:b/>
        </w:rPr>
        <w:t>Monday, October 29, 2018</w:t>
      </w:r>
      <w:r w:rsidRPr="009A537B">
        <w:rPr>
          <w:rFonts w:ascii="Times New Roman" w:hAnsi="Times New Roman" w:cs="Times New Roman"/>
        </w:rPr>
        <w:t xml:space="preserve">.  </w:t>
      </w:r>
    </w:p>
    <w:p w14:paraId="0B4D942C" w14:textId="4489B99D" w:rsidR="005F03D1" w:rsidRPr="009A537B" w:rsidRDefault="004D6374" w:rsidP="004D6374">
      <w:pPr>
        <w:tabs>
          <w:tab w:val="left" w:pos="4095"/>
        </w:tabs>
        <w:spacing w:after="0" w:line="240" w:lineRule="auto"/>
        <w:rPr>
          <w:rFonts w:ascii="Times New Roman" w:hAnsi="Times New Roman" w:cs="Times New Roman"/>
        </w:rPr>
      </w:pPr>
      <w:r>
        <w:rPr>
          <w:rFonts w:ascii="Times New Roman" w:hAnsi="Times New Roman" w:cs="Times New Roman"/>
        </w:rPr>
        <w:tab/>
      </w:r>
    </w:p>
    <w:p w14:paraId="32AA71F1" w14:textId="2FEACCB3" w:rsidR="005C54C9" w:rsidRPr="009A537B" w:rsidRDefault="005C54C9" w:rsidP="005F03D1">
      <w:pPr>
        <w:spacing w:after="0" w:line="240" w:lineRule="auto"/>
        <w:rPr>
          <w:rFonts w:ascii="Times New Roman" w:hAnsi="Times New Roman" w:cs="Times New Roman"/>
          <w:b/>
        </w:rPr>
      </w:pPr>
      <w:r w:rsidRPr="009A537B">
        <w:rPr>
          <w:rFonts w:ascii="Times New Roman" w:hAnsi="Times New Roman" w:cs="Times New Roman"/>
          <w:b/>
        </w:rPr>
        <w:t>The Sick Leave Benefit:</w:t>
      </w:r>
    </w:p>
    <w:p w14:paraId="12A10B1A" w14:textId="77777777" w:rsidR="005F03D1" w:rsidRPr="009A537B" w:rsidRDefault="005F03D1" w:rsidP="005F03D1">
      <w:pPr>
        <w:spacing w:after="0" w:line="240" w:lineRule="auto"/>
        <w:rPr>
          <w:rFonts w:ascii="Times New Roman" w:hAnsi="Times New Roman" w:cs="Times New Roman"/>
        </w:rPr>
      </w:pPr>
    </w:p>
    <w:p w14:paraId="0CD979E1" w14:textId="2F16A412" w:rsidR="005C54C9" w:rsidRPr="009A537B" w:rsidRDefault="005C54C9" w:rsidP="005F03D1">
      <w:pPr>
        <w:spacing w:after="0" w:line="240" w:lineRule="auto"/>
        <w:rPr>
          <w:rFonts w:ascii="Times New Roman" w:hAnsi="Times New Roman" w:cs="Times New Roman"/>
        </w:rPr>
      </w:pPr>
      <w:r w:rsidRPr="009A537B">
        <w:rPr>
          <w:rFonts w:ascii="Times New Roman" w:hAnsi="Times New Roman" w:cs="Times New Roman"/>
        </w:rPr>
        <w:t xml:space="preserve">Under the Sick Leave Law, Eligible Employees earn sick leave at the rate of </w:t>
      </w:r>
      <w:r w:rsidR="008522CB" w:rsidRPr="009A537B">
        <w:rPr>
          <w:rFonts w:ascii="Times New Roman" w:hAnsi="Times New Roman" w:cs="Times New Roman"/>
        </w:rPr>
        <w:t>one-</w:t>
      </w:r>
      <w:r w:rsidRPr="009A537B">
        <w:rPr>
          <w:rFonts w:ascii="Times New Roman" w:hAnsi="Times New Roman" w:cs="Times New Roman"/>
        </w:rPr>
        <w:t>hour for every 30 hours worked</w:t>
      </w:r>
      <w:r w:rsidR="0084077B" w:rsidRPr="009A537B">
        <w:rPr>
          <w:rFonts w:ascii="Times New Roman" w:hAnsi="Times New Roman" w:cs="Times New Roman"/>
        </w:rPr>
        <w:t>,</w:t>
      </w:r>
      <w:r w:rsidRPr="009A537B">
        <w:rPr>
          <w:rFonts w:ascii="Times New Roman" w:hAnsi="Times New Roman" w:cs="Times New Roman"/>
        </w:rPr>
        <w:t xml:space="preserve"> up to</w:t>
      </w:r>
      <w:r w:rsidR="008522CB" w:rsidRPr="009A537B">
        <w:rPr>
          <w:rFonts w:ascii="Times New Roman" w:hAnsi="Times New Roman" w:cs="Times New Roman"/>
        </w:rPr>
        <w:t xml:space="preserve"> a maximum of</w:t>
      </w:r>
      <w:r w:rsidRPr="009A537B">
        <w:rPr>
          <w:rFonts w:ascii="Times New Roman" w:hAnsi="Times New Roman" w:cs="Times New Roman"/>
        </w:rPr>
        <w:t xml:space="preserve"> 40 hours of earned sick leave per benefit year.  Montclair State University’s benefit year commences on January 1 and ends December 31.</w:t>
      </w:r>
      <w:r w:rsidR="00D02F85" w:rsidRPr="009A537B">
        <w:rPr>
          <w:rFonts w:ascii="Times New Roman" w:hAnsi="Times New Roman" w:cs="Times New Roman"/>
        </w:rPr>
        <w:t xml:space="preserve">  For example, an Eligible Employee who works five hours on Monday, Wednesday and Friday earns one-hour (1) of earned sick leave after working two weeks, or 30-hours.</w:t>
      </w:r>
      <w:r w:rsidRPr="009A537B">
        <w:rPr>
          <w:rFonts w:ascii="Times New Roman" w:hAnsi="Times New Roman" w:cs="Times New Roman"/>
        </w:rPr>
        <w:t xml:space="preserve">  </w:t>
      </w:r>
    </w:p>
    <w:p w14:paraId="22801D16" w14:textId="77777777" w:rsidR="005F03D1" w:rsidRPr="009A537B" w:rsidRDefault="005F03D1" w:rsidP="005F03D1">
      <w:pPr>
        <w:spacing w:after="0" w:line="240" w:lineRule="auto"/>
        <w:rPr>
          <w:rFonts w:ascii="Times New Roman" w:hAnsi="Times New Roman" w:cs="Times New Roman"/>
        </w:rPr>
      </w:pPr>
    </w:p>
    <w:p w14:paraId="28BEC7D2" w14:textId="47339FA3" w:rsidR="005C54C9" w:rsidRPr="009A537B" w:rsidRDefault="0084077B" w:rsidP="005F03D1">
      <w:pPr>
        <w:spacing w:after="0" w:line="240" w:lineRule="auto"/>
        <w:rPr>
          <w:rFonts w:ascii="Times New Roman" w:hAnsi="Times New Roman" w:cs="Times New Roman"/>
        </w:rPr>
      </w:pPr>
      <w:r w:rsidRPr="009A537B">
        <w:rPr>
          <w:rFonts w:ascii="Times New Roman" w:hAnsi="Times New Roman" w:cs="Times New Roman"/>
        </w:rPr>
        <w:t>Eligible employees will begin to accrue earned sick leave on October 29, 2018, or on their first day of employment, whichever is later (“Accrual Sta</w:t>
      </w:r>
      <w:r w:rsidR="006D6903" w:rsidRPr="009A537B">
        <w:rPr>
          <w:rFonts w:ascii="Times New Roman" w:hAnsi="Times New Roman" w:cs="Times New Roman"/>
        </w:rPr>
        <w:t>r</w:t>
      </w:r>
      <w:r w:rsidRPr="009A537B">
        <w:rPr>
          <w:rFonts w:ascii="Times New Roman" w:hAnsi="Times New Roman" w:cs="Times New Roman"/>
        </w:rPr>
        <w:t>t Date”).  Eligible employees can begin using earned sick leave accrued under the Sick Leave Law 120 days after their Accrual Start Date and may carry</w:t>
      </w:r>
      <w:r w:rsidR="00E32D02" w:rsidRPr="009A537B">
        <w:rPr>
          <w:rFonts w:ascii="Times New Roman" w:hAnsi="Times New Roman" w:cs="Times New Roman"/>
        </w:rPr>
        <w:t>-</w:t>
      </w:r>
      <w:r w:rsidRPr="009A537B">
        <w:rPr>
          <w:rFonts w:ascii="Times New Roman" w:hAnsi="Times New Roman" w:cs="Times New Roman"/>
        </w:rPr>
        <w:t>over up to 40 hours of leave per benefit year.</w:t>
      </w:r>
    </w:p>
    <w:p w14:paraId="2417D819" w14:textId="77777777" w:rsidR="005F03D1" w:rsidRPr="009A537B" w:rsidRDefault="005F03D1" w:rsidP="005F03D1">
      <w:pPr>
        <w:spacing w:after="0" w:line="240" w:lineRule="auto"/>
        <w:outlineLvl w:val="0"/>
        <w:rPr>
          <w:rFonts w:ascii="Times New Roman" w:hAnsi="Times New Roman" w:cs="Times New Roman"/>
          <w:b/>
        </w:rPr>
      </w:pPr>
    </w:p>
    <w:p w14:paraId="154876DD" w14:textId="27E8ABE9" w:rsidR="0059100D" w:rsidRPr="009A537B" w:rsidRDefault="0059100D" w:rsidP="005F03D1">
      <w:pPr>
        <w:spacing w:after="0" w:line="240" w:lineRule="auto"/>
        <w:outlineLvl w:val="0"/>
        <w:rPr>
          <w:rFonts w:ascii="Times New Roman" w:hAnsi="Times New Roman" w:cs="Times New Roman"/>
          <w:b/>
        </w:rPr>
      </w:pPr>
      <w:r w:rsidRPr="009A537B">
        <w:rPr>
          <w:rFonts w:ascii="Times New Roman" w:hAnsi="Times New Roman" w:cs="Times New Roman"/>
          <w:b/>
        </w:rPr>
        <w:t>Eligible</w:t>
      </w:r>
      <w:r w:rsidR="005C54C9" w:rsidRPr="009A537B">
        <w:rPr>
          <w:rFonts w:ascii="Times New Roman" w:hAnsi="Times New Roman" w:cs="Times New Roman"/>
          <w:b/>
        </w:rPr>
        <w:t xml:space="preserve"> Employees</w:t>
      </w:r>
      <w:r w:rsidRPr="009A537B">
        <w:rPr>
          <w:rFonts w:ascii="Times New Roman" w:hAnsi="Times New Roman" w:cs="Times New Roman"/>
          <w:b/>
        </w:rPr>
        <w:t xml:space="preserve">: </w:t>
      </w:r>
    </w:p>
    <w:p w14:paraId="7B3DD5D9" w14:textId="77777777" w:rsidR="005F03D1" w:rsidRPr="009A537B" w:rsidRDefault="005F03D1" w:rsidP="005F03D1">
      <w:pPr>
        <w:spacing w:after="0" w:line="240" w:lineRule="auto"/>
        <w:rPr>
          <w:rFonts w:ascii="Times New Roman" w:hAnsi="Times New Roman" w:cs="Times New Roman"/>
        </w:rPr>
      </w:pPr>
    </w:p>
    <w:p w14:paraId="7174F22F" w14:textId="16D91669" w:rsidR="00625C8D" w:rsidRPr="009A537B" w:rsidRDefault="002A3241" w:rsidP="005F03D1">
      <w:pPr>
        <w:spacing w:after="0" w:line="240" w:lineRule="auto"/>
        <w:rPr>
          <w:rFonts w:ascii="Times New Roman" w:hAnsi="Times New Roman" w:cs="Times New Roman"/>
          <w:b/>
        </w:rPr>
      </w:pPr>
      <w:r w:rsidRPr="009A537B">
        <w:rPr>
          <w:rFonts w:ascii="Times New Roman" w:hAnsi="Times New Roman" w:cs="Times New Roman"/>
        </w:rPr>
        <w:t xml:space="preserve">The Sick Leave Law extends </w:t>
      </w:r>
      <w:r w:rsidR="00084C3F" w:rsidRPr="009A537B">
        <w:rPr>
          <w:rFonts w:ascii="Times New Roman" w:hAnsi="Times New Roman" w:cs="Times New Roman"/>
        </w:rPr>
        <w:t xml:space="preserve">earned sick leave benefits to employees </w:t>
      </w:r>
      <w:r w:rsidR="00DF2511">
        <w:rPr>
          <w:rFonts w:ascii="Times New Roman" w:hAnsi="Times New Roman" w:cs="Times New Roman"/>
        </w:rPr>
        <w:t>who</w:t>
      </w:r>
      <w:r w:rsidR="00084C3F" w:rsidRPr="009A537B">
        <w:rPr>
          <w:rFonts w:ascii="Times New Roman" w:hAnsi="Times New Roman" w:cs="Times New Roman"/>
        </w:rPr>
        <w:t xml:space="preserve"> were not previously entitled to this benefit -- in particular, Adjuncts, per diem or temporary employees, and </w:t>
      </w:r>
      <w:r w:rsidR="00215131">
        <w:rPr>
          <w:rFonts w:ascii="Times New Roman" w:hAnsi="Times New Roman"/>
          <w:b/>
          <w:u w:val="single"/>
        </w:rPr>
        <w:t>student workers</w:t>
      </w:r>
      <w:r w:rsidR="00084C3F" w:rsidRPr="008C4C1C">
        <w:rPr>
          <w:rFonts w:ascii="Times New Roman" w:hAnsi="Times New Roman"/>
          <w:b/>
          <w:u w:val="single"/>
        </w:rPr>
        <w:t xml:space="preserve"> are now eligible</w:t>
      </w:r>
      <w:r w:rsidR="00084C3F" w:rsidRPr="009A537B">
        <w:rPr>
          <w:rFonts w:ascii="Times New Roman" w:hAnsi="Times New Roman" w:cs="Times New Roman"/>
        </w:rPr>
        <w:t xml:space="preserve">.  The Sick Leave Law does not apply to University employees who already receive paid sick leave.    </w:t>
      </w:r>
    </w:p>
    <w:p w14:paraId="125C0AD9" w14:textId="77777777" w:rsidR="005F03D1" w:rsidRPr="009A537B" w:rsidRDefault="005F03D1" w:rsidP="005F03D1">
      <w:pPr>
        <w:spacing w:after="0" w:line="240" w:lineRule="auto"/>
        <w:outlineLvl w:val="0"/>
        <w:rPr>
          <w:rFonts w:ascii="Times New Roman" w:hAnsi="Times New Roman" w:cs="Times New Roman"/>
          <w:b/>
        </w:rPr>
      </w:pPr>
    </w:p>
    <w:p w14:paraId="2E7BF461" w14:textId="191CD76D" w:rsidR="00625C8D" w:rsidRPr="009A537B" w:rsidRDefault="00625C8D" w:rsidP="005F03D1">
      <w:pPr>
        <w:spacing w:after="0" w:line="240" w:lineRule="auto"/>
        <w:outlineLvl w:val="0"/>
        <w:rPr>
          <w:rFonts w:ascii="Times New Roman" w:hAnsi="Times New Roman" w:cs="Times New Roman"/>
          <w:b/>
        </w:rPr>
      </w:pPr>
      <w:r w:rsidRPr="009A537B">
        <w:rPr>
          <w:rFonts w:ascii="Times New Roman" w:hAnsi="Times New Roman" w:cs="Times New Roman"/>
          <w:b/>
        </w:rPr>
        <w:t xml:space="preserve">Consideration for Adjuncts: </w:t>
      </w:r>
    </w:p>
    <w:p w14:paraId="0616E7E2" w14:textId="77777777" w:rsidR="005F03D1" w:rsidRPr="009A537B" w:rsidRDefault="005F03D1" w:rsidP="005F03D1">
      <w:pPr>
        <w:spacing w:after="0" w:line="240" w:lineRule="auto"/>
        <w:rPr>
          <w:rFonts w:ascii="Times New Roman" w:hAnsi="Times New Roman" w:cs="Times New Roman"/>
        </w:rPr>
      </w:pPr>
    </w:p>
    <w:p w14:paraId="4C74F5D7" w14:textId="0907BE30" w:rsidR="005F03D1" w:rsidRPr="009A537B" w:rsidRDefault="006D6903" w:rsidP="005F03D1">
      <w:pPr>
        <w:spacing w:after="0" w:line="240" w:lineRule="auto"/>
        <w:rPr>
          <w:rFonts w:ascii="Times New Roman" w:hAnsi="Times New Roman" w:cs="Times New Roman"/>
        </w:rPr>
      </w:pPr>
      <w:r w:rsidRPr="009A537B">
        <w:rPr>
          <w:rFonts w:ascii="Times New Roman" w:hAnsi="Times New Roman" w:cs="Times New Roman"/>
        </w:rPr>
        <w:t xml:space="preserve">Adjuncts (unless they are otherwise affiliated with the University in positions for which they receive paid leave) will be eligible to accrue earned sick leave beginning on the date that their collective bargaining agreement expires, which is June 30, 2019.  Human Resources will provide additional guidance for adjuncts </w:t>
      </w:r>
      <w:r w:rsidR="001133A9">
        <w:rPr>
          <w:rFonts w:ascii="Times New Roman" w:hAnsi="Times New Roman" w:cs="Times New Roman"/>
        </w:rPr>
        <w:t xml:space="preserve">regarding sick leave accruals and submitting sick leave requests </w:t>
      </w:r>
      <w:r w:rsidRPr="009A537B">
        <w:rPr>
          <w:rFonts w:ascii="Times New Roman" w:hAnsi="Times New Roman" w:cs="Times New Roman"/>
        </w:rPr>
        <w:t xml:space="preserve">prior to that date.  </w:t>
      </w:r>
    </w:p>
    <w:p w14:paraId="3651B60D" w14:textId="4CA0B60D" w:rsidR="000F1D4D" w:rsidRPr="009A537B" w:rsidRDefault="000F1D4D" w:rsidP="005F03D1">
      <w:pPr>
        <w:spacing w:after="0" w:line="240" w:lineRule="auto"/>
        <w:rPr>
          <w:rFonts w:ascii="Times New Roman" w:hAnsi="Times New Roman" w:cs="Times New Roman"/>
        </w:rPr>
      </w:pPr>
      <w:r w:rsidRPr="009A537B">
        <w:rPr>
          <w:rFonts w:ascii="Times New Roman" w:hAnsi="Times New Roman" w:cs="Times New Roman"/>
          <w:b/>
        </w:rPr>
        <w:br/>
      </w:r>
      <w:r w:rsidR="005F03D1" w:rsidRPr="009A537B">
        <w:rPr>
          <w:rFonts w:ascii="Times New Roman" w:hAnsi="Times New Roman" w:cs="Times New Roman"/>
          <w:b/>
        </w:rPr>
        <w:t>Uses of Sick Leave:</w:t>
      </w:r>
    </w:p>
    <w:p w14:paraId="6BF7E402" w14:textId="77777777" w:rsidR="005F03D1" w:rsidRPr="009A537B" w:rsidRDefault="005F03D1" w:rsidP="005F03D1">
      <w:pPr>
        <w:spacing w:after="0" w:line="240" w:lineRule="auto"/>
        <w:rPr>
          <w:rFonts w:ascii="Times New Roman" w:hAnsi="Times New Roman" w:cs="Times New Roman"/>
        </w:rPr>
      </w:pPr>
    </w:p>
    <w:p w14:paraId="6D57B2AF" w14:textId="3E2E5E90" w:rsidR="005F03D1" w:rsidRDefault="005F03D1" w:rsidP="005F03D1">
      <w:pPr>
        <w:spacing w:after="0" w:line="240" w:lineRule="auto"/>
        <w:rPr>
          <w:rFonts w:ascii="Times New Roman" w:hAnsi="Times New Roman" w:cs="Times New Roman"/>
        </w:rPr>
      </w:pPr>
      <w:r w:rsidRPr="009A537B">
        <w:rPr>
          <w:rFonts w:ascii="Times New Roman" w:hAnsi="Times New Roman" w:cs="Times New Roman"/>
        </w:rPr>
        <w:t>Eligible employees may use earned sick leave to take time off when:  an employee/family member needs diagnosis, care or treatment or recovery from an illness, or preventive medical care; an employee/family member has been a victim of domestic violence and needs time for treatment, counseling</w:t>
      </w:r>
      <w:r w:rsidR="00583F79" w:rsidRPr="009A537B">
        <w:rPr>
          <w:rFonts w:ascii="Times New Roman" w:hAnsi="Times New Roman" w:cs="Times New Roman"/>
        </w:rPr>
        <w:t>,</w:t>
      </w:r>
      <w:r w:rsidRPr="009A537B">
        <w:rPr>
          <w:rFonts w:ascii="Times New Roman" w:hAnsi="Times New Roman" w:cs="Times New Roman"/>
        </w:rPr>
        <w:t xml:space="preserve"> or to prepare for a court proceeding; an employee needs to attend to a school-related conference or meeting, or; the University closes due to a public health emergency.</w:t>
      </w:r>
      <w:r w:rsidR="00164BC3" w:rsidRPr="009A537B">
        <w:rPr>
          <w:rFonts w:ascii="Times New Roman" w:hAnsi="Times New Roman" w:cs="Times New Roman"/>
        </w:rPr>
        <w:t xml:space="preserve">  Please note, sick leave accrued under the Sick Leave Law may not be used for bereavement.</w:t>
      </w:r>
      <w:r w:rsidRPr="009A537B">
        <w:rPr>
          <w:rFonts w:ascii="Times New Roman" w:hAnsi="Times New Roman" w:cs="Times New Roman"/>
        </w:rPr>
        <w:t xml:space="preserve"> </w:t>
      </w:r>
    </w:p>
    <w:p w14:paraId="13EE901C" w14:textId="77777777" w:rsidR="009A537B" w:rsidRPr="009A537B" w:rsidRDefault="009A537B" w:rsidP="005F03D1">
      <w:pPr>
        <w:spacing w:after="0" w:line="240" w:lineRule="auto"/>
        <w:rPr>
          <w:rFonts w:ascii="Times New Roman" w:hAnsi="Times New Roman" w:cs="Times New Roman"/>
        </w:rPr>
      </w:pPr>
    </w:p>
    <w:p w14:paraId="6C433454" w14:textId="6FCD9DDF" w:rsidR="00835EF8" w:rsidRPr="009A537B" w:rsidRDefault="00835EF8" w:rsidP="005F03D1">
      <w:pPr>
        <w:spacing w:after="0" w:line="240" w:lineRule="auto"/>
        <w:rPr>
          <w:rFonts w:ascii="Times New Roman" w:hAnsi="Times New Roman" w:cs="Times New Roman"/>
          <w:b/>
        </w:rPr>
      </w:pPr>
      <w:r w:rsidRPr="009A537B">
        <w:rPr>
          <w:rFonts w:ascii="Times New Roman" w:hAnsi="Times New Roman" w:cs="Times New Roman"/>
          <w:b/>
        </w:rPr>
        <w:t>Sick Leave Procedures to Employees Paid on an Hourly Basis</w:t>
      </w:r>
    </w:p>
    <w:p w14:paraId="251FCD39" w14:textId="77777777" w:rsidR="00835EF8" w:rsidRPr="009A537B" w:rsidRDefault="00835EF8" w:rsidP="005F03D1">
      <w:pPr>
        <w:spacing w:after="0" w:line="240" w:lineRule="auto"/>
        <w:rPr>
          <w:rFonts w:ascii="Times New Roman" w:hAnsi="Times New Roman" w:cs="Times New Roman"/>
          <w:b/>
        </w:rPr>
      </w:pPr>
    </w:p>
    <w:p w14:paraId="5A525D83" w14:textId="5966AA69" w:rsidR="00835EF8" w:rsidRPr="009A537B" w:rsidRDefault="00835EF8" w:rsidP="00835EF8">
      <w:pPr>
        <w:spacing w:after="0" w:line="240" w:lineRule="auto"/>
        <w:ind w:left="720"/>
        <w:rPr>
          <w:rFonts w:ascii="Times New Roman" w:hAnsi="Times New Roman" w:cs="Times New Roman"/>
        </w:rPr>
      </w:pPr>
      <w:r w:rsidRPr="009A537B">
        <w:rPr>
          <w:rFonts w:ascii="Times New Roman" w:hAnsi="Times New Roman" w:cs="Times New Roman"/>
          <w:b/>
        </w:rPr>
        <w:t xml:space="preserve">Sick Leave Accrual -- Hourly Basis:  </w:t>
      </w:r>
      <w:r w:rsidRPr="009A537B">
        <w:rPr>
          <w:rFonts w:ascii="Times New Roman" w:hAnsi="Times New Roman" w:cs="Times New Roman"/>
        </w:rPr>
        <w:t>Sick leave accruals for employees paid on an hourly basis will be processed automatically by Workday using the rate of one-hour for every 30 hours worked</w:t>
      </w:r>
      <w:r w:rsidR="00BC66EC">
        <w:rPr>
          <w:rFonts w:ascii="Times New Roman" w:hAnsi="Times New Roman" w:cs="Times New Roman"/>
        </w:rPr>
        <w:t xml:space="preserve"> and reflected in the employee’s Workday “Time off Balance</w:t>
      </w:r>
      <w:r w:rsidRPr="009A537B">
        <w:rPr>
          <w:rFonts w:ascii="Times New Roman" w:hAnsi="Times New Roman" w:cs="Times New Roman"/>
        </w:rPr>
        <w:t>.</w:t>
      </w:r>
      <w:r w:rsidR="00BC66EC">
        <w:rPr>
          <w:rFonts w:ascii="Times New Roman" w:hAnsi="Times New Roman" w:cs="Times New Roman"/>
        </w:rPr>
        <w:t>”</w:t>
      </w:r>
    </w:p>
    <w:p w14:paraId="77A323EC" w14:textId="6510336B" w:rsidR="00835EF8" w:rsidRPr="009A537B" w:rsidRDefault="00835EF8" w:rsidP="005F03D1">
      <w:pPr>
        <w:spacing w:after="0" w:line="240" w:lineRule="auto"/>
        <w:rPr>
          <w:rFonts w:ascii="Times New Roman" w:hAnsi="Times New Roman" w:cs="Times New Roman"/>
          <w:b/>
        </w:rPr>
      </w:pPr>
    </w:p>
    <w:p w14:paraId="740FACD8" w14:textId="5B0C830E" w:rsidR="000E433F" w:rsidRPr="008C4C1C" w:rsidRDefault="00BD2336" w:rsidP="008C4C1C">
      <w:pPr>
        <w:spacing w:after="0" w:line="240" w:lineRule="auto"/>
        <w:ind w:left="720"/>
        <w:rPr>
          <w:rFonts w:ascii="Times New Roman" w:hAnsi="Times New Roman"/>
          <w:b/>
        </w:rPr>
      </w:pPr>
      <w:r w:rsidRPr="009A537B">
        <w:rPr>
          <w:rFonts w:ascii="Times New Roman" w:hAnsi="Times New Roman" w:cs="Times New Roman"/>
          <w:b/>
        </w:rPr>
        <w:lastRenderedPageBreak/>
        <w:t xml:space="preserve">Submitting </w:t>
      </w:r>
      <w:r w:rsidR="00E157C7" w:rsidRPr="009A537B">
        <w:rPr>
          <w:rFonts w:ascii="Times New Roman" w:hAnsi="Times New Roman" w:cs="Times New Roman"/>
          <w:b/>
        </w:rPr>
        <w:t xml:space="preserve">Sick Leave </w:t>
      </w:r>
      <w:r w:rsidRPr="009A537B">
        <w:rPr>
          <w:rFonts w:ascii="Times New Roman" w:hAnsi="Times New Roman" w:cs="Times New Roman"/>
          <w:b/>
        </w:rPr>
        <w:t>Time Off in Workday</w:t>
      </w:r>
      <w:r w:rsidR="00835EF8" w:rsidRPr="009A537B">
        <w:rPr>
          <w:rFonts w:ascii="Times New Roman" w:hAnsi="Times New Roman" w:cs="Times New Roman"/>
          <w:b/>
        </w:rPr>
        <w:t xml:space="preserve">:  </w:t>
      </w:r>
      <w:r w:rsidR="0074490B" w:rsidRPr="009A537B">
        <w:rPr>
          <w:rFonts w:ascii="Times New Roman" w:hAnsi="Times New Roman" w:cs="Times New Roman"/>
          <w:b/>
        </w:rPr>
        <w:t xml:space="preserve"> </w:t>
      </w:r>
      <w:r w:rsidR="005B45FB" w:rsidRPr="009A537B">
        <w:rPr>
          <w:rFonts w:ascii="Times New Roman" w:hAnsi="Times New Roman" w:cs="Times New Roman"/>
        </w:rPr>
        <w:t xml:space="preserve">Beginning on Monday, October 29, 2018, any employee eligible to accrue time under the Sick Leave Law will be able to view their accrued time off </w:t>
      </w:r>
      <w:r w:rsidRPr="009A537B">
        <w:rPr>
          <w:rFonts w:ascii="Times New Roman" w:hAnsi="Times New Roman" w:cs="Times New Roman"/>
        </w:rPr>
        <w:t>under the “Time Off Balances”</w:t>
      </w:r>
      <w:r w:rsidR="005B45FB" w:rsidRPr="009A537B">
        <w:rPr>
          <w:rFonts w:ascii="Times New Roman" w:hAnsi="Times New Roman" w:cs="Times New Roman"/>
        </w:rPr>
        <w:t xml:space="preserve"> </w:t>
      </w:r>
      <w:r w:rsidR="000E433F" w:rsidRPr="009A537B">
        <w:rPr>
          <w:rFonts w:ascii="Times New Roman" w:hAnsi="Times New Roman" w:cs="Times New Roman"/>
        </w:rPr>
        <w:t>tab. This tab is located in the “Time” worklet on your Workday homepage.</w:t>
      </w:r>
      <w:r w:rsidR="000E433F" w:rsidRPr="009A537B">
        <w:rPr>
          <w:rFonts w:ascii="Times New Roman" w:hAnsi="Times New Roman" w:cs="Times New Roman"/>
          <w:noProof/>
        </w:rPr>
        <w:t xml:space="preserve"> </w:t>
      </w:r>
    </w:p>
    <w:p w14:paraId="0B672750" w14:textId="77777777" w:rsidR="005F03D1" w:rsidRPr="009A537B" w:rsidRDefault="005F03D1" w:rsidP="008C4C1C">
      <w:pPr>
        <w:ind w:left="720"/>
        <w:rPr>
          <w:rFonts w:ascii="Times New Roman" w:hAnsi="Times New Roman" w:cs="Times New Roman"/>
          <w:noProof/>
        </w:rPr>
      </w:pPr>
    </w:p>
    <w:p w14:paraId="1866D01C" w14:textId="77777777" w:rsidR="003A1D3F" w:rsidRPr="009A537B" w:rsidRDefault="000E433F" w:rsidP="008C4C1C">
      <w:pPr>
        <w:ind w:left="720"/>
        <w:jc w:val="center"/>
        <w:rPr>
          <w:rFonts w:ascii="Times New Roman" w:hAnsi="Times New Roman" w:cs="Times New Roman"/>
        </w:rPr>
      </w:pPr>
      <w:r w:rsidRPr="009A537B">
        <w:rPr>
          <w:rFonts w:ascii="Times New Roman" w:hAnsi="Times New Roman" w:cs="Times New Roman"/>
          <w:noProof/>
        </w:rPr>
        <w:drawing>
          <wp:inline distT="0" distB="0" distL="0" distR="0" wp14:anchorId="712268F3" wp14:editId="50212E22">
            <wp:extent cx="5182132" cy="1851949"/>
            <wp:effectExtent l="25400" t="25400" r="25400" b="279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8-10-24 at 9.02.09 P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45787" cy="1874698"/>
                    </a:xfrm>
                    <a:prstGeom prst="rect">
                      <a:avLst/>
                    </a:prstGeom>
                    <a:ln w="28575">
                      <a:solidFill>
                        <a:srgbClr val="00B0F0"/>
                      </a:solidFill>
                    </a:ln>
                  </pic:spPr>
                </pic:pic>
              </a:graphicData>
            </a:graphic>
          </wp:inline>
        </w:drawing>
      </w:r>
    </w:p>
    <w:p w14:paraId="0B27859F" w14:textId="77777777" w:rsidR="005F03D1" w:rsidRPr="009A537B" w:rsidRDefault="005F03D1" w:rsidP="008C4C1C">
      <w:pPr>
        <w:spacing w:after="0" w:line="240" w:lineRule="auto"/>
        <w:ind w:left="720"/>
        <w:rPr>
          <w:rFonts w:ascii="Times New Roman" w:hAnsi="Times New Roman" w:cs="Times New Roman"/>
        </w:rPr>
      </w:pPr>
    </w:p>
    <w:p w14:paraId="3398A714" w14:textId="301F2740" w:rsidR="0074490B" w:rsidRPr="009A537B" w:rsidRDefault="00BD2336" w:rsidP="008C4C1C">
      <w:pPr>
        <w:spacing w:after="0" w:line="240" w:lineRule="auto"/>
        <w:ind w:left="720"/>
        <w:rPr>
          <w:rFonts w:ascii="Times New Roman" w:hAnsi="Times New Roman" w:cs="Times New Roman"/>
        </w:rPr>
      </w:pPr>
      <w:r w:rsidRPr="009A537B">
        <w:rPr>
          <w:rFonts w:ascii="Times New Roman" w:hAnsi="Times New Roman" w:cs="Times New Roman"/>
        </w:rPr>
        <w:t xml:space="preserve">Once </w:t>
      </w:r>
      <w:r w:rsidR="00B636C9" w:rsidRPr="009A537B">
        <w:rPr>
          <w:rFonts w:ascii="Times New Roman" w:hAnsi="Times New Roman" w:cs="Times New Roman"/>
        </w:rPr>
        <w:t xml:space="preserve">an employee has accrued </w:t>
      </w:r>
      <w:r w:rsidR="00C6576A" w:rsidRPr="009A537B">
        <w:rPr>
          <w:rFonts w:ascii="Times New Roman" w:hAnsi="Times New Roman" w:cs="Times New Roman"/>
        </w:rPr>
        <w:t xml:space="preserve">earned sick </w:t>
      </w:r>
      <w:r w:rsidRPr="009A537B">
        <w:rPr>
          <w:rFonts w:ascii="Times New Roman" w:hAnsi="Times New Roman" w:cs="Times New Roman"/>
        </w:rPr>
        <w:t>time under the Sick Leave Law</w:t>
      </w:r>
      <w:r w:rsidR="00C6576A" w:rsidRPr="009A537B">
        <w:rPr>
          <w:rFonts w:ascii="Times New Roman" w:hAnsi="Times New Roman" w:cs="Times New Roman"/>
        </w:rPr>
        <w:t xml:space="preserve">, </w:t>
      </w:r>
      <w:r w:rsidR="00B636C9" w:rsidRPr="009A537B">
        <w:rPr>
          <w:rFonts w:ascii="Times New Roman" w:hAnsi="Times New Roman" w:cs="Times New Roman"/>
        </w:rPr>
        <w:t xml:space="preserve">the Employee must </w:t>
      </w:r>
      <w:r w:rsidR="00C65921" w:rsidRPr="009A537B">
        <w:rPr>
          <w:rFonts w:ascii="Times New Roman" w:hAnsi="Times New Roman" w:cs="Times New Roman"/>
        </w:rPr>
        <w:t>use the</w:t>
      </w:r>
      <w:r w:rsidR="005A4A1F" w:rsidRPr="009A537B">
        <w:rPr>
          <w:rFonts w:ascii="Times New Roman" w:hAnsi="Times New Roman" w:cs="Times New Roman"/>
        </w:rPr>
        <w:t xml:space="preserve"> “NJ Sick Leave” tag in Workday</w:t>
      </w:r>
      <w:r w:rsidR="00C6576A" w:rsidRPr="009A537B">
        <w:rPr>
          <w:rFonts w:ascii="Times New Roman" w:hAnsi="Times New Roman" w:cs="Times New Roman"/>
        </w:rPr>
        <w:t xml:space="preserve"> to apply the earned sick time to their</w:t>
      </w:r>
      <w:r w:rsidR="00C65921" w:rsidRPr="009A537B">
        <w:rPr>
          <w:rFonts w:ascii="Times New Roman" w:hAnsi="Times New Roman" w:cs="Times New Roman"/>
        </w:rPr>
        <w:t xml:space="preserve"> </w:t>
      </w:r>
      <w:r w:rsidR="00EB48D3" w:rsidRPr="009A537B">
        <w:rPr>
          <w:rFonts w:ascii="Times New Roman" w:hAnsi="Times New Roman" w:cs="Times New Roman"/>
        </w:rPr>
        <w:t>timesheet</w:t>
      </w:r>
      <w:r w:rsidR="005A4A1F" w:rsidRPr="009A537B">
        <w:rPr>
          <w:rFonts w:ascii="Times New Roman" w:hAnsi="Times New Roman" w:cs="Times New Roman"/>
        </w:rPr>
        <w:t>.</w:t>
      </w:r>
      <w:r w:rsidR="005D30CB">
        <w:rPr>
          <w:rFonts w:ascii="Times New Roman" w:hAnsi="Times New Roman" w:cs="Times New Roman"/>
        </w:rPr>
        <w:br/>
      </w:r>
      <w:r w:rsidR="005D30CB">
        <w:rPr>
          <w:rFonts w:ascii="Times New Roman" w:hAnsi="Times New Roman" w:cs="Times New Roman"/>
        </w:rPr>
        <w:br/>
        <w:t>New employees must wait to use sick time until after their 120</w:t>
      </w:r>
      <w:r w:rsidR="005D30CB" w:rsidRPr="008C4C1C">
        <w:rPr>
          <w:rFonts w:ascii="Times New Roman" w:hAnsi="Times New Roman" w:cs="Times New Roman"/>
          <w:vertAlign w:val="superscript"/>
        </w:rPr>
        <w:t>th</w:t>
      </w:r>
      <w:r w:rsidR="005D30CB">
        <w:rPr>
          <w:rFonts w:ascii="Times New Roman" w:hAnsi="Times New Roman" w:cs="Times New Roman"/>
        </w:rPr>
        <w:t xml:space="preserve"> day of employment.   </w:t>
      </w:r>
    </w:p>
    <w:p w14:paraId="682D9008" w14:textId="77777777" w:rsidR="009A38FE" w:rsidRPr="009A537B" w:rsidRDefault="009A38FE" w:rsidP="009A38FE">
      <w:pPr>
        <w:spacing w:after="0" w:line="240" w:lineRule="auto"/>
        <w:rPr>
          <w:rFonts w:ascii="Times New Roman" w:hAnsi="Times New Roman" w:cs="Times New Roman"/>
        </w:rPr>
      </w:pPr>
    </w:p>
    <w:p w14:paraId="40A0B913" w14:textId="5C0819AE" w:rsidR="00835EF8" w:rsidRPr="009A537B" w:rsidRDefault="00835EF8" w:rsidP="00835EF8">
      <w:pPr>
        <w:spacing w:after="0" w:line="240" w:lineRule="auto"/>
        <w:rPr>
          <w:rFonts w:ascii="Times New Roman" w:hAnsi="Times New Roman" w:cs="Times New Roman"/>
          <w:b/>
        </w:rPr>
      </w:pPr>
      <w:r w:rsidRPr="009A537B">
        <w:rPr>
          <w:rFonts w:ascii="Times New Roman" w:hAnsi="Times New Roman" w:cs="Times New Roman"/>
          <w:b/>
        </w:rPr>
        <w:t>Sick Leave Procedures to Employees Paid by Stipend</w:t>
      </w:r>
    </w:p>
    <w:p w14:paraId="26367E8C" w14:textId="77777777" w:rsidR="00835EF8" w:rsidRPr="009A537B" w:rsidRDefault="00835EF8" w:rsidP="009A38FE">
      <w:pPr>
        <w:spacing w:after="0" w:line="240" w:lineRule="auto"/>
        <w:outlineLvl w:val="0"/>
        <w:rPr>
          <w:rFonts w:ascii="Times New Roman" w:hAnsi="Times New Roman" w:cs="Times New Roman"/>
          <w:b/>
        </w:rPr>
      </w:pPr>
    </w:p>
    <w:p w14:paraId="5DE61E79" w14:textId="73A75CBF" w:rsidR="00E157C7" w:rsidRPr="009A537B" w:rsidRDefault="000F3DA0" w:rsidP="00835EF8">
      <w:pPr>
        <w:spacing w:after="0" w:line="240" w:lineRule="auto"/>
        <w:ind w:left="720"/>
        <w:rPr>
          <w:rFonts w:ascii="Times New Roman" w:hAnsi="Times New Roman" w:cs="Times New Roman"/>
        </w:rPr>
      </w:pPr>
      <w:r w:rsidRPr="009A537B">
        <w:rPr>
          <w:rFonts w:ascii="Times New Roman" w:hAnsi="Times New Roman" w:cs="Times New Roman"/>
          <w:b/>
        </w:rPr>
        <w:t xml:space="preserve">Sick Leave Accrual -- </w:t>
      </w:r>
      <w:r w:rsidR="00835EF8" w:rsidRPr="009A537B">
        <w:rPr>
          <w:rFonts w:ascii="Times New Roman" w:hAnsi="Times New Roman" w:cs="Times New Roman"/>
          <w:b/>
        </w:rPr>
        <w:t>Stipend:</w:t>
      </w:r>
      <w:r w:rsidR="00835EF8" w:rsidRPr="009A537B">
        <w:rPr>
          <w:rFonts w:ascii="Times New Roman" w:hAnsi="Times New Roman" w:cs="Times New Roman"/>
        </w:rPr>
        <w:t xml:space="preserve">  Sick leave accruals for employees paid using stipends will be entered</w:t>
      </w:r>
      <w:r w:rsidR="00944CD7">
        <w:rPr>
          <w:rFonts w:ascii="Times New Roman" w:hAnsi="Times New Roman" w:cs="Times New Roman"/>
        </w:rPr>
        <w:t xml:space="preserve"> by Human Resources</w:t>
      </w:r>
      <w:r w:rsidR="00835EF8" w:rsidRPr="009A537B">
        <w:rPr>
          <w:rFonts w:ascii="Times New Roman" w:hAnsi="Times New Roman" w:cs="Times New Roman"/>
        </w:rPr>
        <w:t xml:space="preserve"> into the employee’s Workday Time Off Balance using the rate of one-hour for every 30 hours worked based on the number of hours</w:t>
      </w:r>
      <w:r w:rsidR="00944CD7">
        <w:rPr>
          <w:rFonts w:ascii="Times New Roman" w:hAnsi="Times New Roman" w:cs="Times New Roman"/>
        </w:rPr>
        <w:t xml:space="preserve"> encompassed by </w:t>
      </w:r>
      <w:r w:rsidR="00BE09F9">
        <w:rPr>
          <w:rFonts w:ascii="Times New Roman" w:hAnsi="Times New Roman" w:cs="Times New Roman"/>
        </w:rPr>
        <w:t xml:space="preserve">the </w:t>
      </w:r>
      <w:r w:rsidR="00944CD7">
        <w:rPr>
          <w:rFonts w:ascii="Times New Roman" w:hAnsi="Times New Roman" w:cs="Times New Roman"/>
        </w:rPr>
        <w:t>stipend</w:t>
      </w:r>
      <w:r w:rsidR="00835EF8" w:rsidRPr="009A537B">
        <w:rPr>
          <w:rFonts w:ascii="Times New Roman" w:hAnsi="Times New Roman" w:cs="Times New Roman"/>
        </w:rPr>
        <w:t>.</w:t>
      </w:r>
    </w:p>
    <w:p w14:paraId="12E8EE17" w14:textId="77777777" w:rsidR="00E157C7" w:rsidRPr="009A537B" w:rsidRDefault="00E157C7" w:rsidP="00835EF8">
      <w:pPr>
        <w:spacing w:after="0" w:line="240" w:lineRule="auto"/>
        <w:ind w:left="720"/>
        <w:rPr>
          <w:rFonts w:ascii="Times New Roman" w:hAnsi="Times New Roman" w:cs="Times New Roman"/>
        </w:rPr>
      </w:pPr>
    </w:p>
    <w:p w14:paraId="593968BF" w14:textId="74A7AE90" w:rsidR="00835EF8" w:rsidRPr="009A537B" w:rsidRDefault="00E157C7" w:rsidP="00835EF8">
      <w:pPr>
        <w:spacing w:after="0" w:line="240" w:lineRule="auto"/>
        <w:ind w:left="720"/>
        <w:rPr>
          <w:rFonts w:ascii="Times New Roman" w:hAnsi="Times New Roman" w:cs="Times New Roman"/>
        </w:rPr>
      </w:pPr>
      <w:r w:rsidRPr="009A537B">
        <w:rPr>
          <w:rFonts w:ascii="Times New Roman" w:hAnsi="Times New Roman" w:cs="Times New Roman"/>
          <w:b/>
        </w:rPr>
        <w:t>Submitting Sick Leave Time Off in Workday:</w:t>
      </w:r>
      <w:r w:rsidRPr="009A537B">
        <w:rPr>
          <w:rFonts w:ascii="Times New Roman" w:hAnsi="Times New Roman" w:cs="Times New Roman"/>
        </w:rPr>
        <w:t xml:space="preserve">  The employee may use the steps outlined above to submit sick time, or at a unit </w:t>
      </w:r>
      <w:r w:rsidR="00872572" w:rsidRPr="009A537B">
        <w:rPr>
          <w:rFonts w:ascii="Times New Roman" w:hAnsi="Times New Roman" w:cs="Times New Roman"/>
        </w:rPr>
        <w:t>level a</w:t>
      </w:r>
      <w:r w:rsidRPr="009A537B">
        <w:rPr>
          <w:rFonts w:ascii="Times New Roman" w:hAnsi="Times New Roman" w:cs="Times New Roman"/>
        </w:rPr>
        <w:t xml:space="preserve"> Workday timekeeper </w:t>
      </w:r>
      <w:r w:rsidR="009A537B" w:rsidRPr="009A537B">
        <w:rPr>
          <w:rFonts w:ascii="Times New Roman" w:hAnsi="Times New Roman" w:cs="Times New Roman"/>
        </w:rPr>
        <w:t>may be designated to receive and process sick leave request</w:t>
      </w:r>
      <w:r w:rsidR="008D71BF">
        <w:rPr>
          <w:rFonts w:ascii="Times New Roman" w:hAnsi="Times New Roman" w:cs="Times New Roman"/>
        </w:rPr>
        <w:t>s for the employee</w:t>
      </w:r>
      <w:r w:rsidR="00C34BF0">
        <w:rPr>
          <w:rFonts w:ascii="Times New Roman" w:hAnsi="Times New Roman" w:cs="Times New Roman"/>
        </w:rPr>
        <w:t xml:space="preserve"> </w:t>
      </w:r>
      <w:r w:rsidR="00C34BF0" w:rsidRPr="009A537B">
        <w:rPr>
          <w:rFonts w:ascii="Times New Roman" w:hAnsi="Times New Roman" w:cs="Times New Roman"/>
        </w:rPr>
        <w:t>(for example</w:t>
      </w:r>
      <w:r w:rsidR="00C34BF0">
        <w:rPr>
          <w:rFonts w:ascii="Times New Roman" w:hAnsi="Times New Roman" w:cs="Times New Roman"/>
        </w:rPr>
        <w:t>,</w:t>
      </w:r>
      <w:r w:rsidR="00C34BF0" w:rsidRPr="009A537B">
        <w:rPr>
          <w:rFonts w:ascii="Times New Roman" w:hAnsi="Times New Roman" w:cs="Times New Roman"/>
        </w:rPr>
        <w:t xml:space="preserve"> </w:t>
      </w:r>
      <w:r w:rsidR="00C34BF0">
        <w:rPr>
          <w:rFonts w:ascii="Times New Roman" w:hAnsi="Times New Roman" w:cs="Times New Roman"/>
        </w:rPr>
        <w:t xml:space="preserve">in </w:t>
      </w:r>
      <w:r w:rsidR="00C34BF0" w:rsidRPr="009A537B">
        <w:rPr>
          <w:rFonts w:ascii="Times New Roman" w:hAnsi="Times New Roman" w:cs="Times New Roman"/>
        </w:rPr>
        <w:t>Athletics</w:t>
      </w:r>
      <w:r w:rsidR="00C34BF0">
        <w:rPr>
          <w:rFonts w:ascii="Times New Roman" w:hAnsi="Times New Roman" w:cs="Times New Roman"/>
        </w:rPr>
        <w:t xml:space="preserve"> Department</w:t>
      </w:r>
      <w:r w:rsidR="00C34BF0" w:rsidRPr="009A537B">
        <w:rPr>
          <w:rFonts w:ascii="Times New Roman" w:hAnsi="Times New Roman" w:cs="Times New Roman"/>
        </w:rPr>
        <w:t>)</w:t>
      </w:r>
      <w:r w:rsidR="009A537B" w:rsidRPr="009A537B">
        <w:rPr>
          <w:rFonts w:ascii="Times New Roman" w:hAnsi="Times New Roman" w:cs="Times New Roman"/>
        </w:rPr>
        <w:t>.</w:t>
      </w:r>
      <w:r w:rsidR="00835EF8" w:rsidRPr="009A537B">
        <w:rPr>
          <w:rFonts w:ascii="Times New Roman" w:hAnsi="Times New Roman" w:cs="Times New Roman"/>
        </w:rPr>
        <w:t xml:space="preserve">  </w:t>
      </w:r>
    </w:p>
    <w:p w14:paraId="6C9D3ED8" w14:textId="196BE3C3" w:rsidR="00835EF8" w:rsidRPr="008C4C1C" w:rsidRDefault="00835EF8" w:rsidP="008C4C1C">
      <w:pPr>
        <w:spacing w:after="0" w:line="240" w:lineRule="auto"/>
        <w:outlineLvl w:val="0"/>
        <w:rPr>
          <w:rFonts w:ascii="Times New Roman" w:hAnsi="Times New Roman"/>
          <w:b/>
        </w:rPr>
      </w:pPr>
    </w:p>
    <w:p w14:paraId="024E8828" w14:textId="51CAD013" w:rsidR="00B03C20" w:rsidRPr="009A537B" w:rsidRDefault="0074490B" w:rsidP="009A38FE">
      <w:pPr>
        <w:spacing w:after="0" w:line="240" w:lineRule="auto"/>
        <w:outlineLvl w:val="0"/>
        <w:rPr>
          <w:rFonts w:ascii="Times New Roman" w:hAnsi="Times New Roman" w:cs="Times New Roman"/>
          <w:b/>
        </w:rPr>
      </w:pPr>
      <w:r w:rsidRPr="009A537B">
        <w:rPr>
          <w:rFonts w:ascii="Times New Roman" w:hAnsi="Times New Roman" w:cs="Times New Roman"/>
          <w:b/>
        </w:rPr>
        <w:t>A</w:t>
      </w:r>
      <w:r w:rsidR="00B03C20" w:rsidRPr="009A537B">
        <w:rPr>
          <w:rFonts w:ascii="Times New Roman" w:hAnsi="Times New Roman" w:cs="Times New Roman"/>
          <w:b/>
        </w:rPr>
        <w:t xml:space="preserve">dditional Information: </w:t>
      </w:r>
    </w:p>
    <w:p w14:paraId="7D909018" w14:textId="77777777" w:rsidR="009A38FE" w:rsidRPr="009A537B" w:rsidRDefault="009A38FE" w:rsidP="009A38FE">
      <w:pPr>
        <w:spacing w:after="0" w:line="240" w:lineRule="auto"/>
        <w:rPr>
          <w:rFonts w:ascii="Times New Roman" w:hAnsi="Times New Roman" w:cs="Times New Roman"/>
        </w:rPr>
      </w:pPr>
    </w:p>
    <w:p w14:paraId="19CA0A80" w14:textId="2DB09A62" w:rsidR="00984DF4" w:rsidRPr="009A537B" w:rsidRDefault="00310849" w:rsidP="009A38FE">
      <w:pPr>
        <w:spacing w:after="0" w:line="240" w:lineRule="auto"/>
        <w:rPr>
          <w:rFonts w:ascii="Times New Roman" w:hAnsi="Times New Roman" w:cs="Times New Roman"/>
        </w:rPr>
      </w:pPr>
      <w:r w:rsidRPr="009A537B">
        <w:rPr>
          <w:rFonts w:ascii="Times New Roman" w:hAnsi="Times New Roman" w:cs="Times New Roman"/>
        </w:rPr>
        <w:t xml:space="preserve">Please review the </w:t>
      </w:r>
      <w:bookmarkStart w:id="0" w:name="_GoBack"/>
      <w:bookmarkEnd w:id="0"/>
      <w:r w:rsidR="00984DF4" w:rsidRPr="009A537B">
        <w:rPr>
          <w:rFonts w:ascii="Times New Roman" w:hAnsi="Times New Roman" w:cs="Times New Roman"/>
          <w:i/>
        </w:rPr>
        <w:t>Notice of Employee Rights</w:t>
      </w:r>
      <w:r w:rsidR="00984DF4" w:rsidRPr="009A537B">
        <w:rPr>
          <w:rFonts w:ascii="Times New Roman" w:hAnsi="Times New Roman" w:cs="Times New Roman"/>
        </w:rPr>
        <w:t xml:space="preserve"> from the New Jersey Department of Labor and Workforce Development</w:t>
      </w:r>
      <w:r w:rsidRPr="009A537B">
        <w:rPr>
          <w:rFonts w:ascii="Times New Roman" w:hAnsi="Times New Roman" w:cs="Times New Roman"/>
        </w:rPr>
        <w:t xml:space="preserve">, as it contains </w:t>
      </w:r>
      <w:r w:rsidR="0063006E" w:rsidRPr="009A537B">
        <w:rPr>
          <w:rFonts w:ascii="Times New Roman" w:hAnsi="Times New Roman" w:cs="Times New Roman"/>
        </w:rPr>
        <w:t>additional information about rights under the new law</w:t>
      </w:r>
      <w:r w:rsidR="00BD2336" w:rsidRPr="009A537B">
        <w:rPr>
          <w:rFonts w:ascii="Times New Roman" w:hAnsi="Times New Roman" w:cs="Times New Roman"/>
        </w:rPr>
        <w:t xml:space="preserve">, </w:t>
      </w:r>
      <w:r w:rsidR="007523E9" w:rsidRPr="009A537B">
        <w:rPr>
          <w:rFonts w:ascii="Times New Roman" w:hAnsi="Times New Roman" w:cs="Times New Roman"/>
        </w:rPr>
        <w:t>notification requirements, as</w:t>
      </w:r>
      <w:r w:rsidR="00BD2336" w:rsidRPr="009A537B">
        <w:rPr>
          <w:rFonts w:ascii="Times New Roman" w:hAnsi="Times New Roman" w:cs="Times New Roman"/>
        </w:rPr>
        <w:t xml:space="preserve"> well as the types of absences covered by the Sick Leave Law</w:t>
      </w:r>
      <w:r w:rsidR="0063006E" w:rsidRPr="009A537B">
        <w:rPr>
          <w:rFonts w:ascii="Times New Roman" w:hAnsi="Times New Roman" w:cs="Times New Roman"/>
        </w:rPr>
        <w:t>.</w:t>
      </w:r>
    </w:p>
    <w:p w14:paraId="25DDCB66" w14:textId="77777777" w:rsidR="009A38FE" w:rsidRPr="009A537B" w:rsidRDefault="009A38FE" w:rsidP="009A38FE">
      <w:pPr>
        <w:spacing w:after="0" w:line="240" w:lineRule="auto"/>
        <w:rPr>
          <w:rFonts w:ascii="Times New Roman" w:hAnsi="Times New Roman" w:cs="Times New Roman"/>
        </w:rPr>
      </w:pPr>
    </w:p>
    <w:p w14:paraId="77018B2B" w14:textId="2DF4DD62" w:rsidR="0063006E" w:rsidRPr="009A537B" w:rsidRDefault="0063006E" w:rsidP="009A38FE">
      <w:pPr>
        <w:spacing w:after="0" w:line="240" w:lineRule="auto"/>
      </w:pPr>
      <w:r w:rsidRPr="009A537B">
        <w:rPr>
          <w:rFonts w:ascii="Times New Roman" w:hAnsi="Times New Roman" w:cs="Times New Roman"/>
        </w:rPr>
        <w:t xml:space="preserve">If you have any questions regarding the University’s implementation of the Earned Sick Leave Law, please contact the Workday Help Desk at 973-655-7971, option 4, or at </w:t>
      </w:r>
      <w:hyperlink r:id="rId9" w:history="1">
        <w:r w:rsidRPr="009A537B">
          <w:rPr>
            <w:rStyle w:val="Hyperlink"/>
            <w:rFonts w:ascii="Times New Roman" w:hAnsi="Times New Roman" w:cs="Times New Roman"/>
          </w:rPr>
          <w:t>workday@montclair.edu</w:t>
        </w:r>
      </w:hyperlink>
      <w:r w:rsidRPr="009A537B">
        <w:rPr>
          <w:rFonts w:ascii="Times New Roman" w:hAnsi="Times New Roman" w:cs="Times New Roman"/>
        </w:rPr>
        <w:t xml:space="preserve">.  </w:t>
      </w:r>
    </w:p>
    <w:p w14:paraId="1144EA15" w14:textId="0D170C63" w:rsidR="0063006E" w:rsidRPr="008C4C1C" w:rsidRDefault="0063006E" w:rsidP="008C4C1C">
      <w:pPr>
        <w:spacing w:after="0" w:line="240" w:lineRule="auto"/>
      </w:pPr>
    </w:p>
    <w:sectPr w:rsidR="0063006E" w:rsidRPr="008C4C1C" w:rsidSect="000779A8">
      <w:headerReference w:type="default" r:id="rId10"/>
      <w:footerReference w:type="default" r:id="rId11"/>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B4E3C" w14:textId="77777777" w:rsidR="002A461E" w:rsidRDefault="002A461E" w:rsidP="003A1279">
      <w:pPr>
        <w:spacing w:after="0" w:line="240" w:lineRule="auto"/>
      </w:pPr>
      <w:r>
        <w:separator/>
      </w:r>
    </w:p>
  </w:endnote>
  <w:endnote w:type="continuationSeparator" w:id="0">
    <w:p w14:paraId="5C976D5A" w14:textId="77777777" w:rsidR="002A461E" w:rsidRDefault="002A461E" w:rsidP="003A1279">
      <w:pPr>
        <w:spacing w:after="0" w:line="240" w:lineRule="auto"/>
      </w:pPr>
      <w:r>
        <w:continuationSeparator/>
      </w:r>
    </w:p>
  </w:endnote>
  <w:endnote w:type="continuationNotice" w:id="1">
    <w:p w14:paraId="315AAB35" w14:textId="77777777" w:rsidR="002A461E" w:rsidRDefault="002A46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4454B" w14:textId="6C6FCBC6" w:rsidR="003A1279" w:rsidRDefault="00215131">
    <w:pPr>
      <w:pStyle w:val="Footer"/>
    </w:pPr>
    <w:r>
      <w:fldChar w:fldCharType="begin"/>
    </w:r>
    <w:r>
      <w:instrText xml:space="preserve"> FILENAME  \p  \* MERGEFORMAT </w:instrText>
    </w:r>
    <w:r>
      <w:fldChar w:fldCharType="separate"/>
    </w:r>
    <w:r w:rsidR="00AF00E4">
      <w:rPr>
        <w:noProof/>
      </w:rPr>
      <w:t>O:\Groups\HR\NJ Earned Sick Leave_2018\NJ Earned Sick Leave Law_Memo to All Users_01102019 FINAL.docx</w:t>
    </w:r>
    <w:r>
      <w:rPr>
        <w:noProof/>
      </w:rPr>
      <w:fldChar w:fldCharType="end"/>
    </w:r>
    <w:r w:rsidR="00AF00E4">
      <w:tab/>
    </w:r>
    <w:r w:rsidR="00AF00E4">
      <w:tab/>
      <w:t xml:space="preserve">Page </w:t>
    </w:r>
    <w:r w:rsidR="00AF00E4">
      <w:fldChar w:fldCharType="begin"/>
    </w:r>
    <w:r w:rsidR="00AF00E4">
      <w:instrText xml:space="preserve"> PAGE   \* MERGEFORMAT </w:instrText>
    </w:r>
    <w:r w:rsidR="00AF00E4">
      <w:fldChar w:fldCharType="separate"/>
    </w:r>
    <w:r>
      <w:rPr>
        <w:noProof/>
      </w:rPr>
      <w:t>2</w:t>
    </w:r>
    <w:r w:rsidR="00AF00E4">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5E1BD" w14:textId="77777777" w:rsidR="002A461E" w:rsidRDefault="002A461E" w:rsidP="003A1279">
      <w:pPr>
        <w:spacing w:after="0" w:line="240" w:lineRule="auto"/>
      </w:pPr>
      <w:r>
        <w:separator/>
      </w:r>
    </w:p>
  </w:footnote>
  <w:footnote w:type="continuationSeparator" w:id="0">
    <w:p w14:paraId="34332067" w14:textId="77777777" w:rsidR="002A461E" w:rsidRDefault="002A461E" w:rsidP="003A1279">
      <w:pPr>
        <w:spacing w:after="0" w:line="240" w:lineRule="auto"/>
      </w:pPr>
      <w:r>
        <w:continuationSeparator/>
      </w:r>
    </w:p>
  </w:footnote>
  <w:footnote w:type="continuationNotice" w:id="1">
    <w:p w14:paraId="44F7D603" w14:textId="77777777" w:rsidR="002A461E" w:rsidRDefault="002A461E">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365A9" w14:textId="3C93E009" w:rsidR="003A1279" w:rsidRPr="005F03D1" w:rsidRDefault="005F03D1">
    <w:pPr>
      <w:pStyle w:val="Header"/>
      <w:rPr>
        <w:b/>
      </w:rPr>
    </w:pPr>
    <w:r w:rsidRPr="005F03D1">
      <w:rPr>
        <w:b/>
      </w:rPr>
      <w:t>New Jersey Earned Sick Leave</w:t>
    </w:r>
  </w:p>
  <w:p w14:paraId="07C1D208" w14:textId="388EE382" w:rsidR="005F03D1" w:rsidRPr="005F03D1" w:rsidRDefault="005F03D1">
    <w:pPr>
      <w:pStyle w:val="Header"/>
      <w:rPr>
        <w:b/>
      </w:rPr>
    </w:pPr>
    <w:r w:rsidRPr="005F03D1">
      <w:rPr>
        <w:b/>
      </w:rPr>
      <w:t>Page 2</w:t>
    </w:r>
  </w:p>
  <w:p w14:paraId="5CBAB955" w14:textId="0264DA2F" w:rsidR="005F03D1" w:rsidRDefault="005F03D1">
    <w:pPr>
      <w:pStyle w:val="Header"/>
    </w:pPr>
  </w:p>
  <w:p w14:paraId="7212EA8E" w14:textId="77777777" w:rsidR="005F03D1" w:rsidRDefault="005F03D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79AC7" w14:textId="1266C761" w:rsidR="000779A8" w:rsidRDefault="008C4C1C">
    <w:pPr>
      <w:pStyle w:val="Header"/>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852EA"/>
    <w:multiLevelType w:val="hybridMultilevel"/>
    <w:tmpl w:val="4D264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D66A3B"/>
    <w:multiLevelType w:val="hybridMultilevel"/>
    <w:tmpl w:val="4420E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9AD"/>
    <w:rsid w:val="00041E2C"/>
    <w:rsid w:val="000779A8"/>
    <w:rsid w:val="0008260E"/>
    <w:rsid w:val="00084C3F"/>
    <w:rsid w:val="000B535A"/>
    <w:rsid w:val="000C774F"/>
    <w:rsid w:val="000E433F"/>
    <w:rsid w:val="000F1D4D"/>
    <w:rsid w:val="000F3DA0"/>
    <w:rsid w:val="001133A9"/>
    <w:rsid w:val="00135405"/>
    <w:rsid w:val="00164BC3"/>
    <w:rsid w:val="001C30A0"/>
    <w:rsid w:val="001F6A97"/>
    <w:rsid w:val="00215131"/>
    <w:rsid w:val="00237C54"/>
    <w:rsid w:val="002A3241"/>
    <w:rsid w:val="002A461E"/>
    <w:rsid w:val="002E489F"/>
    <w:rsid w:val="00310849"/>
    <w:rsid w:val="003A1279"/>
    <w:rsid w:val="003A1D3F"/>
    <w:rsid w:val="00422A9B"/>
    <w:rsid w:val="004D6374"/>
    <w:rsid w:val="00583F79"/>
    <w:rsid w:val="0059100D"/>
    <w:rsid w:val="005A4A1F"/>
    <w:rsid w:val="005B45FB"/>
    <w:rsid w:val="005C54C9"/>
    <w:rsid w:val="005D30CB"/>
    <w:rsid w:val="005F03D1"/>
    <w:rsid w:val="00625C8D"/>
    <w:rsid w:val="0063006E"/>
    <w:rsid w:val="00636287"/>
    <w:rsid w:val="00640C5A"/>
    <w:rsid w:val="0066472A"/>
    <w:rsid w:val="006C2931"/>
    <w:rsid w:val="006C3396"/>
    <w:rsid w:val="006D6903"/>
    <w:rsid w:val="00722313"/>
    <w:rsid w:val="0074490B"/>
    <w:rsid w:val="007523E9"/>
    <w:rsid w:val="00783C9C"/>
    <w:rsid w:val="00835EF8"/>
    <w:rsid w:val="0084077B"/>
    <w:rsid w:val="008522CB"/>
    <w:rsid w:val="00872572"/>
    <w:rsid w:val="00875A30"/>
    <w:rsid w:val="008C2A80"/>
    <w:rsid w:val="008C4C1C"/>
    <w:rsid w:val="008D71BF"/>
    <w:rsid w:val="009049C5"/>
    <w:rsid w:val="00944CD7"/>
    <w:rsid w:val="00984DF4"/>
    <w:rsid w:val="009A38FE"/>
    <w:rsid w:val="009A537B"/>
    <w:rsid w:val="009F3E29"/>
    <w:rsid w:val="00AB0654"/>
    <w:rsid w:val="00AC1B77"/>
    <w:rsid w:val="00AC6ABF"/>
    <w:rsid w:val="00AF00E4"/>
    <w:rsid w:val="00B03C20"/>
    <w:rsid w:val="00B636C9"/>
    <w:rsid w:val="00B846E9"/>
    <w:rsid w:val="00BB47C9"/>
    <w:rsid w:val="00BC1141"/>
    <w:rsid w:val="00BC66EC"/>
    <w:rsid w:val="00BD2336"/>
    <w:rsid w:val="00BE09F9"/>
    <w:rsid w:val="00BE5082"/>
    <w:rsid w:val="00C04DBD"/>
    <w:rsid w:val="00C34BF0"/>
    <w:rsid w:val="00C6576A"/>
    <w:rsid w:val="00C65921"/>
    <w:rsid w:val="00D02F85"/>
    <w:rsid w:val="00DF2511"/>
    <w:rsid w:val="00E00136"/>
    <w:rsid w:val="00E157C7"/>
    <w:rsid w:val="00E2702A"/>
    <w:rsid w:val="00E32D02"/>
    <w:rsid w:val="00EB48D3"/>
    <w:rsid w:val="00EC3F71"/>
    <w:rsid w:val="00EF1871"/>
    <w:rsid w:val="00F129AD"/>
    <w:rsid w:val="00FC0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C4FF9A"/>
  <w15:chartTrackingRefBased/>
  <w15:docId w15:val="{C5F5F06D-E8F7-42D1-990F-BC2DE52B4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C5A"/>
    <w:pPr>
      <w:ind w:left="720"/>
      <w:contextualSpacing/>
    </w:pPr>
  </w:style>
  <w:style w:type="character" w:styleId="Hyperlink">
    <w:name w:val="Hyperlink"/>
    <w:basedOn w:val="DefaultParagraphFont"/>
    <w:uiPriority w:val="99"/>
    <w:unhideWhenUsed/>
    <w:rsid w:val="0063006E"/>
    <w:rPr>
      <w:color w:val="0000FF"/>
      <w:u w:val="single"/>
    </w:rPr>
  </w:style>
  <w:style w:type="paragraph" w:styleId="Header">
    <w:name w:val="header"/>
    <w:basedOn w:val="Normal"/>
    <w:link w:val="HeaderChar"/>
    <w:uiPriority w:val="99"/>
    <w:unhideWhenUsed/>
    <w:rsid w:val="003A1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279"/>
  </w:style>
  <w:style w:type="paragraph" w:styleId="Footer">
    <w:name w:val="footer"/>
    <w:basedOn w:val="Normal"/>
    <w:link w:val="FooterChar"/>
    <w:uiPriority w:val="99"/>
    <w:unhideWhenUsed/>
    <w:rsid w:val="003A1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279"/>
  </w:style>
  <w:style w:type="paragraph" w:styleId="NormalWeb">
    <w:name w:val="Normal (Web)"/>
    <w:basedOn w:val="Normal"/>
    <w:uiPriority w:val="99"/>
    <w:semiHidden/>
    <w:unhideWhenUsed/>
    <w:rsid w:val="00EB48D3"/>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2A3241"/>
    <w:rPr>
      <w:sz w:val="16"/>
      <w:szCs w:val="16"/>
    </w:rPr>
  </w:style>
  <w:style w:type="paragraph" w:styleId="CommentText">
    <w:name w:val="annotation text"/>
    <w:basedOn w:val="Normal"/>
    <w:link w:val="CommentTextChar"/>
    <w:uiPriority w:val="99"/>
    <w:semiHidden/>
    <w:unhideWhenUsed/>
    <w:rsid w:val="002A3241"/>
    <w:pPr>
      <w:spacing w:line="240" w:lineRule="auto"/>
    </w:pPr>
    <w:rPr>
      <w:sz w:val="20"/>
      <w:szCs w:val="20"/>
    </w:rPr>
  </w:style>
  <w:style w:type="character" w:customStyle="1" w:styleId="CommentTextChar">
    <w:name w:val="Comment Text Char"/>
    <w:basedOn w:val="DefaultParagraphFont"/>
    <w:link w:val="CommentText"/>
    <w:uiPriority w:val="99"/>
    <w:semiHidden/>
    <w:rsid w:val="002A3241"/>
    <w:rPr>
      <w:sz w:val="20"/>
      <w:szCs w:val="20"/>
    </w:rPr>
  </w:style>
  <w:style w:type="paragraph" w:styleId="CommentSubject">
    <w:name w:val="annotation subject"/>
    <w:basedOn w:val="CommentText"/>
    <w:next w:val="CommentText"/>
    <w:link w:val="CommentSubjectChar"/>
    <w:uiPriority w:val="99"/>
    <w:semiHidden/>
    <w:unhideWhenUsed/>
    <w:rsid w:val="002A3241"/>
    <w:rPr>
      <w:b/>
      <w:bCs/>
    </w:rPr>
  </w:style>
  <w:style w:type="character" w:customStyle="1" w:styleId="CommentSubjectChar">
    <w:name w:val="Comment Subject Char"/>
    <w:basedOn w:val="CommentTextChar"/>
    <w:link w:val="CommentSubject"/>
    <w:uiPriority w:val="99"/>
    <w:semiHidden/>
    <w:rsid w:val="002A3241"/>
    <w:rPr>
      <w:b/>
      <w:bCs/>
      <w:sz w:val="20"/>
      <w:szCs w:val="20"/>
    </w:rPr>
  </w:style>
  <w:style w:type="paragraph" w:styleId="BalloonText">
    <w:name w:val="Balloon Text"/>
    <w:basedOn w:val="Normal"/>
    <w:link w:val="BalloonTextChar"/>
    <w:uiPriority w:val="99"/>
    <w:semiHidden/>
    <w:unhideWhenUsed/>
    <w:rsid w:val="002A32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2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orkday@montclai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00075-57E9-4045-AE1A-697811B1E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Junea Williams-Edmund</dc:creator>
  <cp:keywords/>
  <dc:description/>
  <cp:lastModifiedBy>David Vernon</cp:lastModifiedBy>
  <cp:revision>10</cp:revision>
  <cp:lastPrinted>2019-01-10T18:39:00Z</cp:lastPrinted>
  <dcterms:created xsi:type="dcterms:W3CDTF">2019-01-10T18:22:00Z</dcterms:created>
  <dcterms:modified xsi:type="dcterms:W3CDTF">2019-01-11T12:41:00Z</dcterms:modified>
</cp:coreProperties>
</file>