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1BA" w:rsidRDefault="004C191B" w:rsidP="002641BA">
      <w:pPr>
        <w:pStyle w:val="Default"/>
        <w:jc w:val="center"/>
        <w:rPr>
          <w:rFonts w:asciiTheme="minorHAnsi" w:hAnsiTheme="minorHAnsi" w:cs="Arial"/>
          <w:b/>
          <w:sz w:val="22"/>
          <w:szCs w:val="22"/>
          <w:u w:val="single"/>
        </w:rPr>
      </w:pPr>
      <w:r w:rsidRPr="00574855">
        <w:rPr>
          <w:rFonts w:asciiTheme="minorHAnsi" w:hAnsiTheme="minorHAnsi" w:cs="Arial"/>
          <w:b/>
          <w:sz w:val="22"/>
          <w:szCs w:val="22"/>
          <w:u w:val="single"/>
        </w:rPr>
        <w:t xml:space="preserve">MSU, CHSS Narrative and </w:t>
      </w:r>
      <w:r w:rsidR="00504FBC">
        <w:rPr>
          <w:rFonts w:asciiTheme="minorHAnsi" w:hAnsiTheme="minorHAnsi" w:cs="Arial"/>
          <w:b/>
          <w:sz w:val="22"/>
          <w:szCs w:val="22"/>
          <w:u w:val="single"/>
        </w:rPr>
        <w:t>Linguistics</w:t>
      </w:r>
      <w:r w:rsidRPr="00574855">
        <w:rPr>
          <w:rFonts w:asciiTheme="minorHAnsi" w:hAnsiTheme="minorHAnsi" w:cs="Arial"/>
          <w:b/>
          <w:sz w:val="22"/>
          <w:szCs w:val="22"/>
          <w:u w:val="single"/>
        </w:rPr>
        <w:t xml:space="preserve"> </w:t>
      </w:r>
      <w:r w:rsidR="002641BA">
        <w:rPr>
          <w:rFonts w:asciiTheme="minorHAnsi" w:hAnsiTheme="minorHAnsi" w:cs="Arial"/>
          <w:b/>
          <w:sz w:val="22"/>
          <w:szCs w:val="22"/>
          <w:u w:val="single"/>
        </w:rPr>
        <w:t>(2017-2018)</w:t>
      </w:r>
    </w:p>
    <w:p w:rsidR="002641BA" w:rsidRDefault="002641BA" w:rsidP="002641BA">
      <w:pPr>
        <w:pStyle w:val="Default"/>
        <w:rPr>
          <w:rFonts w:asciiTheme="minorHAnsi" w:hAnsiTheme="minorHAnsi" w:cs="Arial"/>
          <w:b/>
          <w:sz w:val="22"/>
          <w:szCs w:val="22"/>
          <w:u w:val="single"/>
        </w:rPr>
      </w:pPr>
    </w:p>
    <w:p w:rsidR="002641BA" w:rsidRDefault="002641BA" w:rsidP="002641BA">
      <w:pPr>
        <w:rPr>
          <w:rStyle w:val="sender"/>
          <w:color w:val="000000" w:themeColor="text1"/>
        </w:rPr>
      </w:pPr>
      <w:r>
        <w:rPr>
          <w:rStyle w:val="sender"/>
          <w:rFonts w:asciiTheme="minorHAnsi" w:hAnsiTheme="minorHAnsi"/>
          <w:color w:val="000000" w:themeColor="text1"/>
          <w:sz w:val="22"/>
          <w:szCs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2641BA" w:rsidRDefault="002641BA" w:rsidP="002641BA">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2641BA" w:rsidRDefault="002641BA" w:rsidP="002641BA">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2641BA" w:rsidRDefault="002641BA" w:rsidP="002641BA">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According to the 2013 CIRP Freshman Survey, 30% of first-time, full-time freshman report they are the first generation to attend college.</w:t>
      </w:r>
    </w:p>
    <w:p w:rsidR="002641BA" w:rsidRDefault="002641BA" w:rsidP="002641BA">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Fonts w:asciiTheme="minorHAnsi" w:hAnsiTheme="minorHAnsi"/>
          <w:iCs/>
          <w:sz w:val="22"/>
          <w:szCs w:val="22"/>
        </w:rPr>
        <w:t>The College of Humanities and Social Sciences (CHSS) undergraduate student body consists of 48% URM and 68% female students</w:t>
      </w:r>
      <w:r>
        <w:rPr>
          <w:rFonts w:asciiTheme="minorHAnsi" w:hAnsiTheme="minorHAnsi"/>
          <w:sz w:val="22"/>
          <w:szCs w:val="22"/>
        </w:rPr>
        <w:t xml:space="preserve">. </w:t>
      </w:r>
    </w:p>
    <w:p w:rsidR="002641BA" w:rsidRDefault="002641BA" w:rsidP="002641BA">
      <w:pPr>
        <w:rPr>
          <w:rFonts w:asciiTheme="minorHAnsi" w:hAnsiTheme="minorHAnsi"/>
          <w:sz w:val="22"/>
          <w:szCs w:val="22"/>
        </w:rPr>
      </w:pPr>
      <w:r>
        <w:rPr>
          <w:rFonts w:asciiTheme="minorHAnsi" w:hAnsiTheme="minorHAnsi"/>
          <w:sz w:val="22"/>
          <w:szCs w:val="22"/>
        </w:rPr>
        <w:t xml:space="preserve">CHSS combines a traditional liberal arts education with focused preparation in a wide range of disciplines and professional areas, offering more than 20 majors, nearly 50 minors, and numerous areas of graduate study and professional certificate programs. CHSS majors and minors can reach across disciplines, exploring areas of interest from multiple perspectives, which allow students to draw from a range of disciplinary areas to better understand topics such as gender, religion and international studies. The CHSS curriculum offers students professional certification as child advocates, speech and language therapists, paralegals and teachers of psychology, social studies, foreign languages, literature and linguistics. In </w:t>
      </w:r>
      <w:r>
        <w:rPr>
          <w:rStyle w:val="sender"/>
          <w:rFonts w:asciiTheme="minorHAnsi" w:hAnsiTheme="minorHAnsi"/>
          <w:color w:val="000000" w:themeColor="text1"/>
          <w:sz w:val="22"/>
          <w:szCs w:val="22"/>
        </w:rPr>
        <w:t>AY 2017-2018</w:t>
      </w:r>
      <w:r>
        <w:rPr>
          <w:rFonts w:asciiTheme="minorHAnsi" w:hAnsiTheme="minorHAnsi"/>
          <w:sz w:val="22"/>
          <w:szCs w:val="22"/>
        </w:rPr>
        <w:t>, 4,335 undergraduate and 718 graduate students are enrolled in CHSS.</w:t>
      </w:r>
    </w:p>
    <w:p w:rsidR="00574855" w:rsidRPr="00574855" w:rsidRDefault="00504FBC" w:rsidP="002641BA">
      <w:pPr>
        <w:pStyle w:val="Default"/>
        <w:rPr>
          <w:rFonts w:asciiTheme="minorHAnsi" w:hAnsiTheme="minorHAnsi"/>
          <w:sz w:val="22"/>
          <w:szCs w:val="22"/>
        </w:rPr>
      </w:pPr>
      <w:r w:rsidRPr="00504FBC">
        <w:rPr>
          <w:rFonts w:asciiTheme="minorHAnsi" w:hAnsiTheme="minorHAnsi"/>
          <w:sz w:val="22"/>
          <w:szCs w:val="22"/>
        </w:rPr>
        <w:t>The Linguistics Department offers a wide variety of both theoretical and applied courses in linguistics on both the graduate and undergraduate levels</w:t>
      </w:r>
      <w:r w:rsidR="00952FE9">
        <w:rPr>
          <w:rFonts w:asciiTheme="minorHAnsi" w:hAnsiTheme="minorHAnsi"/>
          <w:sz w:val="22"/>
          <w:szCs w:val="22"/>
        </w:rPr>
        <w:t xml:space="preserve">. </w:t>
      </w:r>
      <w:bookmarkStart w:id="0" w:name="_GoBack"/>
      <w:bookmarkEnd w:id="0"/>
      <w:r>
        <w:rPr>
          <w:rFonts w:asciiTheme="minorHAnsi" w:hAnsiTheme="minorHAnsi"/>
          <w:sz w:val="22"/>
          <w:szCs w:val="22"/>
        </w:rPr>
        <w:t xml:space="preserve">As of </w:t>
      </w:r>
      <w:r w:rsidR="002641BA">
        <w:rPr>
          <w:rStyle w:val="sender"/>
          <w:rFonts w:asciiTheme="minorHAnsi" w:hAnsiTheme="minorHAnsi"/>
          <w:color w:val="000000" w:themeColor="text1"/>
          <w:sz w:val="22"/>
          <w:szCs w:val="22"/>
        </w:rPr>
        <w:t>AY 2017-2018</w:t>
      </w:r>
      <w:r>
        <w:rPr>
          <w:rFonts w:asciiTheme="minorHAnsi" w:hAnsiTheme="minorHAnsi"/>
          <w:sz w:val="22"/>
          <w:szCs w:val="22"/>
        </w:rPr>
        <w:t xml:space="preserve">, </w:t>
      </w:r>
      <w:r w:rsidR="000D031C">
        <w:rPr>
          <w:rFonts w:asciiTheme="minorHAnsi" w:hAnsiTheme="minorHAnsi"/>
          <w:sz w:val="22"/>
          <w:szCs w:val="22"/>
        </w:rPr>
        <w:t>152</w:t>
      </w:r>
      <w:r>
        <w:rPr>
          <w:rFonts w:asciiTheme="minorHAnsi" w:hAnsiTheme="minorHAnsi"/>
          <w:sz w:val="22"/>
          <w:szCs w:val="22"/>
        </w:rPr>
        <w:t xml:space="preserve"> undergraduate students and </w:t>
      </w:r>
      <w:r w:rsidR="000D031C">
        <w:rPr>
          <w:rFonts w:asciiTheme="minorHAnsi" w:hAnsiTheme="minorHAnsi"/>
          <w:sz w:val="22"/>
          <w:szCs w:val="22"/>
        </w:rPr>
        <w:t>28</w:t>
      </w:r>
      <w:r>
        <w:rPr>
          <w:rFonts w:asciiTheme="minorHAnsi" w:hAnsiTheme="minorHAnsi"/>
          <w:sz w:val="22"/>
          <w:szCs w:val="22"/>
        </w:rPr>
        <w:t xml:space="preserve"> graduate students are enrolled; </w:t>
      </w:r>
      <w:r w:rsidR="000D031C">
        <w:rPr>
          <w:rFonts w:asciiTheme="minorHAnsi" w:hAnsiTheme="minorHAnsi"/>
          <w:sz w:val="22"/>
          <w:szCs w:val="22"/>
        </w:rPr>
        <w:t>86</w:t>
      </w:r>
      <w:r>
        <w:rPr>
          <w:rFonts w:asciiTheme="minorHAnsi" w:hAnsiTheme="minorHAnsi"/>
          <w:sz w:val="22"/>
          <w:szCs w:val="22"/>
        </w:rPr>
        <w:t xml:space="preserve">% of undergraduates and </w:t>
      </w:r>
      <w:r w:rsidR="000D031C">
        <w:rPr>
          <w:rFonts w:asciiTheme="minorHAnsi" w:hAnsiTheme="minorHAnsi"/>
          <w:sz w:val="22"/>
          <w:szCs w:val="22"/>
        </w:rPr>
        <w:t>71</w:t>
      </w:r>
      <w:r w:rsidR="00322746">
        <w:rPr>
          <w:rFonts w:asciiTheme="minorHAnsi" w:hAnsiTheme="minorHAnsi"/>
          <w:sz w:val="22"/>
          <w:szCs w:val="22"/>
        </w:rPr>
        <w:t xml:space="preserve">% of graduates are female, while </w:t>
      </w:r>
      <w:r w:rsidR="000D031C">
        <w:rPr>
          <w:rFonts w:asciiTheme="minorHAnsi" w:hAnsiTheme="minorHAnsi"/>
          <w:sz w:val="22"/>
          <w:szCs w:val="22"/>
        </w:rPr>
        <w:t>40</w:t>
      </w:r>
      <w:r w:rsidR="00322746">
        <w:rPr>
          <w:rFonts w:asciiTheme="minorHAnsi" w:hAnsiTheme="minorHAnsi"/>
          <w:sz w:val="22"/>
          <w:szCs w:val="22"/>
        </w:rPr>
        <w:t xml:space="preserve">% of undergraduates </w:t>
      </w:r>
      <w:r w:rsidR="000D031C">
        <w:rPr>
          <w:rFonts w:asciiTheme="minorHAnsi" w:hAnsiTheme="minorHAnsi"/>
          <w:sz w:val="22"/>
          <w:szCs w:val="22"/>
        </w:rPr>
        <w:t xml:space="preserve">and 29% of graduates </w:t>
      </w:r>
      <w:r w:rsidR="00322746">
        <w:rPr>
          <w:rFonts w:asciiTheme="minorHAnsi" w:hAnsiTheme="minorHAnsi"/>
          <w:sz w:val="22"/>
          <w:szCs w:val="22"/>
        </w:rPr>
        <w:t>are URM.</w:t>
      </w:r>
    </w:p>
    <w:sectPr w:rsidR="00574855" w:rsidRPr="00574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1B"/>
    <w:rsid w:val="000641B6"/>
    <w:rsid w:val="000B2CE5"/>
    <w:rsid w:val="000D031C"/>
    <w:rsid w:val="001306D3"/>
    <w:rsid w:val="00241430"/>
    <w:rsid w:val="002641BA"/>
    <w:rsid w:val="002D70AD"/>
    <w:rsid w:val="00322746"/>
    <w:rsid w:val="00395E32"/>
    <w:rsid w:val="003B5DA4"/>
    <w:rsid w:val="003D2BC6"/>
    <w:rsid w:val="00403247"/>
    <w:rsid w:val="004C191B"/>
    <w:rsid w:val="004C1B0D"/>
    <w:rsid w:val="00504FBC"/>
    <w:rsid w:val="00574855"/>
    <w:rsid w:val="00645482"/>
    <w:rsid w:val="006A37EA"/>
    <w:rsid w:val="0073300F"/>
    <w:rsid w:val="007841CE"/>
    <w:rsid w:val="007A125C"/>
    <w:rsid w:val="008478DE"/>
    <w:rsid w:val="00855314"/>
    <w:rsid w:val="00952FE9"/>
    <w:rsid w:val="00973340"/>
    <w:rsid w:val="009C27D9"/>
    <w:rsid w:val="009D35C2"/>
    <w:rsid w:val="00B835E5"/>
    <w:rsid w:val="00B879EC"/>
    <w:rsid w:val="00C85922"/>
    <w:rsid w:val="00C914C0"/>
    <w:rsid w:val="00CC1143"/>
    <w:rsid w:val="00CD5F0E"/>
    <w:rsid w:val="00D02B12"/>
    <w:rsid w:val="00D34C38"/>
    <w:rsid w:val="00D708F4"/>
    <w:rsid w:val="00DE56E0"/>
    <w:rsid w:val="00E101D6"/>
    <w:rsid w:val="00E308AE"/>
    <w:rsid w:val="00E4626A"/>
    <w:rsid w:val="00E715F0"/>
    <w:rsid w:val="00E947F5"/>
    <w:rsid w:val="00ED105E"/>
    <w:rsid w:val="00FD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ACE54-B7E4-4E2A-9458-43EC60F5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1B"/>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91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03247"/>
    <w:rPr>
      <w:color w:val="0000FF"/>
      <w:u w:val="single"/>
    </w:rPr>
  </w:style>
  <w:style w:type="character" w:customStyle="1" w:styleId="sender">
    <w:name w:val="sender"/>
    <w:basedOn w:val="DefaultParagraphFont"/>
    <w:rsid w:val="00CD5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4648">
      <w:bodyDiv w:val="1"/>
      <w:marLeft w:val="0"/>
      <w:marRight w:val="0"/>
      <w:marTop w:val="0"/>
      <w:marBottom w:val="0"/>
      <w:divBdr>
        <w:top w:val="none" w:sz="0" w:space="0" w:color="auto"/>
        <w:left w:val="none" w:sz="0" w:space="0" w:color="auto"/>
        <w:bottom w:val="none" w:sz="0" w:space="0" w:color="auto"/>
        <w:right w:val="none" w:sz="0" w:space="0" w:color="auto"/>
      </w:divBdr>
    </w:div>
    <w:div w:id="167796551">
      <w:bodyDiv w:val="1"/>
      <w:marLeft w:val="0"/>
      <w:marRight w:val="0"/>
      <w:marTop w:val="0"/>
      <w:marBottom w:val="0"/>
      <w:divBdr>
        <w:top w:val="none" w:sz="0" w:space="0" w:color="auto"/>
        <w:left w:val="none" w:sz="0" w:space="0" w:color="auto"/>
        <w:bottom w:val="none" w:sz="0" w:space="0" w:color="auto"/>
        <w:right w:val="none" w:sz="0" w:space="0" w:color="auto"/>
      </w:divBdr>
    </w:div>
    <w:div w:id="308247791">
      <w:bodyDiv w:val="1"/>
      <w:marLeft w:val="0"/>
      <w:marRight w:val="0"/>
      <w:marTop w:val="0"/>
      <w:marBottom w:val="0"/>
      <w:divBdr>
        <w:top w:val="none" w:sz="0" w:space="0" w:color="auto"/>
        <w:left w:val="none" w:sz="0" w:space="0" w:color="auto"/>
        <w:bottom w:val="none" w:sz="0" w:space="0" w:color="auto"/>
        <w:right w:val="none" w:sz="0" w:space="0" w:color="auto"/>
      </w:divBdr>
    </w:div>
    <w:div w:id="1061558103">
      <w:bodyDiv w:val="1"/>
      <w:marLeft w:val="0"/>
      <w:marRight w:val="0"/>
      <w:marTop w:val="0"/>
      <w:marBottom w:val="0"/>
      <w:divBdr>
        <w:top w:val="none" w:sz="0" w:space="0" w:color="auto"/>
        <w:left w:val="none" w:sz="0" w:space="0" w:color="auto"/>
        <w:bottom w:val="none" w:sz="0" w:space="0" w:color="auto"/>
        <w:right w:val="none" w:sz="0" w:space="0" w:color="auto"/>
      </w:divBdr>
    </w:div>
    <w:div w:id="1082022038">
      <w:bodyDiv w:val="1"/>
      <w:marLeft w:val="0"/>
      <w:marRight w:val="0"/>
      <w:marTop w:val="0"/>
      <w:marBottom w:val="0"/>
      <w:divBdr>
        <w:top w:val="none" w:sz="0" w:space="0" w:color="auto"/>
        <w:left w:val="none" w:sz="0" w:space="0" w:color="auto"/>
        <w:bottom w:val="none" w:sz="0" w:space="0" w:color="auto"/>
        <w:right w:val="none" w:sz="0" w:space="0" w:color="auto"/>
      </w:divBdr>
    </w:div>
    <w:div w:id="1201016369">
      <w:bodyDiv w:val="1"/>
      <w:marLeft w:val="0"/>
      <w:marRight w:val="0"/>
      <w:marTop w:val="0"/>
      <w:marBottom w:val="0"/>
      <w:divBdr>
        <w:top w:val="none" w:sz="0" w:space="0" w:color="auto"/>
        <w:left w:val="none" w:sz="0" w:space="0" w:color="auto"/>
        <w:bottom w:val="none" w:sz="0" w:space="0" w:color="auto"/>
        <w:right w:val="none" w:sz="0" w:space="0" w:color="auto"/>
      </w:divBdr>
    </w:div>
    <w:div w:id="1341349664">
      <w:bodyDiv w:val="1"/>
      <w:marLeft w:val="0"/>
      <w:marRight w:val="0"/>
      <w:marTop w:val="0"/>
      <w:marBottom w:val="0"/>
      <w:divBdr>
        <w:top w:val="none" w:sz="0" w:space="0" w:color="auto"/>
        <w:left w:val="none" w:sz="0" w:space="0" w:color="auto"/>
        <w:bottom w:val="none" w:sz="0" w:space="0" w:color="auto"/>
        <w:right w:val="none" w:sz="0" w:space="0" w:color="auto"/>
      </w:divBdr>
    </w:div>
    <w:div w:id="1737892153">
      <w:bodyDiv w:val="1"/>
      <w:marLeft w:val="0"/>
      <w:marRight w:val="0"/>
      <w:marTop w:val="0"/>
      <w:marBottom w:val="0"/>
      <w:divBdr>
        <w:top w:val="none" w:sz="0" w:space="0" w:color="auto"/>
        <w:left w:val="none" w:sz="0" w:space="0" w:color="auto"/>
        <w:bottom w:val="none" w:sz="0" w:space="0" w:color="auto"/>
        <w:right w:val="none" w:sz="0" w:space="0" w:color="auto"/>
      </w:divBdr>
    </w:div>
    <w:div w:id="1867674175">
      <w:bodyDiv w:val="1"/>
      <w:marLeft w:val="0"/>
      <w:marRight w:val="0"/>
      <w:marTop w:val="0"/>
      <w:marBottom w:val="0"/>
      <w:divBdr>
        <w:top w:val="none" w:sz="0" w:space="0" w:color="auto"/>
        <w:left w:val="none" w:sz="0" w:space="0" w:color="auto"/>
        <w:bottom w:val="none" w:sz="0" w:space="0" w:color="auto"/>
        <w:right w:val="none" w:sz="0" w:space="0" w:color="auto"/>
      </w:divBdr>
    </w:div>
    <w:div w:id="20279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Wolverton</dc:creator>
  <cp:lastModifiedBy>Samuel Wolverton</cp:lastModifiedBy>
  <cp:revision>3</cp:revision>
  <dcterms:created xsi:type="dcterms:W3CDTF">2019-04-12T15:37:00Z</dcterms:created>
  <dcterms:modified xsi:type="dcterms:W3CDTF">2019-04-12T18:58:00Z</dcterms:modified>
</cp:coreProperties>
</file>