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58" w:rsidRPr="004C2F58" w:rsidRDefault="009F1D77" w:rsidP="004C2F58">
      <w:pPr>
        <w:pStyle w:val="Default"/>
        <w:jc w:val="center"/>
        <w:rPr>
          <w:rFonts w:asciiTheme="minorHAnsi" w:hAnsiTheme="minorHAnsi" w:cs="Arial"/>
          <w:b/>
          <w:sz w:val="22"/>
          <w:szCs w:val="22"/>
          <w:u w:val="single"/>
        </w:rPr>
      </w:pPr>
      <w:r w:rsidRPr="004C2F58">
        <w:rPr>
          <w:rFonts w:asciiTheme="minorHAnsi" w:hAnsiTheme="minorHAnsi"/>
          <w:b/>
          <w:sz w:val="22"/>
          <w:szCs w:val="22"/>
          <w:u w:val="single"/>
        </w:rPr>
        <w:t xml:space="preserve">MSU, CHSS Narrative with </w:t>
      </w:r>
      <w:r w:rsidR="007B7AEF" w:rsidRPr="004C2F58">
        <w:rPr>
          <w:rFonts w:asciiTheme="minorHAnsi" w:hAnsiTheme="minorHAnsi"/>
          <w:b/>
          <w:sz w:val="22"/>
          <w:szCs w:val="22"/>
          <w:u w:val="single"/>
        </w:rPr>
        <w:t>Spanish and Latino Studies</w:t>
      </w:r>
      <w:r w:rsidRPr="004C2F58">
        <w:rPr>
          <w:rFonts w:asciiTheme="minorHAnsi" w:hAnsiTheme="minorHAnsi"/>
          <w:b/>
          <w:sz w:val="22"/>
          <w:szCs w:val="22"/>
          <w:u w:val="single"/>
        </w:rPr>
        <w:t xml:space="preserve"> Statistics </w:t>
      </w:r>
      <w:r w:rsidR="004C2F58" w:rsidRPr="004C2F58">
        <w:rPr>
          <w:rFonts w:asciiTheme="minorHAnsi" w:hAnsiTheme="minorHAnsi" w:cs="Arial"/>
          <w:b/>
          <w:sz w:val="22"/>
          <w:szCs w:val="22"/>
          <w:u w:val="single"/>
        </w:rPr>
        <w:t>(2017-2018)</w:t>
      </w:r>
    </w:p>
    <w:p w:rsidR="004C2F58" w:rsidRDefault="004C2F58" w:rsidP="004C2F58">
      <w:pPr>
        <w:pStyle w:val="Default"/>
        <w:rPr>
          <w:rFonts w:asciiTheme="minorHAnsi" w:hAnsiTheme="minorHAnsi" w:cs="Arial"/>
          <w:b/>
          <w:sz w:val="22"/>
          <w:szCs w:val="22"/>
          <w:u w:val="single"/>
        </w:rPr>
      </w:pPr>
    </w:p>
    <w:p w:rsidR="004C2F58" w:rsidRDefault="004C2F58" w:rsidP="004C2F58">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4C2F58" w:rsidRDefault="004C2F58" w:rsidP="004C2F58">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4C2F58" w:rsidRDefault="004C2F58" w:rsidP="004C2F58">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4C2F58" w:rsidRDefault="004C2F58" w:rsidP="004C2F58">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4C2F58" w:rsidRDefault="004C2F58" w:rsidP="004C2F58">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4C2F58" w:rsidRDefault="004C2F58" w:rsidP="004C2F58">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9F1D77" w:rsidRPr="004C2F58" w:rsidRDefault="009F1D77" w:rsidP="004C2F58">
      <w:pPr>
        <w:rPr>
          <w:rFonts w:asciiTheme="minorHAnsi" w:hAnsiTheme="minorHAnsi"/>
          <w:sz w:val="22"/>
        </w:rPr>
      </w:pPr>
      <w:r w:rsidRPr="004C2F58">
        <w:rPr>
          <w:rFonts w:asciiTheme="minorHAnsi" w:hAnsiTheme="minorHAnsi"/>
          <w:sz w:val="22"/>
        </w:rPr>
        <w:t>The Department of Spanish and Latino Studies has several distinct missions to fulfill at Montclair State University on the undergraduate and graduate levels. Foremost among its goals is to provide Spanish majors and minors, as well as Portuguese Studies and LALS minors, with the opportunity to achieve fluency in the target language and a deep understanding of the Spanish and Latin American literatures and cultures.</w:t>
      </w:r>
      <w:r w:rsidR="00864236" w:rsidRPr="004C2F58">
        <w:rPr>
          <w:rFonts w:asciiTheme="minorHAnsi" w:hAnsiTheme="minorHAnsi"/>
          <w:sz w:val="22"/>
        </w:rPr>
        <w:t xml:space="preserve"> There are </w:t>
      </w:r>
      <w:r w:rsidR="004C2F58">
        <w:rPr>
          <w:rFonts w:asciiTheme="minorHAnsi" w:hAnsiTheme="minorHAnsi"/>
          <w:sz w:val="22"/>
        </w:rPr>
        <w:t>52</w:t>
      </w:r>
      <w:r w:rsidR="00864236" w:rsidRPr="004C2F58">
        <w:rPr>
          <w:rFonts w:asciiTheme="minorHAnsi" w:hAnsiTheme="minorHAnsi"/>
          <w:sz w:val="22"/>
        </w:rPr>
        <w:t xml:space="preserve"> undergraduate and </w:t>
      </w:r>
      <w:r w:rsidR="004C2F58">
        <w:rPr>
          <w:rFonts w:asciiTheme="minorHAnsi" w:hAnsiTheme="minorHAnsi"/>
          <w:sz w:val="22"/>
        </w:rPr>
        <w:t>10</w:t>
      </w:r>
      <w:r w:rsidR="00864236" w:rsidRPr="004C2F58">
        <w:rPr>
          <w:rFonts w:asciiTheme="minorHAnsi" w:hAnsiTheme="minorHAnsi"/>
          <w:sz w:val="22"/>
        </w:rPr>
        <w:t xml:space="preserve"> graduate students enrolled in the </w:t>
      </w:r>
      <w:r w:rsidR="006F3EF7" w:rsidRPr="004C2F58">
        <w:rPr>
          <w:rFonts w:asciiTheme="minorHAnsi" w:hAnsiTheme="minorHAnsi"/>
          <w:sz w:val="22"/>
        </w:rPr>
        <w:t>d</w:t>
      </w:r>
      <w:r w:rsidR="00072D3C" w:rsidRPr="004C2F58">
        <w:rPr>
          <w:rFonts w:asciiTheme="minorHAnsi" w:hAnsiTheme="minorHAnsi"/>
          <w:sz w:val="22"/>
        </w:rPr>
        <w:t xml:space="preserve">epartment as of </w:t>
      </w:r>
      <w:r w:rsidR="004C2F58">
        <w:rPr>
          <w:rFonts w:asciiTheme="minorHAnsi" w:hAnsiTheme="minorHAnsi"/>
          <w:sz w:val="22"/>
        </w:rPr>
        <w:t>AY</w:t>
      </w:r>
      <w:r w:rsidR="00072D3C" w:rsidRPr="004C2F58">
        <w:rPr>
          <w:rFonts w:asciiTheme="minorHAnsi" w:hAnsiTheme="minorHAnsi"/>
          <w:sz w:val="22"/>
        </w:rPr>
        <w:t xml:space="preserve"> 2017</w:t>
      </w:r>
      <w:r w:rsidR="004C2F58">
        <w:rPr>
          <w:rFonts w:asciiTheme="minorHAnsi" w:hAnsiTheme="minorHAnsi"/>
          <w:sz w:val="22"/>
        </w:rPr>
        <w:t>-2018</w:t>
      </w:r>
      <w:r w:rsidR="00072D3C" w:rsidRPr="004C2F58">
        <w:rPr>
          <w:rFonts w:asciiTheme="minorHAnsi" w:hAnsiTheme="minorHAnsi"/>
          <w:sz w:val="22"/>
        </w:rPr>
        <w:t xml:space="preserve">; </w:t>
      </w:r>
      <w:r w:rsidR="004C2F58">
        <w:rPr>
          <w:rFonts w:asciiTheme="minorHAnsi" w:hAnsiTheme="minorHAnsi"/>
          <w:sz w:val="22"/>
        </w:rPr>
        <w:t>81</w:t>
      </w:r>
      <w:r w:rsidR="00864236" w:rsidRPr="004C2F58">
        <w:rPr>
          <w:rFonts w:asciiTheme="minorHAnsi" w:hAnsiTheme="minorHAnsi"/>
          <w:sz w:val="22"/>
        </w:rPr>
        <w:t xml:space="preserve">% of undergraduates and </w:t>
      </w:r>
      <w:r w:rsidR="004C2F58">
        <w:rPr>
          <w:rFonts w:asciiTheme="minorHAnsi" w:hAnsiTheme="minorHAnsi"/>
          <w:sz w:val="22"/>
        </w:rPr>
        <w:t>90</w:t>
      </w:r>
      <w:r w:rsidR="00864236" w:rsidRPr="004C2F58">
        <w:rPr>
          <w:rFonts w:asciiTheme="minorHAnsi" w:hAnsiTheme="minorHAnsi"/>
          <w:sz w:val="22"/>
        </w:rPr>
        <w:t>% o</w:t>
      </w:r>
      <w:r w:rsidR="00072D3C" w:rsidRPr="004C2F58">
        <w:rPr>
          <w:rFonts w:asciiTheme="minorHAnsi" w:hAnsiTheme="minorHAnsi"/>
          <w:sz w:val="22"/>
        </w:rPr>
        <w:t xml:space="preserve">f graduates are female, while </w:t>
      </w:r>
      <w:r w:rsidR="004C2F58">
        <w:rPr>
          <w:rFonts w:asciiTheme="minorHAnsi" w:hAnsiTheme="minorHAnsi"/>
          <w:sz w:val="22"/>
        </w:rPr>
        <w:t>60</w:t>
      </w:r>
      <w:r w:rsidR="00864236" w:rsidRPr="004C2F58">
        <w:rPr>
          <w:rFonts w:asciiTheme="minorHAnsi" w:hAnsiTheme="minorHAnsi"/>
          <w:sz w:val="22"/>
        </w:rPr>
        <w:t xml:space="preserve">% of undergraduates </w:t>
      </w:r>
      <w:r w:rsidR="00BC163E" w:rsidRPr="004C2F58">
        <w:rPr>
          <w:rFonts w:asciiTheme="minorHAnsi" w:hAnsiTheme="minorHAnsi"/>
          <w:sz w:val="22"/>
        </w:rPr>
        <w:t xml:space="preserve">and </w:t>
      </w:r>
      <w:r w:rsidR="004C2F58">
        <w:rPr>
          <w:rFonts w:asciiTheme="minorHAnsi" w:hAnsiTheme="minorHAnsi"/>
          <w:sz w:val="22"/>
        </w:rPr>
        <w:t>70</w:t>
      </w:r>
      <w:bookmarkStart w:id="0" w:name="_GoBack"/>
      <w:bookmarkEnd w:id="0"/>
      <w:r w:rsidR="00BC163E" w:rsidRPr="004C2F58">
        <w:rPr>
          <w:rFonts w:asciiTheme="minorHAnsi" w:hAnsiTheme="minorHAnsi"/>
          <w:sz w:val="22"/>
        </w:rPr>
        <w:t xml:space="preserve">% of graduates </w:t>
      </w:r>
      <w:r w:rsidR="00864236" w:rsidRPr="004C2F58">
        <w:rPr>
          <w:rFonts w:asciiTheme="minorHAnsi" w:hAnsiTheme="minorHAnsi"/>
          <w:sz w:val="22"/>
        </w:rPr>
        <w:t>are URM.</w:t>
      </w:r>
    </w:p>
    <w:sectPr w:rsidR="009F1D77" w:rsidRPr="004C2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58" w:rsidRDefault="004C2F58" w:rsidP="004C2F58">
      <w:pPr>
        <w:spacing w:after="0"/>
      </w:pPr>
      <w:r>
        <w:separator/>
      </w:r>
    </w:p>
  </w:endnote>
  <w:endnote w:type="continuationSeparator" w:id="0">
    <w:p w:rsidR="004C2F58" w:rsidRDefault="004C2F58" w:rsidP="004C2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58" w:rsidRDefault="004C2F58" w:rsidP="004C2F58">
      <w:pPr>
        <w:spacing w:after="0"/>
      </w:pPr>
      <w:r>
        <w:separator/>
      </w:r>
    </w:p>
  </w:footnote>
  <w:footnote w:type="continuationSeparator" w:id="0">
    <w:p w:rsidR="004C2F58" w:rsidRDefault="004C2F58" w:rsidP="004C2F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77"/>
    <w:rsid w:val="00072D3C"/>
    <w:rsid w:val="0047591F"/>
    <w:rsid w:val="004C2F58"/>
    <w:rsid w:val="006F3EF7"/>
    <w:rsid w:val="007B7AEF"/>
    <w:rsid w:val="00864236"/>
    <w:rsid w:val="009F1D77"/>
    <w:rsid w:val="00BC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07FA-88EA-4328-8BC2-7FDAE9E9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58"/>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F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4C2F58"/>
  </w:style>
  <w:style w:type="paragraph" w:styleId="Header">
    <w:name w:val="header"/>
    <w:basedOn w:val="Normal"/>
    <w:link w:val="HeaderChar"/>
    <w:uiPriority w:val="99"/>
    <w:unhideWhenUsed/>
    <w:rsid w:val="004C2F58"/>
    <w:pPr>
      <w:tabs>
        <w:tab w:val="center" w:pos="4680"/>
        <w:tab w:val="right" w:pos="9360"/>
      </w:tabs>
      <w:spacing w:after="0"/>
    </w:pPr>
  </w:style>
  <w:style w:type="character" w:customStyle="1" w:styleId="HeaderChar">
    <w:name w:val="Header Char"/>
    <w:basedOn w:val="DefaultParagraphFont"/>
    <w:link w:val="Header"/>
    <w:uiPriority w:val="99"/>
    <w:rsid w:val="004C2F58"/>
    <w:rPr>
      <w:rFonts w:ascii="Times New Roman" w:eastAsiaTheme="minorEastAsia" w:hAnsi="Times New Roman"/>
      <w:sz w:val="23"/>
      <w:szCs w:val="24"/>
    </w:rPr>
  </w:style>
  <w:style w:type="paragraph" w:styleId="Footer">
    <w:name w:val="footer"/>
    <w:basedOn w:val="Normal"/>
    <w:link w:val="FooterChar"/>
    <w:uiPriority w:val="99"/>
    <w:unhideWhenUsed/>
    <w:rsid w:val="004C2F58"/>
    <w:pPr>
      <w:tabs>
        <w:tab w:val="center" w:pos="4680"/>
        <w:tab w:val="right" w:pos="9360"/>
      </w:tabs>
      <w:spacing w:after="0"/>
    </w:pPr>
  </w:style>
  <w:style w:type="character" w:customStyle="1" w:styleId="FooterChar">
    <w:name w:val="Footer Char"/>
    <w:basedOn w:val="DefaultParagraphFont"/>
    <w:link w:val="Footer"/>
    <w:uiPriority w:val="99"/>
    <w:rsid w:val="004C2F58"/>
    <w:rPr>
      <w:rFonts w:ascii="Times New Roman" w:eastAsiaTheme="minorEastAsia" w:hAnsi="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2</cp:revision>
  <dcterms:created xsi:type="dcterms:W3CDTF">2019-04-23T20:12:00Z</dcterms:created>
  <dcterms:modified xsi:type="dcterms:W3CDTF">2019-04-23T20:12:00Z</dcterms:modified>
</cp:coreProperties>
</file>