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C0" w:rsidRDefault="00700AC0" w:rsidP="00700AC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4BF8">
        <w:rPr>
          <w:rFonts w:ascii="Arial" w:hAnsi="Arial" w:cs="Arial"/>
          <w:noProof/>
          <w:szCs w:val="22"/>
        </w:rPr>
        <w:drawing>
          <wp:inline distT="0" distB="0" distL="0" distR="0" wp14:anchorId="0CC439E5" wp14:editId="5EEDB8C4">
            <wp:extent cx="5943600" cy="9093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AC0" w:rsidRDefault="00700AC0" w:rsidP="00700AC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00AC0" w:rsidRPr="00860D6F" w:rsidRDefault="00700AC0" w:rsidP="00700AC0">
      <w:pPr>
        <w:jc w:val="center"/>
        <w:rPr>
          <w:rFonts w:ascii="Times New Roman" w:hAnsi="Times New Roman"/>
          <w:b/>
          <w:sz w:val="28"/>
          <w:szCs w:val="28"/>
        </w:rPr>
      </w:pPr>
      <w:r w:rsidRPr="00860D6F">
        <w:rPr>
          <w:rFonts w:ascii="Times New Roman" w:hAnsi="Times New Roman"/>
          <w:b/>
          <w:sz w:val="28"/>
          <w:szCs w:val="28"/>
        </w:rPr>
        <w:t>Student Contact Hours for Study Abroad</w:t>
      </w:r>
    </w:p>
    <w:p w:rsidR="00700AC0" w:rsidRDefault="00700AC0" w:rsidP="00700AC0">
      <w:pPr>
        <w:rPr>
          <w:rFonts w:ascii="Times New Roman" w:hAnsi="Times New Roman"/>
          <w:sz w:val="28"/>
          <w:szCs w:val="28"/>
        </w:rPr>
      </w:pPr>
    </w:p>
    <w:p w:rsidR="006C0E15" w:rsidRDefault="00700AC0" w:rsidP="00700AC0">
      <w:pPr>
        <w:rPr>
          <w:rFonts w:ascii="Times New Roman" w:hAnsi="Times New Roman"/>
          <w:sz w:val="20"/>
          <w:szCs w:val="20"/>
        </w:rPr>
      </w:pPr>
      <w:r w:rsidRPr="0097145F">
        <w:rPr>
          <w:rFonts w:ascii="Times New Roman" w:hAnsi="Times New Roman"/>
          <w:sz w:val="20"/>
          <w:szCs w:val="20"/>
        </w:rPr>
        <w:t xml:space="preserve">Program Title: </w:t>
      </w:r>
    </w:p>
    <w:p w:rsidR="00700AC0" w:rsidRPr="0097145F" w:rsidRDefault="00700AC0" w:rsidP="00700AC0">
      <w:pPr>
        <w:rPr>
          <w:rFonts w:ascii="Times New Roman" w:hAnsi="Times New Roman"/>
          <w:sz w:val="20"/>
          <w:szCs w:val="20"/>
        </w:rPr>
      </w:pPr>
      <w:r w:rsidRPr="0097145F">
        <w:rPr>
          <w:rFonts w:ascii="Times New Roman" w:hAnsi="Times New Roman"/>
          <w:sz w:val="20"/>
          <w:szCs w:val="20"/>
        </w:rPr>
        <w:t xml:space="preserve">Term: </w:t>
      </w:r>
      <w:bookmarkStart w:id="0" w:name="_GoBack"/>
      <w:bookmarkEnd w:id="0"/>
    </w:p>
    <w:p w:rsidR="00700AC0" w:rsidRPr="0097145F" w:rsidRDefault="00700AC0" w:rsidP="00700AC0">
      <w:pPr>
        <w:rPr>
          <w:rFonts w:ascii="Times New Roman" w:hAnsi="Times New Roman"/>
          <w:sz w:val="20"/>
          <w:szCs w:val="20"/>
        </w:rPr>
      </w:pPr>
      <w:r w:rsidRPr="0097145F">
        <w:rPr>
          <w:rFonts w:ascii="Times New Roman" w:hAnsi="Times New Roman"/>
          <w:sz w:val="20"/>
          <w:szCs w:val="20"/>
        </w:rPr>
        <w:t xml:space="preserve">Course(s): </w:t>
      </w:r>
    </w:p>
    <w:p w:rsidR="00700AC0" w:rsidRPr="0097145F" w:rsidRDefault="00700AC0" w:rsidP="00700AC0">
      <w:pPr>
        <w:rPr>
          <w:rFonts w:ascii="Times New Roman" w:hAnsi="Times New Roman"/>
          <w:sz w:val="28"/>
          <w:szCs w:val="28"/>
        </w:rPr>
      </w:pPr>
      <w:r w:rsidRPr="0097145F">
        <w:rPr>
          <w:rFonts w:ascii="Times New Roman" w:hAnsi="Times New Roman"/>
          <w:sz w:val="20"/>
          <w:szCs w:val="20"/>
        </w:rPr>
        <w:t xml:space="preserve">Total # Credits: </w:t>
      </w:r>
    </w:p>
    <w:p w:rsidR="00700AC0" w:rsidRPr="0097145F" w:rsidRDefault="00700AC0" w:rsidP="00700AC0">
      <w:pPr>
        <w:jc w:val="center"/>
        <w:rPr>
          <w:rFonts w:ascii="Times New Roman" w:hAnsi="Times New Roman"/>
        </w:rPr>
      </w:pPr>
    </w:p>
    <w:p w:rsidR="00700AC0" w:rsidRPr="0097145F" w:rsidRDefault="00D3713C" w:rsidP="00700AC0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IMPORTANT:</w:t>
      </w:r>
      <w:r w:rsidR="00700AC0">
        <w:rPr>
          <w:rFonts w:ascii="Times New Roman" w:hAnsi="Times New Roman"/>
          <w:i/>
          <w:sz w:val="20"/>
          <w:szCs w:val="20"/>
        </w:rPr>
        <w:t xml:space="preserve"> </w:t>
      </w:r>
      <w:r w:rsidR="00700AC0" w:rsidRPr="0097145F">
        <w:rPr>
          <w:rFonts w:ascii="Times New Roman" w:hAnsi="Times New Roman"/>
          <w:sz w:val="20"/>
          <w:szCs w:val="20"/>
        </w:rPr>
        <w:t xml:space="preserve">Contact hours may include class time, </w:t>
      </w:r>
      <w:r w:rsidR="00700AC0">
        <w:rPr>
          <w:rFonts w:ascii="Times New Roman" w:hAnsi="Times New Roman"/>
          <w:sz w:val="20"/>
          <w:szCs w:val="20"/>
        </w:rPr>
        <w:t xml:space="preserve">guest </w:t>
      </w:r>
      <w:r w:rsidR="00700AC0" w:rsidRPr="0097145F">
        <w:rPr>
          <w:rFonts w:ascii="Times New Roman" w:hAnsi="Times New Roman"/>
          <w:sz w:val="20"/>
          <w:szCs w:val="20"/>
        </w:rPr>
        <w:t>lectures, field trips/excursions, group learning activities, program specific orientation meetings, research, service learning, community projects, volunteer time, homework/</w:t>
      </w:r>
      <w:r w:rsidR="00700AC0">
        <w:rPr>
          <w:rFonts w:ascii="Times New Roman" w:hAnsi="Times New Roman"/>
          <w:sz w:val="20"/>
          <w:szCs w:val="20"/>
        </w:rPr>
        <w:t>research/</w:t>
      </w:r>
      <w:r w:rsidR="00700AC0" w:rsidRPr="0097145F">
        <w:rPr>
          <w:rFonts w:ascii="Times New Roman" w:hAnsi="Times New Roman"/>
          <w:sz w:val="20"/>
          <w:szCs w:val="20"/>
        </w:rPr>
        <w:t>assignments, other academic activities, and cultural activities</w:t>
      </w:r>
      <w:r w:rsidR="00700AC0">
        <w:rPr>
          <w:rFonts w:ascii="Times New Roman" w:hAnsi="Times New Roman"/>
          <w:sz w:val="20"/>
          <w:szCs w:val="20"/>
        </w:rPr>
        <w:t>/visits</w:t>
      </w:r>
      <w:r w:rsidR="00700AC0" w:rsidRPr="0097145F">
        <w:rPr>
          <w:rFonts w:ascii="Times New Roman" w:hAnsi="Times New Roman"/>
          <w:sz w:val="20"/>
          <w:szCs w:val="20"/>
        </w:rPr>
        <w:t xml:space="preserve"> conducted </w:t>
      </w:r>
      <w:r w:rsidR="00700AC0" w:rsidRPr="0097145F">
        <w:rPr>
          <w:rFonts w:ascii="Times New Roman" w:hAnsi="Times New Roman"/>
          <w:b/>
          <w:sz w:val="20"/>
          <w:szCs w:val="20"/>
        </w:rPr>
        <w:t>prior to, during, and/or after</w:t>
      </w:r>
      <w:r w:rsidR="00700AC0" w:rsidRPr="0097145F">
        <w:rPr>
          <w:rFonts w:ascii="Times New Roman" w:hAnsi="Times New Roman"/>
          <w:sz w:val="20"/>
          <w:szCs w:val="20"/>
        </w:rPr>
        <w:t xml:space="preserve"> the in-country program dates.</w:t>
      </w:r>
    </w:p>
    <w:p w:rsidR="00700AC0" w:rsidRPr="0097145F" w:rsidRDefault="00700AC0" w:rsidP="00700AC0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27"/>
        <w:gridCol w:w="1246"/>
        <w:gridCol w:w="3477"/>
        <w:gridCol w:w="3200"/>
        <w:gridCol w:w="1300"/>
      </w:tblGrid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97145F" w:rsidRDefault="00700AC0" w:rsidP="00BA43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45F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46" w:type="dxa"/>
          </w:tcPr>
          <w:p w:rsidR="00700AC0" w:rsidRPr="0097145F" w:rsidRDefault="00700AC0" w:rsidP="00BA43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45F">
              <w:rPr>
                <w:rFonts w:ascii="Times New Roman" w:hAnsi="Times New Roman"/>
                <w:b/>
                <w:sz w:val="20"/>
                <w:szCs w:val="20"/>
              </w:rPr>
              <w:t xml:space="preserve">Location </w:t>
            </w:r>
          </w:p>
        </w:tc>
        <w:tc>
          <w:tcPr>
            <w:tcW w:w="3477" w:type="dxa"/>
          </w:tcPr>
          <w:p w:rsidR="00700AC0" w:rsidRPr="0097145F" w:rsidRDefault="00700AC0" w:rsidP="00BA43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45F">
              <w:rPr>
                <w:rFonts w:ascii="Times New Roman" w:hAnsi="Times New Roman"/>
                <w:b/>
                <w:sz w:val="20"/>
                <w:szCs w:val="20"/>
              </w:rPr>
              <w:t>Activity: Direct (e.g. seminar, lecture, class, service learning, academic visits, guest speaker, program specific orientation, etc.)</w:t>
            </w:r>
          </w:p>
        </w:tc>
        <w:tc>
          <w:tcPr>
            <w:tcW w:w="3200" w:type="dxa"/>
          </w:tcPr>
          <w:p w:rsidR="00700AC0" w:rsidRPr="0097145F" w:rsidRDefault="00700AC0" w:rsidP="00BA43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45F">
              <w:rPr>
                <w:rFonts w:ascii="Times New Roman" w:hAnsi="Times New Roman"/>
                <w:b/>
                <w:sz w:val="20"/>
                <w:szCs w:val="20"/>
              </w:rPr>
              <w:t>Activity: Indirect or independent (e.g. cultural activity, homework/assignments, structured reflection time etc.)</w:t>
            </w:r>
          </w:p>
        </w:tc>
        <w:tc>
          <w:tcPr>
            <w:tcW w:w="1300" w:type="dxa"/>
          </w:tcPr>
          <w:p w:rsidR="00700AC0" w:rsidRPr="0097145F" w:rsidRDefault="00700AC0" w:rsidP="00BA43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45F">
              <w:rPr>
                <w:rFonts w:ascii="Times New Roman" w:hAnsi="Times New Roman"/>
                <w:b/>
                <w:sz w:val="20"/>
                <w:szCs w:val="20"/>
              </w:rPr>
              <w:t># hours</w:t>
            </w: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97145F" w:rsidRDefault="00700AC0" w:rsidP="00BA43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97145F" w:rsidRDefault="00390CC2" w:rsidP="00BA43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Montclair State University</w:t>
            </w:r>
          </w:p>
        </w:tc>
        <w:tc>
          <w:tcPr>
            <w:tcW w:w="3477" w:type="dxa"/>
          </w:tcPr>
          <w:p w:rsidR="00700AC0" w:rsidRPr="0097145F" w:rsidRDefault="00700AC0" w:rsidP="00390CC2">
            <w:pPr>
              <w:rPr>
                <w:rFonts w:ascii="Times New Roman" w:hAnsi="Times New Roman"/>
                <w:sz w:val="20"/>
                <w:szCs w:val="20"/>
              </w:rPr>
            </w:pPr>
            <w:r w:rsidRPr="0097145F">
              <w:rPr>
                <w:rFonts w:ascii="Times New Roman" w:hAnsi="Times New Roman"/>
                <w:sz w:val="20"/>
                <w:szCs w:val="20"/>
              </w:rPr>
              <w:t xml:space="preserve">Pre-departure orientation (conducted in coordination with the </w:t>
            </w:r>
            <w:r w:rsidR="00390CC2">
              <w:rPr>
                <w:rFonts w:ascii="Times New Roman" w:hAnsi="Times New Roman"/>
                <w:sz w:val="20"/>
                <w:szCs w:val="20"/>
              </w:rPr>
              <w:t>Office of International Engagement)</w:t>
            </w:r>
          </w:p>
        </w:tc>
        <w:tc>
          <w:tcPr>
            <w:tcW w:w="3200" w:type="dxa"/>
          </w:tcPr>
          <w:p w:rsidR="00700AC0" w:rsidRPr="0097145F" w:rsidRDefault="00700AC0" w:rsidP="00BA43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97145F" w:rsidRDefault="00390CC2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D371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  <w:tcBorders>
              <w:bottom w:val="single" w:sz="4" w:space="0" w:color="auto"/>
            </w:tcBorders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  <w:tcBorders>
              <w:bottom w:val="single" w:sz="4" w:space="0" w:color="auto"/>
            </w:tcBorders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720"/>
        </w:trPr>
        <w:tc>
          <w:tcPr>
            <w:tcW w:w="1227" w:type="dxa"/>
            <w:tcBorders>
              <w:bottom w:val="single" w:sz="4" w:space="0" w:color="auto"/>
            </w:tcBorders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3C" w:rsidRPr="0097145F" w:rsidTr="00D3713C">
        <w:trPr>
          <w:cantSplit/>
          <w:trHeight w:val="395"/>
        </w:trPr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left w:val="nil"/>
              <w:bottom w:val="nil"/>
            </w:tcBorders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vAlign w:val="center"/>
          </w:tcPr>
          <w:p w:rsidR="00700AC0" w:rsidRPr="00D3713C" w:rsidRDefault="00700AC0" w:rsidP="00BA43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13C">
              <w:rPr>
                <w:rFonts w:ascii="Times New Roman" w:hAnsi="Times New Roman"/>
                <w:sz w:val="20"/>
                <w:szCs w:val="20"/>
              </w:rPr>
              <w:t>TOTAL # HOURS</w:t>
            </w:r>
          </w:p>
        </w:tc>
        <w:tc>
          <w:tcPr>
            <w:tcW w:w="1300" w:type="dxa"/>
            <w:vAlign w:val="center"/>
          </w:tcPr>
          <w:p w:rsidR="00700AC0" w:rsidRPr="00D3713C" w:rsidRDefault="00700AC0" w:rsidP="00BA4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0925" w:rsidRPr="00700AC0" w:rsidRDefault="006C0E15" w:rsidP="00700AC0">
      <w:pPr>
        <w:spacing w:after="160" w:line="259" w:lineRule="auto"/>
        <w:rPr>
          <w:b/>
          <w:sz w:val="28"/>
          <w:szCs w:val="28"/>
          <w:u w:val="single"/>
        </w:rPr>
      </w:pPr>
    </w:p>
    <w:sectPr w:rsidR="00ED0925" w:rsidRPr="00700AC0" w:rsidSect="00860D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731C94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C0"/>
    <w:rsid w:val="00181E0B"/>
    <w:rsid w:val="00390CC2"/>
    <w:rsid w:val="00656D77"/>
    <w:rsid w:val="006C0E15"/>
    <w:rsid w:val="00700AC0"/>
    <w:rsid w:val="00860D6F"/>
    <w:rsid w:val="00C1767B"/>
    <w:rsid w:val="00CA3565"/>
    <w:rsid w:val="00D3713C"/>
    <w:rsid w:val="00E8237A"/>
    <w:rsid w:val="00E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62DC6-3C6A-4E65-B3F8-3D4A5827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AC0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D77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D77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D77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D77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D77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252525" w:themeColor="text2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D77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D77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D77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D77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D7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D7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D7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D7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D77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D77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D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D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6D77"/>
    <w:pPr>
      <w:spacing w:after="200"/>
    </w:pPr>
    <w:rPr>
      <w:rFonts w:eastAsiaTheme="minorEastAsia" w:cstheme="minorBidi"/>
      <w:i/>
      <w:iCs/>
      <w:color w:val="323232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D77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D7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D77"/>
    <w:pPr>
      <w:numPr>
        <w:ilvl w:val="1"/>
      </w:numPr>
      <w:spacing w:after="160" w:line="259" w:lineRule="auto"/>
    </w:pPr>
    <w:rPr>
      <w:rFonts w:eastAsiaTheme="minorEastAsia" w:cstheme="minorBidi"/>
      <w:color w:val="5A5A5A" w:themeColor="text1" w:themeTint="A5"/>
      <w:spacing w:val="1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6D77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656D77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656D77"/>
    <w:rPr>
      <w:i/>
      <w:iCs/>
      <w:color w:val="auto"/>
    </w:rPr>
  </w:style>
  <w:style w:type="paragraph" w:styleId="NoSpacing">
    <w:name w:val="No Spacing"/>
    <w:uiPriority w:val="1"/>
    <w:qFormat/>
    <w:rsid w:val="00656D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6D77"/>
    <w:pPr>
      <w:spacing w:after="160" w:line="259" w:lineRule="auto"/>
      <w:ind w:left="720"/>
      <w:contextualSpacing/>
    </w:pPr>
    <w:rPr>
      <w:rFonts w:eastAsiaTheme="minorEastAsia" w:cstheme="minorBid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56D77"/>
    <w:pPr>
      <w:spacing w:before="160" w:after="160" w:line="259" w:lineRule="auto"/>
      <w:ind w:left="720" w:right="720"/>
    </w:pPr>
    <w:rPr>
      <w:rFonts w:eastAsiaTheme="minorEastAsia" w:cstheme="minorBidi"/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656D7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D7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eastAsiaTheme="minorEastAsia" w:cstheme="minorBidi"/>
      <w:color w:val="000000" w:themeColor="tex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D77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656D7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56D77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656D7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56D7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56D77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D7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00AC0"/>
    <w:rPr>
      <w:color w:val="808080"/>
    </w:rPr>
  </w:style>
  <w:style w:type="table" w:styleId="TableGrid">
    <w:name w:val="Table Grid"/>
    <w:basedOn w:val="TableNormal"/>
    <w:uiPriority w:val="59"/>
    <w:rsid w:val="00700AC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R. Cant</dc:creator>
  <cp:keywords/>
  <dc:description/>
  <cp:lastModifiedBy>Angela R. Cant</cp:lastModifiedBy>
  <cp:revision>7</cp:revision>
  <cp:lastPrinted>2018-12-13T21:55:00Z</cp:lastPrinted>
  <dcterms:created xsi:type="dcterms:W3CDTF">2018-12-13T18:43:00Z</dcterms:created>
  <dcterms:modified xsi:type="dcterms:W3CDTF">2018-12-20T17:21:00Z</dcterms:modified>
</cp:coreProperties>
</file>