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BF911E" w14:textId="2F2F26A2" w:rsidR="00CD676C" w:rsidRPr="00CD676C" w:rsidRDefault="00CD676C" w:rsidP="00CD676C">
      <w:pPr>
        <w:pStyle w:val="Heading1"/>
        <w:jc w:val="center"/>
        <w:rPr>
          <w:rFonts w:ascii="Times New Roman" w:eastAsia="Cambria" w:hAnsi="Times New Roman"/>
          <w:color w:val="auto"/>
          <w:u w:val="single"/>
        </w:rPr>
      </w:pPr>
      <w:bookmarkStart w:id="0" w:name="_GoBack"/>
      <w:bookmarkEnd w:id="0"/>
      <w:r w:rsidRPr="00CD676C">
        <w:rPr>
          <w:rFonts w:ascii="Times New Roman" w:eastAsia="Cambria" w:hAnsi="Times New Roman"/>
          <w:color w:val="auto"/>
          <w:u w:val="single"/>
        </w:rPr>
        <w:t>Montclair State University Digital Accessibility Policy</w:t>
      </w:r>
    </w:p>
    <w:p w14:paraId="66656755" w14:textId="63707183" w:rsidR="0074777C" w:rsidRPr="00CD676C" w:rsidRDefault="0074777C" w:rsidP="0074777C">
      <w:pPr>
        <w:pStyle w:val="Heading1"/>
        <w:rPr>
          <w:rFonts w:ascii="Times New Roman" w:eastAsia="Cambria" w:hAnsi="Times New Roman"/>
          <w:color w:val="auto"/>
          <w:sz w:val="24"/>
          <w:szCs w:val="24"/>
          <w:u w:val="single"/>
        </w:rPr>
      </w:pPr>
      <w:r w:rsidRPr="006D65B4">
        <w:rPr>
          <w:rFonts w:ascii="Times New Roman" w:eastAsia="Cambria" w:hAnsi="Times New Roman"/>
          <w:color w:val="auto"/>
          <w:sz w:val="24"/>
          <w:szCs w:val="24"/>
          <w:u w:val="single"/>
        </w:rPr>
        <w:t>Policy</w:t>
      </w:r>
    </w:p>
    <w:p w14:paraId="5B3A1174" w14:textId="01ADB96B" w:rsidR="0074777C" w:rsidRPr="00CD676C" w:rsidRDefault="0074777C" w:rsidP="0074777C">
      <w:pPr>
        <w:spacing w:after="200"/>
        <w:jc w:val="left"/>
        <w:rPr>
          <w:rFonts w:ascii="Times New Roman" w:eastAsia="Arial" w:hAnsi="Times New Roman"/>
          <w:sz w:val="24"/>
        </w:rPr>
      </w:pPr>
      <w:r w:rsidRPr="00CD676C">
        <w:rPr>
          <w:rFonts w:ascii="Times New Roman" w:eastAsia="Arial" w:hAnsi="Times New Roman"/>
          <w:sz w:val="24"/>
        </w:rPr>
        <w:t xml:space="preserve">The </w:t>
      </w:r>
      <w:r w:rsidR="002D29C6" w:rsidRPr="00CD676C">
        <w:rPr>
          <w:rFonts w:ascii="Times New Roman" w:eastAsia="Arial" w:hAnsi="Times New Roman"/>
          <w:sz w:val="24"/>
        </w:rPr>
        <w:t xml:space="preserve">purpose of the </w:t>
      </w:r>
      <w:r w:rsidR="0032057B" w:rsidRPr="00CD676C">
        <w:rPr>
          <w:rFonts w:ascii="Times New Roman" w:eastAsia="Arial" w:hAnsi="Times New Roman"/>
          <w:sz w:val="24"/>
        </w:rPr>
        <w:t>Montclair State University</w:t>
      </w:r>
      <w:r w:rsidRPr="00CD676C">
        <w:rPr>
          <w:rFonts w:ascii="Times New Roman" w:eastAsia="Arial" w:hAnsi="Times New Roman"/>
          <w:sz w:val="24"/>
        </w:rPr>
        <w:t xml:space="preserve"> </w:t>
      </w:r>
      <w:r w:rsidR="00A751ED">
        <w:rPr>
          <w:rFonts w:ascii="Times New Roman" w:eastAsia="Arial" w:hAnsi="Times New Roman"/>
          <w:sz w:val="24"/>
        </w:rPr>
        <w:t xml:space="preserve">Digital </w:t>
      </w:r>
      <w:r w:rsidR="002D29C6" w:rsidRPr="00CD676C">
        <w:rPr>
          <w:rFonts w:ascii="Times New Roman" w:eastAsia="Arial" w:hAnsi="Times New Roman"/>
          <w:sz w:val="24"/>
        </w:rPr>
        <w:t xml:space="preserve">Accessibility Policy </w:t>
      </w:r>
      <w:r w:rsidRPr="00CD676C">
        <w:rPr>
          <w:rFonts w:ascii="Times New Roman" w:eastAsia="Arial" w:hAnsi="Times New Roman"/>
          <w:sz w:val="24"/>
        </w:rPr>
        <w:t>is to</w:t>
      </w:r>
      <w:r w:rsidR="002D29C6" w:rsidRPr="00CD676C">
        <w:rPr>
          <w:rFonts w:ascii="Times New Roman" w:eastAsia="Arial" w:hAnsi="Times New Roman"/>
          <w:sz w:val="24"/>
        </w:rPr>
        <w:t xml:space="preserve"> ensure that the </w:t>
      </w:r>
      <w:r w:rsidR="00811E80" w:rsidRPr="00CD676C">
        <w:rPr>
          <w:rFonts w:ascii="Times New Roman" w:eastAsia="Arial" w:hAnsi="Times New Roman"/>
          <w:sz w:val="24"/>
        </w:rPr>
        <w:t xml:space="preserve">on-line </w:t>
      </w:r>
      <w:r w:rsidR="00DC7B63">
        <w:rPr>
          <w:rFonts w:ascii="Times New Roman" w:eastAsia="Arial" w:hAnsi="Times New Roman"/>
          <w:sz w:val="24"/>
        </w:rPr>
        <w:t xml:space="preserve">courses and </w:t>
      </w:r>
      <w:r w:rsidR="00811E80" w:rsidRPr="00CD676C">
        <w:rPr>
          <w:rFonts w:ascii="Times New Roman" w:eastAsia="Arial" w:hAnsi="Times New Roman"/>
          <w:sz w:val="24"/>
        </w:rPr>
        <w:t xml:space="preserve">programs, </w:t>
      </w:r>
      <w:r w:rsidR="00DC7B63" w:rsidRPr="00F018E3">
        <w:rPr>
          <w:rFonts w:ascii="Times New Roman" w:eastAsia="Arial" w:hAnsi="Times New Roman"/>
          <w:sz w:val="24"/>
        </w:rPr>
        <w:t>communications,</w:t>
      </w:r>
      <w:r w:rsidR="00DC7B63">
        <w:rPr>
          <w:rFonts w:ascii="Times New Roman" w:eastAsia="Arial" w:hAnsi="Times New Roman"/>
          <w:sz w:val="24"/>
        </w:rPr>
        <w:t xml:space="preserve"> </w:t>
      </w:r>
      <w:r w:rsidR="002D29C6" w:rsidRPr="00CD676C">
        <w:rPr>
          <w:rFonts w:ascii="Times New Roman" w:eastAsia="Arial" w:hAnsi="Times New Roman"/>
          <w:sz w:val="24"/>
        </w:rPr>
        <w:t xml:space="preserve">services, </w:t>
      </w:r>
      <w:r w:rsidR="00811E80" w:rsidRPr="00CD676C">
        <w:rPr>
          <w:rFonts w:ascii="Times New Roman" w:eastAsia="Arial" w:hAnsi="Times New Roman"/>
          <w:sz w:val="24"/>
        </w:rPr>
        <w:t xml:space="preserve">and </w:t>
      </w:r>
      <w:r w:rsidR="002D29C6" w:rsidRPr="00CD676C">
        <w:rPr>
          <w:rFonts w:ascii="Times New Roman" w:eastAsia="Arial" w:hAnsi="Times New Roman"/>
          <w:sz w:val="24"/>
        </w:rPr>
        <w:t xml:space="preserve">activities </w:t>
      </w:r>
      <w:r w:rsidR="0005327E" w:rsidRPr="00CD676C">
        <w:rPr>
          <w:rFonts w:ascii="Times New Roman" w:eastAsia="Arial" w:hAnsi="Times New Roman"/>
          <w:sz w:val="24"/>
        </w:rPr>
        <w:t xml:space="preserve">offered by </w:t>
      </w:r>
      <w:r w:rsidR="00CD676C">
        <w:rPr>
          <w:rFonts w:ascii="Times New Roman" w:eastAsia="Arial" w:hAnsi="Times New Roman"/>
          <w:sz w:val="24"/>
        </w:rPr>
        <w:t>Montclair State</w:t>
      </w:r>
      <w:r w:rsidR="0005327E" w:rsidRPr="00CD676C">
        <w:rPr>
          <w:rFonts w:ascii="Times New Roman" w:eastAsia="Arial" w:hAnsi="Times New Roman"/>
          <w:sz w:val="24"/>
        </w:rPr>
        <w:t xml:space="preserve"> University through its website, webpages</w:t>
      </w:r>
      <w:r w:rsidR="00DC7B63">
        <w:rPr>
          <w:rFonts w:ascii="Times New Roman" w:eastAsia="Arial" w:hAnsi="Times New Roman"/>
          <w:sz w:val="24"/>
        </w:rPr>
        <w:t>,</w:t>
      </w:r>
      <w:r w:rsidR="00701852">
        <w:rPr>
          <w:rFonts w:ascii="Times New Roman" w:eastAsia="Arial" w:hAnsi="Times New Roman"/>
          <w:sz w:val="24"/>
        </w:rPr>
        <w:t xml:space="preserve"> </w:t>
      </w:r>
      <w:r w:rsidR="00CD676C">
        <w:rPr>
          <w:rFonts w:ascii="Times New Roman" w:eastAsia="Arial" w:hAnsi="Times New Roman"/>
          <w:sz w:val="24"/>
        </w:rPr>
        <w:t xml:space="preserve">subordinated </w:t>
      </w:r>
      <w:r w:rsidR="0005327E" w:rsidRPr="00CD676C">
        <w:rPr>
          <w:rFonts w:ascii="Times New Roman" w:eastAsia="Arial" w:hAnsi="Times New Roman"/>
          <w:sz w:val="24"/>
        </w:rPr>
        <w:t>intranet pages</w:t>
      </w:r>
      <w:r w:rsidR="00DC7B63">
        <w:rPr>
          <w:rFonts w:ascii="Times New Roman" w:eastAsia="Arial" w:hAnsi="Times New Roman"/>
          <w:sz w:val="24"/>
        </w:rPr>
        <w:t xml:space="preserve">, </w:t>
      </w:r>
      <w:r w:rsidR="00DC7B63" w:rsidRPr="00F018E3">
        <w:rPr>
          <w:rFonts w:ascii="Times New Roman" w:eastAsia="Arial" w:hAnsi="Times New Roman"/>
          <w:sz w:val="24"/>
        </w:rPr>
        <w:t xml:space="preserve">and </w:t>
      </w:r>
      <w:r w:rsidR="00F018E3">
        <w:rPr>
          <w:rFonts w:ascii="Times New Roman" w:eastAsia="Arial" w:hAnsi="Times New Roman"/>
          <w:sz w:val="24"/>
        </w:rPr>
        <w:t xml:space="preserve">web-accessible </w:t>
      </w:r>
      <w:r w:rsidR="00DC7B63" w:rsidRPr="00F018E3">
        <w:rPr>
          <w:rFonts w:ascii="Times New Roman" w:eastAsia="Arial" w:hAnsi="Times New Roman"/>
          <w:sz w:val="24"/>
        </w:rPr>
        <w:t>enterprise applications</w:t>
      </w:r>
      <w:r w:rsidR="0005327E" w:rsidRPr="00CD676C">
        <w:rPr>
          <w:rFonts w:ascii="Times New Roman" w:eastAsia="Arial" w:hAnsi="Times New Roman"/>
          <w:sz w:val="24"/>
        </w:rPr>
        <w:t xml:space="preserve"> </w:t>
      </w:r>
      <w:r w:rsidR="002D29C6" w:rsidRPr="00CD676C">
        <w:rPr>
          <w:rFonts w:ascii="Times New Roman" w:eastAsia="Arial" w:hAnsi="Times New Roman"/>
          <w:sz w:val="24"/>
        </w:rPr>
        <w:t xml:space="preserve">are </w:t>
      </w:r>
      <w:r w:rsidRPr="00CD676C">
        <w:rPr>
          <w:rFonts w:ascii="Times New Roman" w:eastAsia="Arial" w:hAnsi="Times New Roman"/>
          <w:sz w:val="24"/>
        </w:rPr>
        <w:t>accessible</w:t>
      </w:r>
      <w:r w:rsidR="002C7BBC" w:rsidRPr="00CD676C">
        <w:rPr>
          <w:rFonts w:ascii="Times New Roman" w:eastAsia="Arial" w:hAnsi="Times New Roman"/>
          <w:sz w:val="24"/>
        </w:rPr>
        <w:t xml:space="preserve"> </w:t>
      </w:r>
      <w:r w:rsidR="002D29C6" w:rsidRPr="00CD676C">
        <w:rPr>
          <w:rFonts w:ascii="Times New Roman" w:eastAsia="Arial" w:hAnsi="Times New Roman"/>
          <w:sz w:val="24"/>
        </w:rPr>
        <w:t xml:space="preserve">by </w:t>
      </w:r>
      <w:r w:rsidR="0005327E" w:rsidRPr="00CD676C">
        <w:rPr>
          <w:rFonts w:ascii="Times New Roman" w:eastAsia="Arial" w:hAnsi="Times New Roman"/>
          <w:sz w:val="24"/>
        </w:rPr>
        <w:t>persons with disabilities</w:t>
      </w:r>
      <w:r w:rsidR="002D29C6" w:rsidRPr="00CD676C">
        <w:rPr>
          <w:rFonts w:ascii="Times New Roman" w:eastAsia="Arial" w:hAnsi="Times New Roman"/>
          <w:sz w:val="24"/>
        </w:rPr>
        <w:t xml:space="preserve"> </w:t>
      </w:r>
      <w:r w:rsidR="0005327E" w:rsidRPr="00CD676C">
        <w:rPr>
          <w:rFonts w:ascii="Times New Roman" w:eastAsia="Arial" w:hAnsi="Times New Roman"/>
          <w:sz w:val="24"/>
        </w:rPr>
        <w:t xml:space="preserve">in accordance with </w:t>
      </w:r>
      <w:r w:rsidR="002D29C6" w:rsidRPr="00CD676C">
        <w:rPr>
          <w:rFonts w:ascii="Times New Roman" w:hAnsi="Times New Roman"/>
          <w:sz w:val="24"/>
        </w:rPr>
        <w:t>the requirements of Section</w:t>
      </w:r>
      <w:r w:rsidR="00F74D51">
        <w:rPr>
          <w:rFonts w:ascii="Times New Roman" w:hAnsi="Times New Roman"/>
          <w:sz w:val="24"/>
        </w:rPr>
        <w:t>s 504 and</w:t>
      </w:r>
      <w:r w:rsidR="002D29C6" w:rsidRPr="00CD676C">
        <w:rPr>
          <w:rFonts w:ascii="Times New Roman" w:hAnsi="Times New Roman"/>
          <w:sz w:val="24"/>
        </w:rPr>
        <w:t xml:space="preserve"> 50</w:t>
      </w:r>
      <w:r w:rsidR="00DC7B63">
        <w:rPr>
          <w:rFonts w:ascii="Times New Roman" w:hAnsi="Times New Roman"/>
          <w:sz w:val="24"/>
        </w:rPr>
        <w:t>8</w:t>
      </w:r>
      <w:r w:rsidR="002D29C6" w:rsidRPr="00CD676C">
        <w:rPr>
          <w:rFonts w:ascii="Times New Roman" w:hAnsi="Times New Roman"/>
          <w:sz w:val="24"/>
        </w:rPr>
        <w:t xml:space="preserve"> of the Rehabilitation Act of 1973 and its </w:t>
      </w:r>
      <w:r w:rsidR="00F74D51">
        <w:rPr>
          <w:rFonts w:ascii="Times New Roman" w:hAnsi="Times New Roman"/>
          <w:sz w:val="24"/>
        </w:rPr>
        <w:t xml:space="preserve">applicable </w:t>
      </w:r>
      <w:r w:rsidR="002D29C6" w:rsidRPr="00CD676C">
        <w:rPr>
          <w:rFonts w:ascii="Times New Roman" w:hAnsi="Times New Roman"/>
          <w:sz w:val="24"/>
        </w:rPr>
        <w:t>implementing regulation</w:t>
      </w:r>
      <w:r w:rsidR="00F74D51">
        <w:rPr>
          <w:rFonts w:ascii="Times New Roman" w:hAnsi="Times New Roman"/>
          <w:sz w:val="24"/>
        </w:rPr>
        <w:t>s</w:t>
      </w:r>
      <w:r w:rsidR="002D29C6" w:rsidRPr="00CD676C">
        <w:rPr>
          <w:rFonts w:ascii="Times New Roman" w:hAnsi="Times New Roman"/>
          <w:sz w:val="24"/>
        </w:rPr>
        <w:t xml:space="preserve"> at 34 C.F.R. Part 104, and Title</w:t>
      </w:r>
      <w:r w:rsidR="00F74D51">
        <w:rPr>
          <w:rFonts w:ascii="Times New Roman" w:hAnsi="Times New Roman"/>
          <w:sz w:val="24"/>
        </w:rPr>
        <w:t>s</w:t>
      </w:r>
      <w:r w:rsidR="002D29C6" w:rsidRPr="00CD676C">
        <w:rPr>
          <w:rFonts w:ascii="Times New Roman" w:hAnsi="Times New Roman"/>
          <w:sz w:val="24"/>
        </w:rPr>
        <w:t xml:space="preserve"> II </w:t>
      </w:r>
      <w:r w:rsidR="00F74D51">
        <w:rPr>
          <w:rFonts w:ascii="Times New Roman" w:hAnsi="Times New Roman"/>
          <w:sz w:val="24"/>
        </w:rPr>
        <w:t xml:space="preserve">and III </w:t>
      </w:r>
      <w:r w:rsidR="002D29C6" w:rsidRPr="00CD676C">
        <w:rPr>
          <w:rFonts w:ascii="Times New Roman" w:hAnsi="Times New Roman"/>
          <w:sz w:val="24"/>
        </w:rPr>
        <w:t xml:space="preserve">of the Americans with Disabilities Act of 1990 and its </w:t>
      </w:r>
      <w:r w:rsidR="00F74D51">
        <w:rPr>
          <w:rFonts w:ascii="Times New Roman" w:hAnsi="Times New Roman"/>
          <w:sz w:val="24"/>
        </w:rPr>
        <w:t xml:space="preserve">applicable </w:t>
      </w:r>
      <w:r w:rsidR="002D29C6" w:rsidRPr="00CD676C">
        <w:rPr>
          <w:rFonts w:ascii="Times New Roman" w:hAnsi="Times New Roman"/>
          <w:sz w:val="24"/>
        </w:rPr>
        <w:t>implementing regulation at 28 C.F.R. Part 3</w:t>
      </w:r>
      <w:r w:rsidR="00F74D51">
        <w:rPr>
          <w:rFonts w:ascii="Times New Roman" w:hAnsi="Times New Roman"/>
          <w:sz w:val="24"/>
        </w:rPr>
        <w:t>5</w:t>
      </w:r>
      <w:r w:rsidRPr="00CD676C">
        <w:rPr>
          <w:rFonts w:ascii="Times New Roman" w:eastAsia="Arial" w:hAnsi="Times New Roman"/>
          <w:sz w:val="24"/>
        </w:rPr>
        <w:t xml:space="preserve">. </w:t>
      </w:r>
    </w:p>
    <w:p w14:paraId="5DBC665B" w14:textId="77777777" w:rsidR="0074777C" w:rsidRPr="00CD676C" w:rsidRDefault="0074777C" w:rsidP="0074777C">
      <w:pPr>
        <w:pStyle w:val="Heading1"/>
        <w:rPr>
          <w:rFonts w:ascii="Times New Roman" w:eastAsia="Cambria" w:hAnsi="Times New Roman"/>
          <w:color w:val="auto"/>
          <w:sz w:val="24"/>
          <w:szCs w:val="24"/>
          <w:u w:val="single"/>
        </w:rPr>
      </w:pPr>
      <w:r w:rsidRPr="00CD676C">
        <w:rPr>
          <w:rFonts w:ascii="Times New Roman" w:eastAsia="Cambria" w:hAnsi="Times New Roman"/>
          <w:color w:val="auto"/>
          <w:sz w:val="24"/>
          <w:szCs w:val="24"/>
          <w:u w:val="single"/>
        </w:rPr>
        <w:t>Definitions</w:t>
      </w:r>
    </w:p>
    <w:p w14:paraId="1FAF9B62" w14:textId="495D3EEE" w:rsidR="0074777C" w:rsidRPr="00CD676C" w:rsidRDefault="002D29C6" w:rsidP="002D29C6">
      <w:pPr>
        <w:spacing w:after="200"/>
        <w:rPr>
          <w:rFonts w:ascii="Times New Roman" w:eastAsia="Arial" w:hAnsi="Times New Roman"/>
          <w:sz w:val="24"/>
        </w:rPr>
      </w:pPr>
      <w:r w:rsidRPr="00CD676C">
        <w:rPr>
          <w:rFonts w:ascii="Times New Roman" w:eastAsia="Arial" w:hAnsi="Times New Roman"/>
          <w:sz w:val="24"/>
        </w:rPr>
        <w:t>T</w:t>
      </w:r>
      <w:r w:rsidR="0074777C" w:rsidRPr="00CD676C">
        <w:rPr>
          <w:rFonts w:ascii="Times New Roman" w:eastAsia="Arial" w:hAnsi="Times New Roman"/>
          <w:sz w:val="24"/>
        </w:rPr>
        <w:t>he following terms shall have the meanings</w:t>
      </w:r>
      <w:r w:rsidRPr="00CD676C">
        <w:rPr>
          <w:rFonts w:ascii="Times New Roman" w:eastAsia="Arial" w:hAnsi="Times New Roman"/>
          <w:sz w:val="24"/>
        </w:rPr>
        <w:t xml:space="preserve"> </w:t>
      </w:r>
      <w:r w:rsidR="0005327E" w:rsidRPr="00CD676C">
        <w:rPr>
          <w:rFonts w:ascii="Times New Roman" w:eastAsia="Arial" w:hAnsi="Times New Roman"/>
          <w:sz w:val="24"/>
        </w:rPr>
        <w:t xml:space="preserve">defined </w:t>
      </w:r>
      <w:r w:rsidRPr="00CD676C">
        <w:rPr>
          <w:rFonts w:ascii="Times New Roman" w:eastAsia="Arial" w:hAnsi="Times New Roman"/>
          <w:sz w:val="24"/>
        </w:rPr>
        <w:t>in this Policy</w:t>
      </w:r>
      <w:r w:rsidR="0074777C" w:rsidRPr="00CD676C">
        <w:rPr>
          <w:rFonts w:ascii="Times New Roman" w:eastAsia="Arial" w:hAnsi="Times New Roman"/>
          <w:sz w:val="24"/>
        </w:rPr>
        <w:t xml:space="preserve">: </w:t>
      </w:r>
    </w:p>
    <w:p w14:paraId="2EE8CEC7" w14:textId="5C5B3936" w:rsidR="0074777C" w:rsidRPr="00CD676C" w:rsidRDefault="0074777C" w:rsidP="009A2187">
      <w:pPr>
        <w:tabs>
          <w:tab w:val="left" w:pos="720"/>
        </w:tabs>
        <w:spacing w:after="160"/>
        <w:jc w:val="left"/>
        <w:rPr>
          <w:rFonts w:ascii="Times New Roman" w:eastAsia="Arial" w:hAnsi="Times New Roman"/>
          <w:sz w:val="24"/>
        </w:rPr>
      </w:pPr>
      <w:r w:rsidRPr="00CD676C">
        <w:rPr>
          <w:rFonts w:ascii="Times New Roman" w:eastAsia="Arial" w:hAnsi="Times New Roman"/>
          <w:sz w:val="24"/>
        </w:rPr>
        <w:t>"Accessibility" means</w:t>
      </w:r>
      <w:r w:rsidR="00D04144" w:rsidRPr="00CD676C">
        <w:rPr>
          <w:rFonts w:ascii="Times New Roman" w:eastAsia="Arial" w:hAnsi="Times New Roman"/>
          <w:sz w:val="24"/>
        </w:rPr>
        <w:t>:</w:t>
      </w:r>
      <w:r w:rsidRPr="00CD676C">
        <w:rPr>
          <w:rFonts w:ascii="Times New Roman" w:eastAsia="Arial" w:hAnsi="Times New Roman"/>
          <w:sz w:val="24"/>
        </w:rPr>
        <w:t xml:space="preserve"> </w:t>
      </w:r>
      <w:r w:rsidR="00811E80" w:rsidRPr="00CD676C">
        <w:rPr>
          <w:rFonts w:ascii="Times New Roman" w:eastAsia="Arial" w:hAnsi="Times New Roman"/>
          <w:sz w:val="24"/>
        </w:rPr>
        <w:t>T</w:t>
      </w:r>
      <w:r w:rsidRPr="00CD676C">
        <w:rPr>
          <w:rFonts w:ascii="Times New Roman" w:eastAsia="Arial" w:hAnsi="Times New Roman"/>
          <w:sz w:val="24"/>
        </w:rPr>
        <w:t xml:space="preserve">he degree to which </w:t>
      </w:r>
      <w:r w:rsidR="00D04144" w:rsidRPr="00CD676C">
        <w:rPr>
          <w:rFonts w:ascii="Times New Roman" w:eastAsia="Arial" w:hAnsi="Times New Roman"/>
          <w:sz w:val="24"/>
        </w:rPr>
        <w:t xml:space="preserve">a person with a disability </w:t>
      </w:r>
      <w:r w:rsidR="000A28AD">
        <w:rPr>
          <w:rFonts w:ascii="Times New Roman" w:eastAsia="Arial" w:hAnsi="Times New Roman"/>
          <w:sz w:val="24"/>
        </w:rPr>
        <w:t xml:space="preserve">can </w:t>
      </w:r>
      <w:r w:rsidR="00D04144" w:rsidRPr="00CD676C">
        <w:rPr>
          <w:rFonts w:ascii="Times New Roman" w:eastAsia="Arial" w:hAnsi="Times New Roman"/>
          <w:sz w:val="24"/>
        </w:rPr>
        <w:t xml:space="preserve">access a service, program or </w:t>
      </w:r>
      <w:r w:rsidR="0005327E" w:rsidRPr="00CD676C">
        <w:rPr>
          <w:rFonts w:ascii="Times New Roman" w:eastAsia="Arial" w:hAnsi="Times New Roman"/>
          <w:sz w:val="24"/>
        </w:rPr>
        <w:t>activity</w:t>
      </w:r>
      <w:r w:rsidR="00D04144" w:rsidRPr="00CD676C">
        <w:rPr>
          <w:rFonts w:ascii="Times New Roman" w:eastAsia="Arial" w:hAnsi="Times New Roman"/>
          <w:sz w:val="24"/>
        </w:rPr>
        <w:t xml:space="preserve"> </w:t>
      </w:r>
      <w:r w:rsidR="0005327E" w:rsidRPr="00CD676C">
        <w:rPr>
          <w:rFonts w:ascii="Times New Roman" w:eastAsia="Arial" w:hAnsi="Times New Roman"/>
          <w:sz w:val="24"/>
        </w:rPr>
        <w:t xml:space="preserve">offered by the University </w:t>
      </w:r>
      <w:r w:rsidR="00324FB3" w:rsidRPr="00CD676C">
        <w:rPr>
          <w:rFonts w:ascii="Times New Roman" w:eastAsia="Arial" w:hAnsi="Times New Roman"/>
          <w:sz w:val="24"/>
        </w:rPr>
        <w:t xml:space="preserve">through </w:t>
      </w:r>
      <w:r w:rsidR="0005327E" w:rsidRPr="00CD676C">
        <w:rPr>
          <w:rFonts w:ascii="Times New Roman" w:eastAsia="Arial" w:hAnsi="Times New Roman"/>
          <w:sz w:val="24"/>
        </w:rPr>
        <w:t xml:space="preserve">the University’s </w:t>
      </w:r>
      <w:r w:rsidR="00324FB3" w:rsidRPr="00CD676C">
        <w:rPr>
          <w:rFonts w:ascii="Times New Roman" w:eastAsia="Arial" w:hAnsi="Times New Roman"/>
          <w:sz w:val="24"/>
        </w:rPr>
        <w:t>website</w:t>
      </w:r>
      <w:r w:rsidR="0005327E" w:rsidRPr="00CD676C">
        <w:rPr>
          <w:rFonts w:ascii="Times New Roman" w:eastAsia="Arial" w:hAnsi="Times New Roman"/>
          <w:sz w:val="24"/>
        </w:rPr>
        <w:t xml:space="preserve">, webpages </w:t>
      </w:r>
      <w:r w:rsidR="000A28AD">
        <w:rPr>
          <w:rFonts w:ascii="Times New Roman" w:eastAsia="Arial" w:hAnsi="Times New Roman"/>
          <w:sz w:val="24"/>
        </w:rPr>
        <w:t>and</w:t>
      </w:r>
      <w:r w:rsidR="000A28AD" w:rsidRPr="00CD676C">
        <w:rPr>
          <w:rFonts w:ascii="Times New Roman" w:eastAsia="Arial" w:hAnsi="Times New Roman"/>
          <w:sz w:val="24"/>
        </w:rPr>
        <w:t xml:space="preserve"> </w:t>
      </w:r>
      <w:r w:rsidR="00CD676C">
        <w:rPr>
          <w:rFonts w:ascii="Times New Roman" w:eastAsia="Arial" w:hAnsi="Times New Roman"/>
          <w:sz w:val="24"/>
        </w:rPr>
        <w:t xml:space="preserve">subordinated </w:t>
      </w:r>
      <w:r w:rsidR="0005327E" w:rsidRPr="00CD676C">
        <w:rPr>
          <w:rFonts w:ascii="Times New Roman" w:eastAsia="Arial" w:hAnsi="Times New Roman"/>
          <w:sz w:val="24"/>
        </w:rPr>
        <w:t xml:space="preserve">intranet pages </w:t>
      </w:r>
      <w:r w:rsidR="00D04144" w:rsidRPr="00CD676C">
        <w:rPr>
          <w:rFonts w:ascii="Times New Roman" w:eastAsia="Arial" w:hAnsi="Times New Roman"/>
          <w:sz w:val="24"/>
        </w:rPr>
        <w:t>in a manner that provides</w:t>
      </w:r>
      <w:r w:rsidR="00CD676C">
        <w:rPr>
          <w:rFonts w:ascii="Times New Roman" w:eastAsia="Arial" w:hAnsi="Times New Roman"/>
          <w:sz w:val="24"/>
        </w:rPr>
        <w:t>, to the maximum extent possible,</w:t>
      </w:r>
      <w:r w:rsidR="00D04144" w:rsidRPr="00CD676C">
        <w:rPr>
          <w:rFonts w:ascii="Times New Roman" w:eastAsia="Arial" w:hAnsi="Times New Roman"/>
          <w:sz w:val="24"/>
        </w:rPr>
        <w:t xml:space="preserve"> the same or substantially equivalent </w:t>
      </w:r>
      <w:r w:rsidR="00CD676C">
        <w:rPr>
          <w:rFonts w:ascii="Times New Roman" w:eastAsia="Arial" w:hAnsi="Times New Roman"/>
          <w:sz w:val="24"/>
        </w:rPr>
        <w:t xml:space="preserve">opportunity for access to </w:t>
      </w:r>
      <w:r w:rsidR="00D04144" w:rsidRPr="00CD676C">
        <w:rPr>
          <w:rFonts w:ascii="Times New Roman" w:eastAsia="Arial" w:hAnsi="Times New Roman"/>
          <w:sz w:val="24"/>
        </w:rPr>
        <w:t>the information, interaction and enjoyment as a person without a disability.</w:t>
      </w:r>
      <w:r w:rsidRPr="00CD676C">
        <w:rPr>
          <w:rFonts w:ascii="Times New Roman" w:eastAsia="Arial" w:hAnsi="Times New Roman"/>
          <w:sz w:val="24"/>
        </w:rPr>
        <w:t xml:space="preserve"> </w:t>
      </w:r>
    </w:p>
    <w:p w14:paraId="34516968" w14:textId="6AE1AAA0" w:rsidR="0074777C" w:rsidRPr="00CD676C" w:rsidRDefault="0074777C" w:rsidP="009A2187">
      <w:pPr>
        <w:tabs>
          <w:tab w:val="left" w:pos="720"/>
        </w:tabs>
        <w:spacing w:after="160"/>
        <w:jc w:val="left"/>
        <w:rPr>
          <w:rFonts w:ascii="Times New Roman" w:eastAsia="Arial" w:hAnsi="Times New Roman"/>
          <w:sz w:val="24"/>
        </w:rPr>
      </w:pPr>
      <w:r w:rsidRPr="00CD676C">
        <w:rPr>
          <w:rFonts w:ascii="Times New Roman" w:eastAsia="Arial" w:hAnsi="Times New Roman"/>
          <w:sz w:val="24"/>
        </w:rPr>
        <w:t xml:space="preserve">"Accessibility </w:t>
      </w:r>
      <w:r w:rsidR="00D04144" w:rsidRPr="00CD676C">
        <w:rPr>
          <w:rFonts w:ascii="Times New Roman" w:eastAsia="Arial" w:hAnsi="Times New Roman"/>
          <w:sz w:val="24"/>
        </w:rPr>
        <w:t>Standard</w:t>
      </w:r>
      <w:r w:rsidRPr="00CD676C">
        <w:rPr>
          <w:rFonts w:ascii="Times New Roman" w:eastAsia="Arial" w:hAnsi="Times New Roman"/>
          <w:sz w:val="24"/>
        </w:rPr>
        <w:t>" means</w:t>
      </w:r>
      <w:r w:rsidR="00D04144" w:rsidRPr="00CD676C">
        <w:rPr>
          <w:rFonts w:ascii="Times New Roman" w:eastAsia="Arial" w:hAnsi="Times New Roman"/>
          <w:sz w:val="24"/>
        </w:rPr>
        <w:t xml:space="preserve">: </w:t>
      </w:r>
      <w:r w:rsidR="0005327E" w:rsidRPr="00CD676C">
        <w:rPr>
          <w:rFonts w:ascii="Times New Roman" w:eastAsia="Arial" w:hAnsi="Times New Roman"/>
          <w:sz w:val="24"/>
        </w:rPr>
        <w:t xml:space="preserve">The </w:t>
      </w:r>
      <w:r w:rsidR="00CD676C">
        <w:rPr>
          <w:rFonts w:ascii="Times New Roman" w:eastAsia="Arial" w:hAnsi="Times New Roman"/>
          <w:sz w:val="24"/>
        </w:rPr>
        <w:t xml:space="preserve">minimum </w:t>
      </w:r>
      <w:r w:rsidR="0005327E" w:rsidRPr="00CD676C">
        <w:rPr>
          <w:rFonts w:ascii="Times New Roman" w:eastAsia="Arial" w:hAnsi="Times New Roman"/>
          <w:sz w:val="24"/>
        </w:rPr>
        <w:t xml:space="preserve">standards contained in the </w:t>
      </w:r>
      <w:r w:rsidR="003B31E6" w:rsidRPr="00CD676C">
        <w:rPr>
          <w:rFonts w:ascii="Times New Roman" w:hAnsi="Times New Roman"/>
          <w:sz w:val="24"/>
        </w:rPr>
        <w:t>World Wide Web Consortium</w:t>
      </w:r>
      <w:r w:rsidR="00D04144" w:rsidRPr="00CD676C" w:rsidDel="00DA12A7">
        <w:rPr>
          <w:rFonts w:ascii="Times New Roman" w:eastAsia="Verdana" w:hAnsi="Times New Roman"/>
          <w:sz w:val="24"/>
        </w:rPr>
        <w:t>’s Web Content Accessibility</w:t>
      </w:r>
      <w:r w:rsidR="00D04144" w:rsidRPr="00CD676C">
        <w:rPr>
          <w:rFonts w:ascii="Times New Roman" w:eastAsia="Verdana" w:hAnsi="Times New Roman"/>
          <w:sz w:val="24"/>
        </w:rPr>
        <w:t xml:space="preserve"> Guidelines 2.0 Level AA</w:t>
      </w:r>
      <w:r w:rsidR="00D04144" w:rsidRPr="00CD676C" w:rsidDel="00DA12A7">
        <w:rPr>
          <w:rFonts w:ascii="Times New Roman" w:eastAsia="Verdana" w:hAnsi="Times New Roman"/>
          <w:sz w:val="24"/>
        </w:rPr>
        <w:t xml:space="preserve"> for web content</w:t>
      </w:r>
      <w:r w:rsidR="00324FB3" w:rsidRPr="00CD676C">
        <w:rPr>
          <w:rFonts w:ascii="Times New Roman" w:eastAsia="Verdana" w:hAnsi="Times New Roman"/>
          <w:sz w:val="24"/>
        </w:rPr>
        <w:t>.</w:t>
      </w:r>
    </w:p>
    <w:p w14:paraId="32458EB4" w14:textId="5D5BD109" w:rsidR="0074777C" w:rsidRPr="00CD676C" w:rsidRDefault="0074777C" w:rsidP="009A2187">
      <w:pPr>
        <w:tabs>
          <w:tab w:val="left" w:pos="720"/>
        </w:tabs>
        <w:spacing w:after="160"/>
        <w:jc w:val="left"/>
        <w:rPr>
          <w:rFonts w:ascii="Times New Roman" w:eastAsia="Arial" w:hAnsi="Times New Roman"/>
          <w:sz w:val="24"/>
        </w:rPr>
      </w:pPr>
      <w:r w:rsidRPr="00CD676C">
        <w:rPr>
          <w:rFonts w:ascii="Times New Roman" w:eastAsia="Arial" w:hAnsi="Times New Roman"/>
          <w:sz w:val="24"/>
        </w:rPr>
        <w:t>"Alternative Format</w:t>
      </w:r>
      <w:r w:rsidR="009A2187" w:rsidRPr="00CD676C">
        <w:rPr>
          <w:rFonts w:ascii="Times New Roman" w:eastAsia="Arial" w:hAnsi="Times New Roman"/>
          <w:sz w:val="24"/>
        </w:rPr>
        <w:t>s</w:t>
      </w:r>
      <w:r w:rsidRPr="00CD676C">
        <w:rPr>
          <w:rFonts w:ascii="Times New Roman" w:eastAsia="Arial" w:hAnsi="Times New Roman"/>
          <w:sz w:val="24"/>
        </w:rPr>
        <w:t>" means</w:t>
      </w:r>
      <w:r w:rsidR="00811E80" w:rsidRPr="00CD676C">
        <w:rPr>
          <w:rFonts w:ascii="Times New Roman" w:eastAsia="Arial" w:hAnsi="Times New Roman"/>
          <w:sz w:val="24"/>
        </w:rPr>
        <w:t>:  T</w:t>
      </w:r>
      <w:r w:rsidR="00D04144" w:rsidRPr="00CD676C">
        <w:rPr>
          <w:rFonts w:ascii="Times New Roman" w:eastAsia="Arial" w:hAnsi="Times New Roman"/>
          <w:sz w:val="24"/>
        </w:rPr>
        <w:t xml:space="preserve">he structure and composition of digital documents and </w:t>
      </w:r>
      <w:r w:rsidR="0005327E" w:rsidRPr="00CD676C">
        <w:rPr>
          <w:rFonts w:ascii="Times New Roman" w:eastAsia="Arial" w:hAnsi="Times New Roman"/>
          <w:sz w:val="24"/>
        </w:rPr>
        <w:t xml:space="preserve">internet </w:t>
      </w:r>
      <w:r w:rsidR="00D04144" w:rsidRPr="00CD676C">
        <w:rPr>
          <w:rFonts w:ascii="Times New Roman" w:eastAsia="Arial" w:hAnsi="Times New Roman"/>
          <w:sz w:val="24"/>
        </w:rPr>
        <w:t xml:space="preserve">applications that are readable and usable by people with disabilities using assistive technologies and/or </w:t>
      </w:r>
      <w:r w:rsidR="0005327E" w:rsidRPr="00CD676C">
        <w:rPr>
          <w:rFonts w:ascii="Times New Roman" w:eastAsia="Arial" w:hAnsi="Times New Roman"/>
          <w:sz w:val="24"/>
        </w:rPr>
        <w:t>special configurations pursuant to the Accessibility Standard</w:t>
      </w:r>
      <w:r w:rsidR="00D04144" w:rsidRPr="00CD676C">
        <w:rPr>
          <w:rFonts w:ascii="Times New Roman" w:eastAsia="Arial" w:hAnsi="Times New Roman"/>
          <w:sz w:val="24"/>
        </w:rPr>
        <w:t xml:space="preserve">.  Accessible formats may include, but not be limited to, large print, recorded audio, DAISY format, HTML, MathML, video captioning, Braille, and other formats </w:t>
      </w:r>
      <w:r w:rsidR="0005327E" w:rsidRPr="00CD676C">
        <w:rPr>
          <w:rFonts w:ascii="Times New Roman" w:eastAsia="Arial" w:hAnsi="Times New Roman"/>
          <w:sz w:val="24"/>
        </w:rPr>
        <w:t xml:space="preserve">that </w:t>
      </w:r>
      <w:r w:rsidR="00D04144" w:rsidRPr="00CD676C">
        <w:rPr>
          <w:rFonts w:ascii="Times New Roman" w:eastAsia="Arial" w:hAnsi="Times New Roman"/>
          <w:sz w:val="24"/>
        </w:rPr>
        <w:t xml:space="preserve">provide access to </w:t>
      </w:r>
      <w:r w:rsidR="0005327E" w:rsidRPr="00CD676C">
        <w:rPr>
          <w:rFonts w:ascii="Times New Roman" w:eastAsia="Arial" w:hAnsi="Times New Roman"/>
          <w:sz w:val="24"/>
        </w:rPr>
        <w:t xml:space="preserve">information by </w:t>
      </w:r>
      <w:r w:rsidR="00D04144" w:rsidRPr="00CD676C">
        <w:rPr>
          <w:rFonts w:ascii="Times New Roman" w:eastAsia="Arial" w:hAnsi="Times New Roman"/>
          <w:sz w:val="24"/>
        </w:rPr>
        <w:t xml:space="preserve">persons with a disability. </w:t>
      </w:r>
    </w:p>
    <w:p w14:paraId="214CF956" w14:textId="3D1BCC4A" w:rsidR="0084546A" w:rsidRPr="00CD676C" w:rsidRDefault="0084546A" w:rsidP="0084546A">
      <w:pPr>
        <w:shd w:val="clear" w:color="auto" w:fill="FFFFFF"/>
        <w:spacing w:before="100" w:beforeAutospacing="1" w:after="100" w:afterAutospacing="1"/>
        <w:jc w:val="left"/>
        <w:rPr>
          <w:rFonts w:ascii="Times New Roman" w:hAnsi="Times New Roman"/>
          <w:sz w:val="24"/>
        </w:rPr>
      </w:pPr>
      <w:r w:rsidRPr="00CD676C">
        <w:rPr>
          <w:rFonts w:ascii="Times New Roman" w:eastAsia="Arial" w:hAnsi="Times New Roman"/>
          <w:sz w:val="24"/>
        </w:rPr>
        <w:t xml:space="preserve">“Archived Information” means:  Electronic </w:t>
      </w:r>
      <w:r w:rsidRPr="00CD676C">
        <w:rPr>
          <w:rFonts w:ascii="Times New Roman" w:eastAsia="Verdana" w:hAnsi="Times New Roman"/>
          <w:sz w:val="24"/>
        </w:rPr>
        <w:t>Content that is: (</w:t>
      </w:r>
      <w:proofErr w:type="spellStart"/>
      <w:r w:rsidRPr="00CD676C">
        <w:rPr>
          <w:rFonts w:ascii="Times New Roman" w:eastAsia="Verdana" w:hAnsi="Times New Roman"/>
          <w:sz w:val="24"/>
        </w:rPr>
        <w:t>i</w:t>
      </w:r>
      <w:proofErr w:type="spellEnd"/>
      <w:r w:rsidRPr="00CD676C">
        <w:rPr>
          <w:rFonts w:ascii="Times New Roman" w:eastAsia="Verdana" w:hAnsi="Times New Roman"/>
          <w:sz w:val="24"/>
        </w:rPr>
        <w:t>) is maintained exclusively for reference, research or recordkeeping; (ii) is not altered or updated after the date of archiving; and (iii) is organized and stored in a dedicated area or areas clearly identified as archived.</w:t>
      </w:r>
    </w:p>
    <w:p w14:paraId="767A098A" w14:textId="4D14475E" w:rsidR="008D05AB" w:rsidRPr="00CD676C" w:rsidRDefault="008D05AB" w:rsidP="009A2187">
      <w:pPr>
        <w:tabs>
          <w:tab w:val="left" w:pos="720"/>
        </w:tabs>
        <w:spacing w:after="160"/>
        <w:jc w:val="left"/>
        <w:rPr>
          <w:rFonts w:ascii="Times New Roman" w:eastAsia="Arial" w:hAnsi="Times New Roman"/>
          <w:sz w:val="24"/>
        </w:rPr>
      </w:pPr>
      <w:r w:rsidRPr="00CD676C">
        <w:rPr>
          <w:rFonts w:ascii="Times New Roman" w:eastAsia="Arial" w:hAnsi="Times New Roman"/>
          <w:sz w:val="24"/>
        </w:rPr>
        <w:t>“Effective Date” means:  The effective date of the Policy is [</w:t>
      </w:r>
      <w:r w:rsidRPr="00F10C0A">
        <w:rPr>
          <w:rFonts w:ascii="Times New Roman" w:eastAsia="Arial" w:hAnsi="Times New Roman"/>
          <w:sz w:val="24"/>
          <w:highlight w:val="yellow"/>
        </w:rPr>
        <w:t>insert date approved by OCR</w:t>
      </w:r>
      <w:r w:rsidRPr="00CD676C">
        <w:rPr>
          <w:rFonts w:ascii="Times New Roman" w:eastAsia="Arial" w:hAnsi="Times New Roman"/>
          <w:sz w:val="24"/>
        </w:rPr>
        <w:t>].</w:t>
      </w:r>
    </w:p>
    <w:p w14:paraId="6E0B068C" w14:textId="6E03399B" w:rsidR="0084546A" w:rsidRPr="00CD676C" w:rsidRDefault="0084546A" w:rsidP="009A2187">
      <w:pPr>
        <w:tabs>
          <w:tab w:val="left" w:pos="720"/>
        </w:tabs>
        <w:spacing w:after="160"/>
        <w:jc w:val="left"/>
        <w:rPr>
          <w:rFonts w:ascii="Times New Roman" w:eastAsia="Arial" w:hAnsi="Times New Roman"/>
          <w:sz w:val="24"/>
        </w:rPr>
      </w:pPr>
      <w:r w:rsidRPr="00CD676C">
        <w:rPr>
          <w:rFonts w:ascii="Times New Roman" w:eastAsia="Arial" w:hAnsi="Times New Roman"/>
          <w:sz w:val="24"/>
        </w:rPr>
        <w:t xml:space="preserve">"Electronic Content" means:  Videos, text, images and other digital media published on the University’s website, webpages and </w:t>
      </w:r>
      <w:r w:rsidR="00CD676C">
        <w:rPr>
          <w:rFonts w:ascii="Times New Roman" w:eastAsia="Arial" w:hAnsi="Times New Roman"/>
          <w:sz w:val="24"/>
        </w:rPr>
        <w:t xml:space="preserve">subordinated </w:t>
      </w:r>
      <w:r w:rsidRPr="00CD676C">
        <w:rPr>
          <w:rFonts w:ascii="Times New Roman" w:eastAsia="Arial" w:hAnsi="Times New Roman"/>
          <w:sz w:val="24"/>
        </w:rPr>
        <w:t xml:space="preserve">intranet pages that is not Archived Information, conventional electronic documents published in </w:t>
      </w:r>
      <w:r w:rsidR="006E6A52">
        <w:rPr>
          <w:rFonts w:ascii="Times New Roman" w:eastAsia="Arial" w:hAnsi="Times New Roman"/>
          <w:sz w:val="24"/>
        </w:rPr>
        <w:t xml:space="preserve">such formats as </w:t>
      </w:r>
      <w:r w:rsidRPr="00CD676C">
        <w:rPr>
          <w:rFonts w:ascii="Times New Roman" w:eastAsia="Arial" w:hAnsi="Times New Roman"/>
          <w:sz w:val="24"/>
        </w:rPr>
        <w:t>a PDF</w:t>
      </w:r>
      <w:r w:rsidR="005C2F0F">
        <w:rPr>
          <w:rFonts w:ascii="Times New Roman" w:eastAsia="Arial" w:hAnsi="Times New Roman"/>
          <w:sz w:val="24"/>
        </w:rPr>
        <w:t>,</w:t>
      </w:r>
      <w:r w:rsidRPr="00CD676C">
        <w:rPr>
          <w:rFonts w:ascii="Times New Roman" w:eastAsia="Arial" w:hAnsi="Times New Roman"/>
          <w:sz w:val="24"/>
        </w:rPr>
        <w:t xml:space="preserve"> Word</w:t>
      </w:r>
      <w:r w:rsidR="005C2F0F">
        <w:rPr>
          <w:rFonts w:ascii="Times New Roman" w:eastAsia="Arial" w:hAnsi="Times New Roman"/>
          <w:sz w:val="24"/>
        </w:rPr>
        <w:t xml:space="preserve">, </w:t>
      </w:r>
      <w:r w:rsidR="00701852">
        <w:rPr>
          <w:rFonts w:ascii="Times New Roman" w:eastAsia="Arial" w:hAnsi="Times New Roman"/>
          <w:sz w:val="24"/>
        </w:rPr>
        <w:t>PowerPoint</w:t>
      </w:r>
      <w:r w:rsidR="005C2F0F">
        <w:rPr>
          <w:rFonts w:ascii="Times New Roman" w:eastAsia="Arial" w:hAnsi="Times New Roman"/>
          <w:sz w:val="24"/>
        </w:rPr>
        <w:t xml:space="preserve"> and/or Excel</w:t>
      </w:r>
      <w:r w:rsidRPr="00CD676C">
        <w:rPr>
          <w:rFonts w:ascii="Times New Roman" w:eastAsia="Arial" w:hAnsi="Times New Roman"/>
          <w:sz w:val="24"/>
        </w:rPr>
        <w:t xml:space="preserve"> on the University’s website, webpages and </w:t>
      </w:r>
      <w:r w:rsidR="00CD676C">
        <w:rPr>
          <w:rFonts w:ascii="Times New Roman" w:eastAsia="Arial" w:hAnsi="Times New Roman"/>
          <w:sz w:val="24"/>
        </w:rPr>
        <w:t xml:space="preserve">subordinated </w:t>
      </w:r>
      <w:r w:rsidRPr="00CD676C">
        <w:rPr>
          <w:rFonts w:ascii="Times New Roman" w:eastAsia="Arial" w:hAnsi="Times New Roman"/>
          <w:sz w:val="24"/>
        </w:rPr>
        <w:t xml:space="preserve">intranet pages </w:t>
      </w:r>
      <w:r w:rsidR="00CD676C">
        <w:rPr>
          <w:rFonts w:ascii="Times New Roman" w:eastAsia="Arial" w:hAnsi="Times New Roman"/>
          <w:sz w:val="24"/>
        </w:rPr>
        <w:t xml:space="preserve">on and </w:t>
      </w:r>
      <w:r w:rsidRPr="00CD676C">
        <w:rPr>
          <w:rFonts w:ascii="Times New Roman" w:eastAsia="Arial" w:hAnsi="Times New Roman"/>
          <w:sz w:val="24"/>
        </w:rPr>
        <w:t>after January 1, 2012</w:t>
      </w:r>
      <w:r w:rsidR="00F018E3">
        <w:rPr>
          <w:rFonts w:ascii="Times New Roman" w:eastAsia="Arial" w:hAnsi="Times New Roman"/>
          <w:sz w:val="24"/>
        </w:rPr>
        <w:t xml:space="preserve">, and web-accessible enterprise applications, </w:t>
      </w:r>
      <w:r w:rsidR="00F018E3" w:rsidRPr="00F018E3">
        <w:rPr>
          <w:rFonts w:ascii="Times New Roman" w:eastAsia="Arial" w:hAnsi="Times New Roman"/>
          <w:sz w:val="24"/>
        </w:rPr>
        <w:t xml:space="preserve">that are </w:t>
      </w:r>
      <w:r w:rsidR="00DC7B63" w:rsidRPr="00F018E3">
        <w:rPr>
          <w:rFonts w:ascii="Times New Roman" w:eastAsia="Arial" w:hAnsi="Times New Roman"/>
          <w:sz w:val="24"/>
        </w:rPr>
        <w:t>access</w:t>
      </w:r>
      <w:r w:rsidR="00F018E3" w:rsidRPr="00F018E3">
        <w:rPr>
          <w:rFonts w:ascii="Times New Roman" w:eastAsia="Arial" w:hAnsi="Times New Roman"/>
          <w:sz w:val="24"/>
        </w:rPr>
        <w:t>ed</w:t>
      </w:r>
      <w:r w:rsidR="00DC7B63" w:rsidRPr="00F018E3">
        <w:rPr>
          <w:rFonts w:ascii="Times New Roman" w:eastAsia="Arial" w:hAnsi="Times New Roman"/>
          <w:sz w:val="24"/>
        </w:rPr>
        <w:t xml:space="preserve"> broadly by the University’s employees, students or applicants or by the public at large</w:t>
      </w:r>
      <w:r w:rsidRPr="00F018E3">
        <w:rPr>
          <w:rFonts w:ascii="Times New Roman" w:eastAsia="Arial" w:hAnsi="Times New Roman"/>
          <w:sz w:val="24"/>
        </w:rPr>
        <w:t>.</w:t>
      </w:r>
    </w:p>
    <w:p w14:paraId="541BCB48" w14:textId="0CC5E566" w:rsidR="0084546A" w:rsidRPr="00CD676C" w:rsidRDefault="0084546A" w:rsidP="0084546A">
      <w:pPr>
        <w:tabs>
          <w:tab w:val="left" w:pos="720"/>
        </w:tabs>
        <w:spacing w:after="160"/>
        <w:jc w:val="left"/>
        <w:rPr>
          <w:rFonts w:ascii="Times New Roman" w:eastAsia="Arial" w:hAnsi="Times New Roman"/>
          <w:sz w:val="24"/>
        </w:rPr>
      </w:pPr>
      <w:r w:rsidRPr="00CD676C">
        <w:rPr>
          <w:rFonts w:ascii="Times New Roman" w:eastAsia="Verdana" w:hAnsi="Times New Roman"/>
          <w:sz w:val="24"/>
        </w:rPr>
        <w:t xml:space="preserve">“Equally Effective Access” means:  The Alternative Format provided to persons with disabilities </w:t>
      </w:r>
      <w:r w:rsidR="00CD676C">
        <w:rPr>
          <w:rFonts w:ascii="Times New Roman" w:eastAsia="Verdana" w:hAnsi="Times New Roman"/>
          <w:sz w:val="24"/>
        </w:rPr>
        <w:t xml:space="preserve">that </w:t>
      </w:r>
      <w:r w:rsidRPr="00CD676C">
        <w:rPr>
          <w:rFonts w:ascii="Times New Roman" w:eastAsia="Verdana" w:hAnsi="Times New Roman"/>
          <w:sz w:val="24"/>
        </w:rPr>
        <w:t>communicates</w:t>
      </w:r>
      <w:r w:rsidR="00CD676C">
        <w:rPr>
          <w:rFonts w:ascii="Times New Roman" w:eastAsia="Verdana" w:hAnsi="Times New Roman"/>
          <w:sz w:val="24"/>
        </w:rPr>
        <w:t xml:space="preserve"> or provides access to</w:t>
      </w:r>
      <w:r w:rsidR="00F943DB" w:rsidRPr="00CD676C">
        <w:rPr>
          <w:rFonts w:ascii="Times New Roman" w:eastAsia="Verdana" w:hAnsi="Times New Roman"/>
          <w:sz w:val="24"/>
        </w:rPr>
        <w:t xml:space="preserve">, the maximum extent possible, </w:t>
      </w:r>
      <w:r w:rsidRPr="00CD676C">
        <w:rPr>
          <w:rFonts w:ascii="Times New Roman" w:eastAsia="Verdana" w:hAnsi="Times New Roman"/>
          <w:sz w:val="24"/>
        </w:rPr>
        <w:t>the same information</w:t>
      </w:r>
      <w:r w:rsidR="00F943DB" w:rsidRPr="00CD676C">
        <w:rPr>
          <w:rFonts w:ascii="Times New Roman" w:eastAsia="Verdana" w:hAnsi="Times New Roman"/>
          <w:sz w:val="24"/>
        </w:rPr>
        <w:t>,</w:t>
      </w:r>
      <w:r w:rsidRPr="00CD676C">
        <w:rPr>
          <w:rFonts w:ascii="Times New Roman" w:eastAsia="Verdana" w:hAnsi="Times New Roman"/>
          <w:sz w:val="24"/>
        </w:rPr>
        <w:t xml:space="preserve"> </w:t>
      </w:r>
      <w:r w:rsidRPr="00CD676C">
        <w:rPr>
          <w:rFonts w:ascii="Times New Roman" w:eastAsia="Verdana" w:hAnsi="Times New Roman"/>
          <w:sz w:val="24"/>
        </w:rPr>
        <w:lastRenderedPageBreak/>
        <w:t xml:space="preserve">services, programs </w:t>
      </w:r>
      <w:r w:rsidR="00F943DB" w:rsidRPr="00CD676C">
        <w:rPr>
          <w:rFonts w:ascii="Times New Roman" w:eastAsia="Verdana" w:hAnsi="Times New Roman"/>
          <w:sz w:val="24"/>
        </w:rPr>
        <w:t xml:space="preserve">or </w:t>
      </w:r>
      <w:r w:rsidRPr="00CD676C">
        <w:rPr>
          <w:rFonts w:ascii="Times New Roman" w:eastAsia="Verdana" w:hAnsi="Times New Roman"/>
          <w:sz w:val="24"/>
        </w:rPr>
        <w:t xml:space="preserve">activities as that which is provided to their non-disabled peers.  </w:t>
      </w:r>
      <w:r w:rsidRPr="00CD676C">
        <w:rPr>
          <w:rFonts w:ascii="Times New Roman" w:eastAsia="Arial" w:hAnsi="Times New Roman"/>
          <w:sz w:val="24"/>
        </w:rPr>
        <w:t xml:space="preserve">“Exception” means:  Exceptions from the Policy defined </w:t>
      </w:r>
      <w:r w:rsidR="00CD676C">
        <w:rPr>
          <w:rFonts w:ascii="Times New Roman" w:eastAsia="Arial" w:hAnsi="Times New Roman"/>
          <w:sz w:val="24"/>
        </w:rPr>
        <w:t xml:space="preserve">below. </w:t>
      </w:r>
    </w:p>
    <w:p w14:paraId="40BE9451" w14:textId="77777777" w:rsidR="00177511" w:rsidRDefault="0074777C" w:rsidP="009A2187">
      <w:pPr>
        <w:shd w:val="clear" w:color="auto" w:fill="FFFFFF"/>
        <w:spacing w:before="100" w:beforeAutospacing="1" w:after="100" w:afterAutospacing="1"/>
        <w:jc w:val="left"/>
        <w:rPr>
          <w:rFonts w:ascii="Times New Roman" w:eastAsia="Verdana" w:hAnsi="Times New Roman"/>
          <w:sz w:val="24"/>
        </w:rPr>
      </w:pPr>
      <w:r w:rsidRPr="00CD676C">
        <w:rPr>
          <w:rFonts w:ascii="Times New Roman" w:eastAsia="Arial" w:hAnsi="Times New Roman"/>
          <w:sz w:val="24"/>
        </w:rPr>
        <w:t xml:space="preserve">"Undue Burden" </w:t>
      </w:r>
      <w:r w:rsidR="00811E80" w:rsidRPr="00CD676C">
        <w:rPr>
          <w:rFonts w:ascii="Times New Roman" w:eastAsia="Arial" w:hAnsi="Times New Roman"/>
          <w:sz w:val="24"/>
        </w:rPr>
        <w:t xml:space="preserve">means: </w:t>
      </w:r>
      <w:r w:rsidR="00CB2EA9" w:rsidRPr="00CD676C">
        <w:rPr>
          <w:rFonts w:ascii="Times New Roman" w:eastAsia="Arial" w:hAnsi="Times New Roman"/>
          <w:sz w:val="24"/>
        </w:rPr>
        <w:t xml:space="preserve">The provision of Alternative Formats in </w:t>
      </w:r>
      <w:r w:rsidR="00FF132F">
        <w:rPr>
          <w:rFonts w:ascii="Times New Roman" w:eastAsia="Arial" w:hAnsi="Times New Roman"/>
          <w:sz w:val="24"/>
        </w:rPr>
        <w:t xml:space="preserve">conformance </w:t>
      </w:r>
      <w:r w:rsidR="00CB2EA9" w:rsidRPr="00CD676C">
        <w:rPr>
          <w:rFonts w:ascii="Times New Roman" w:eastAsia="Arial" w:hAnsi="Times New Roman"/>
          <w:sz w:val="24"/>
        </w:rPr>
        <w:t>with the Accessibility Standard</w:t>
      </w:r>
      <w:r w:rsidR="009A2187" w:rsidRPr="00CD676C">
        <w:rPr>
          <w:rFonts w:ascii="Times New Roman" w:eastAsia="Arial" w:hAnsi="Times New Roman"/>
          <w:sz w:val="24"/>
        </w:rPr>
        <w:t xml:space="preserve"> creates a</w:t>
      </w:r>
      <w:r w:rsidR="00CB2EA9" w:rsidRPr="00CD676C">
        <w:rPr>
          <w:rFonts w:ascii="Times New Roman" w:eastAsia="Arial" w:hAnsi="Times New Roman"/>
          <w:sz w:val="24"/>
        </w:rPr>
        <w:t xml:space="preserve"> fundamental</w:t>
      </w:r>
      <w:r w:rsidR="009A2187" w:rsidRPr="00CD676C">
        <w:rPr>
          <w:rFonts w:ascii="Times New Roman" w:eastAsia="Arial" w:hAnsi="Times New Roman"/>
          <w:sz w:val="24"/>
        </w:rPr>
        <w:t xml:space="preserve"> alteration of</w:t>
      </w:r>
      <w:r w:rsidR="00CB2EA9" w:rsidRPr="00CD676C">
        <w:rPr>
          <w:rFonts w:ascii="Times New Roman" w:eastAsia="Arial" w:hAnsi="Times New Roman"/>
          <w:sz w:val="24"/>
        </w:rPr>
        <w:t xml:space="preserve"> a </w:t>
      </w:r>
      <w:r w:rsidR="00811E80" w:rsidRPr="00CD676C">
        <w:rPr>
          <w:rFonts w:ascii="Times New Roman" w:eastAsia="Arial" w:hAnsi="Times New Roman"/>
          <w:sz w:val="24"/>
        </w:rPr>
        <w:t xml:space="preserve">University program, service or activity, or </w:t>
      </w:r>
      <w:r w:rsidR="00CB2EA9" w:rsidRPr="00CD676C">
        <w:rPr>
          <w:rFonts w:ascii="Times New Roman" w:eastAsia="Arial" w:hAnsi="Times New Roman"/>
          <w:sz w:val="24"/>
        </w:rPr>
        <w:t xml:space="preserve">imposes a significant cost </w:t>
      </w:r>
      <w:r w:rsidR="009A2187" w:rsidRPr="00CD676C">
        <w:rPr>
          <w:rFonts w:ascii="Times New Roman" w:eastAsia="Arial" w:hAnsi="Times New Roman"/>
          <w:sz w:val="24"/>
        </w:rPr>
        <w:t xml:space="preserve">upon the University taking into consideration </w:t>
      </w:r>
      <w:r w:rsidR="00811E80" w:rsidRPr="00CD676C">
        <w:rPr>
          <w:rFonts w:ascii="Times New Roman" w:eastAsia="Verdana" w:hAnsi="Times New Roman"/>
          <w:sz w:val="24"/>
        </w:rPr>
        <w:t>funding and other resources</w:t>
      </w:r>
      <w:r w:rsidR="00CB2EA9" w:rsidRPr="00CD676C">
        <w:rPr>
          <w:rFonts w:ascii="Times New Roman" w:eastAsia="Verdana" w:hAnsi="Times New Roman"/>
          <w:sz w:val="24"/>
        </w:rPr>
        <w:t xml:space="preserve"> available</w:t>
      </w:r>
      <w:r w:rsidR="00811E80" w:rsidRPr="00CD676C">
        <w:rPr>
          <w:rFonts w:ascii="Times New Roman" w:eastAsia="Verdana" w:hAnsi="Times New Roman"/>
          <w:sz w:val="24"/>
        </w:rPr>
        <w:t>.</w:t>
      </w:r>
    </w:p>
    <w:p w14:paraId="041F0F86" w14:textId="77777777" w:rsidR="00177511" w:rsidRPr="008B2076" w:rsidRDefault="00177511" w:rsidP="009A2187">
      <w:pPr>
        <w:shd w:val="clear" w:color="auto" w:fill="FFFFFF"/>
        <w:spacing w:before="100" w:beforeAutospacing="1" w:after="100" w:afterAutospacing="1"/>
        <w:jc w:val="left"/>
        <w:rPr>
          <w:rFonts w:ascii="Times New Roman" w:eastAsia="Verdana" w:hAnsi="Times New Roman"/>
          <w:b/>
          <w:sz w:val="24"/>
          <w:u w:val="single"/>
        </w:rPr>
      </w:pPr>
      <w:r w:rsidRPr="008B2076">
        <w:rPr>
          <w:rFonts w:ascii="Times New Roman" w:eastAsia="Verdana" w:hAnsi="Times New Roman"/>
          <w:b/>
          <w:sz w:val="24"/>
          <w:u w:val="single"/>
        </w:rPr>
        <w:t>Implementation Schedule</w:t>
      </w:r>
    </w:p>
    <w:p w14:paraId="50E317D4" w14:textId="41C60862" w:rsidR="00CB2EA9" w:rsidRPr="006D65B4" w:rsidRDefault="00177511" w:rsidP="009A2187">
      <w:pPr>
        <w:shd w:val="clear" w:color="auto" w:fill="FFFFFF"/>
        <w:spacing w:before="100" w:beforeAutospacing="1" w:after="100" w:afterAutospacing="1"/>
        <w:jc w:val="left"/>
        <w:rPr>
          <w:rFonts w:ascii="Times New Roman" w:eastAsia="Verdana" w:hAnsi="Times New Roman"/>
          <w:sz w:val="24"/>
        </w:rPr>
      </w:pPr>
      <w:r w:rsidRPr="006D65B4">
        <w:rPr>
          <w:rFonts w:ascii="Times New Roman" w:eastAsia="Verdana" w:hAnsi="Times New Roman"/>
          <w:sz w:val="24"/>
        </w:rPr>
        <w:t xml:space="preserve">Implementation of this policy shall be accomplished in accordance with a phased schedule established by the Vice President </w:t>
      </w:r>
      <w:r w:rsidR="00F74D51" w:rsidRPr="006D65B4">
        <w:rPr>
          <w:rFonts w:ascii="Times New Roman" w:eastAsia="Verdana" w:hAnsi="Times New Roman"/>
          <w:sz w:val="24"/>
        </w:rPr>
        <w:t>for</w:t>
      </w:r>
      <w:r w:rsidRPr="006D65B4">
        <w:rPr>
          <w:rFonts w:ascii="Times New Roman" w:eastAsia="Verdana" w:hAnsi="Times New Roman"/>
          <w:sz w:val="24"/>
        </w:rPr>
        <w:t xml:space="preserve"> Information Technology.</w:t>
      </w:r>
      <w:r w:rsidR="00811E80" w:rsidRPr="006D65B4">
        <w:rPr>
          <w:rFonts w:ascii="Times New Roman" w:eastAsia="Verdana" w:hAnsi="Times New Roman"/>
          <w:sz w:val="24"/>
        </w:rPr>
        <w:t xml:space="preserve">  </w:t>
      </w:r>
    </w:p>
    <w:p w14:paraId="7F1DA98A" w14:textId="77777777" w:rsidR="0074777C" w:rsidRPr="00FF132F" w:rsidRDefault="0074777C" w:rsidP="0074777C">
      <w:pPr>
        <w:pStyle w:val="Heading1"/>
        <w:rPr>
          <w:rFonts w:ascii="Times New Roman" w:eastAsia="Cambria" w:hAnsi="Times New Roman"/>
          <w:color w:val="auto"/>
          <w:sz w:val="24"/>
          <w:szCs w:val="24"/>
          <w:u w:val="single"/>
        </w:rPr>
      </w:pPr>
      <w:r w:rsidRPr="00FF132F">
        <w:rPr>
          <w:rFonts w:ascii="Times New Roman" w:eastAsia="Cambria" w:hAnsi="Times New Roman"/>
          <w:color w:val="auto"/>
          <w:sz w:val="24"/>
          <w:szCs w:val="24"/>
          <w:u w:val="single"/>
        </w:rPr>
        <w:t>Scope</w:t>
      </w:r>
    </w:p>
    <w:p w14:paraId="69D24CDD" w14:textId="6B5930AC" w:rsidR="00F31967" w:rsidRPr="00CD676C" w:rsidRDefault="00F31967" w:rsidP="00F31967">
      <w:pPr>
        <w:spacing w:after="200"/>
        <w:jc w:val="left"/>
        <w:rPr>
          <w:rFonts w:ascii="Times New Roman" w:eastAsia="Arial" w:hAnsi="Times New Roman"/>
          <w:sz w:val="24"/>
        </w:rPr>
      </w:pPr>
      <w:r>
        <w:rPr>
          <w:rFonts w:ascii="Times New Roman" w:eastAsia="Arial" w:hAnsi="Times New Roman"/>
          <w:sz w:val="24"/>
        </w:rPr>
        <w:t xml:space="preserve">All </w:t>
      </w:r>
      <w:r w:rsidR="00177511">
        <w:rPr>
          <w:rFonts w:ascii="Times New Roman" w:eastAsia="Arial" w:hAnsi="Times New Roman"/>
          <w:sz w:val="24"/>
        </w:rPr>
        <w:t xml:space="preserve">employees </w:t>
      </w:r>
      <w:r w:rsidRPr="00CD676C">
        <w:rPr>
          <w:rFonts w:ascii="Times New Roman" w:eastAsia="Arial" w:hAnsi="Times New Roman"/>
          <w:sz w:val="24"/>
        </w:rPr>
        <w:t xml:space="preserve">and contractors of Montclair State University shall comply with this Policy.  </w:t>
      </w:r>
    </w:p>
    <w:p w14:paraId="619D7BE8" w14:textId="38DEC543" w:rsidR="00A751ED" w:rsidRDefault="0084546A" w:rsidP="0074777C">
      <w:pPr>
        <w:spacing w:after="200"/>
        <w:jc w:val="left"/>
        <w:rPr>
          <w:rFonts w:ascii="Times New Roman" w:eastAsia="Arial" w:hAnsi="Times New Roman"/>
          <w:sz w:val="24"/>
        </w:rPr>
      </w:pPr>
      <w:r w:rsidRPr="00CD676C">
        <w:rPr>
          <w:rFonts w:ascii="Times New Roman" w:eastAsia="Arial" w:hAnsi="Times New Roman"/>
          <w:sz w:val="24"/>
        </w:rPr>
        <w:t>T</w:t>
      </w:r>
      <w:r w:rsidR="0074777C" w:rsidRPr="00CD676C">
        <w:rPr>
          <w:rFonts w:ascii="Times New Roman" w:eastAsia="Arial" w:hAnsi="Times New Roman"/>
          <w:sz w:val="24"/>
        </w:rPr>
        <w:t xml:space="preserve">his Policy applies to all </w:t>
      </w:r>
      <w:r w:rsidR="00F018E3">
        <w:rPr>
          <w:rFonts w:ascii="Times New Roman" w:eastAsia="Arial" w:hAnsi="Times New Roman"/>
          <w:sz w:val="24"/>
        </w:rPr>
        <w:t xml:space="preserve">web-accessible applications to be </w:t>
      </w:r>
      <w:r w:rsidR="00082348" w:rsidRPr="00CD676C">
        <w:rPr>
          <w:rFonts w:ascii="Times New Roman" w:eastAsia="Arial" w:hAnsi="Times New Roman"/>
          <w:sz w:val="24"/>
        </w:rPr>
        <w:t>purchased by the University</w:t>
      </w:r>
      <w:r w:rsidR="00F31967">
        <w:rPr>
          <w:rFonts w:ascii="Times New Roman" w:eastAsia="Arial" w:hAnsi="Times New Roman"/>
          <w:sz w:val="24"/>
        </w:rPr>
        <w:t xml:space="preserve"> on or</w:t>
      </w:r>
      <w:r w:rsidR="00082348" w:rsidRPr="00CD676C">
        <w:rPr>
          <w:rFonts w:ascii="Times New Roman" w:eastAsia="Arial" w:hAnsi="Times New Roman"/>
          <w:sz w:val="24"/>
        </w:rPr>
        <w:t xml:space="preserve"> </w:t>
      </w:r>
      <w:r w:rsidR="009A2187" w:rsidRPr="00CD676C">
        <w:rPr>
          <w:rFonts w:ascii="Times New Roman" w:eastAsia="Arial" w:hAnsi="Times New Roman"/>
          <w:sz w:val="24"/>
        </w:rPr>
        <w:t>after the Effective Date</w:t>
      </w:r>
      <w:r w:rsidR="00375A08">
        <w:rPr>
          <w:rFonts w:ascii="Times New Roman" w:eastAsia="Arial" w:hAnsi="Times New Roman"/>
          <w:sz w:val="24"/>
        </w:rPr>
        <w:t xml:space="preserve"> and </w:t>
      </w:r>
      <w:r w:rsidR="00CC16F6">
        <w:rPr>
          <w:rFonts w:ascii="Times New Roman" w:eastAsia="Arial" w:hAnsi="Times New Roman"/>
          <w:sz w:val="24"/>
        </w:rPr>
        <w:t xml:space="preserve">to </w:t>
      </w:r>
      <w:r w:rsidR="00F018E3">
        <w:rPr>
          <w:rFonts w:ascii="Times New Roman" w:eastAsia="Arial" w:hAnsi="Times New Roman"/>
          <w:sz w:val="24"/>
        </w:rPr>
        <w:t xml:space="preserve">web-accessible applications </w:t>
      </w:r>
      <w:r w:rsidR="00375A08">
        <w:rPr>
          <w:rFonts w:ascii="Times New Roman" w:eastAsia="Arial" w:hAnsi="Times New Roman"/>
          <w:sz w:val="24"/>
        </w:rPr>
        <w:t xml:space="preserve">purchased prior to the Effective Date that </w:t>
      </w:r>
      <w:r w:rsidR="00E712E1">
        <w:rPr>
          <w:rFonts w:ascii="Times New Roman" w:eastAsia="Arial" w:hAnsi="Times New Roman"/>
          <w:sz w:val="24"/>
        </w:rPr>
        <w:t xml:space="preserve">are </w:t>
      </w:r>
      <w:r w:rsidR="00375A08">
        <w:rPr>
          <w:rFonts w:ascii="Times New Roman" w:eastAsia="Arial" w:hAnsi="Times New Roman"/>
          <w:sz w:val="24"/>
        </w:rPr>
        <w:t xml:space="preserve">identified for remediation to </w:t>
      </w:r>
      <w:r w:rsidR="00A751ED">
        <w:rPr>
          <w:rFonts w:ascii="Times New Roman" w:eastAsia="Arial" w:hAnsi="Times New Roman"/>
          <w:sz w:val="24"/>
        </w:rPr>
        <w:t xml:space="preserve">an Alternative Format, Equally Effective Access or </w:t>
      </w:r>
      <w:r w:rsidR="00375A08">
        <w:rPr>
          <w:rFonts w:ascii="Times New Roman" w:eastAsia="Arial" w:hAnsi="Times New Roman"/>
          <w:sz w:val="24"/>
        </w:rPr>
        <w:t>the Accessibility Standards</w:t>
      </w:r>
      <w:r w:rsidR="00A26DBB">
        <w:rPr>
          <w:rFonts w:ascii="Times New Roman" w:eastAsia="Arial" w:hAnsi="Times New Roman"/>
          <w:sz w:val="24"/>
        </w:rPr>
        <w:t xml:space="preserve">. </w:t>
      </w:r>
      <w:r w:rsidR="00082348" w:rsidRPr="00CD676C">
        <w:rPr>
          <w:rFonts w:ascii="Times New Roman" w:eastAsia="Arial" w:hAnsi="Times New Roman"/>
          <w:sz w:val="24"/>
        </w:rPr>
        <w:t xml:space="preserve"> </w:t>
      </w:r>
    </w:p>
    <w:p w14:paraId="16ED0555" w14:textId="239744FC" w:rsidR="00F31967" w:rsidRDefault="00082348" w:rsidP="0074777C">
      <w:pPr>
        <w:spacing w:after="200"/>
        <w:jc w:val="left"/>
        <w:rPr>
          <w:rFonts w:ascii="Times New Roman" w:eastAsia="Arial" w:hAnsi="Times New Roman"/>
          <w:sz w:val="24"/>
        </w:rPr>
      </w:pPr>
      <w:r w:rsidRPr="00CD676C">
        <w:rPr>
          <w:rFonts w:ascii="Times New Roman" w:eastAsia="Arial" w:hAnsi="Times New Roman"/>
          <w:sz w:val="24"/>
        </w:rPr>
        <w:t xml:space="preserve">This Policy </w:t>
      </w:r>
      <w:r w:rsidR="007600F3" w:rsidRPr="00CD676C">
        <w:rPr>
          <w:rFonts w:ascii="Times New Roman" w:eastAsia="Arial" w:hAnsi="Times New Roman"/>
          <w:sz w:val="24"/>
        </w:rPr>
        <w:t xml:space="preserve">also </w:t>
      </w:r>
      <w:r w:rsidRPr="00CD676C">
        <w:rPr>
          <w:rFonts w:ascii="Times New Roman" w:eastAsia="Arial" w:hAnsi="Times New Roman"/>
          <w:sz w:val="24"/>
        </w:rPr>
        <w:t xml:space="preserve">applies to </w:t>
      </w:r>
      <w:r w:rsidR="009A2187" w:rsidRPr="00CD676C">
        <w:rPr>
          <w:rFonts w:ascii="Times New Roman" w:eastAsia="Arial" w:hAnsi="Times New Roman"/>
          <w:sz w:val="24"/>
        </w:rPr>
        <w:t xml:space="preserve">all Electronic Content created </w:t>
      </w:r>
      <w:r w:rsidR="00F018E3">
        <w:rPr>
          <w:rFonts w:ascii="Times New Roman" w:eastAsia="Arial" w:hAnsi="Times New Roman"/>
          <w:sz w:val="24"/>
        </w:rPr>
        <w:t xml:space="preserve">or amended </w:t>
      </w:r>
      <w:r w:rsidR="009A2187" w:rsidRPr="00CD676C">
        <w:rPr>
          <w:rFonts w:ascii="Times New Roman" w:eastAsia="Arial" w:hAnsi="Times New Roman"/>
          <w:sz w:val="24"/>
        </w:rPr>
        <w:t xml:space="preserve">after the Effective Date, and all Electronic Content </w:t>
      </w:r>
      <w:r w:rsidR="00F018E3">
        <w:rPr>
          <w:rFonts w:ascii="Times New Roman" w:eastAsia="Arial" w:hAnsi="Times New Roman"/>
          <w:sz w:val="24"/>
        </w:rPr>
        <w:t xml:space="preserve">that was </w:t>
      </w:r>
      <w:r w:rsidR="009A2187" w:rsidRPr="00CD676C">
        <w:rPr>
          <w:rFonts w:ascii="Times New Roman" w:eastAsia="Arial" w:hAnsi="Times New Roman"/>
          <w:sz w:val="24"/>
        </w:rPr>
        <w:t xml:space="preserve">published on </w:t>
      </w:r>
      <w:r w:rsidRPr="00CD676C">
        <w:rPr>
          <w:rFonts w:ascii="Times New Roman" w:eastAsia="Arial" w:hAnsi="Times New Roman"/>
          <w:sz w:val="24"/>
        </w:rPr>
        <w:t xml:space="preserve">the University website </w:t>
      </w:r>
      <w:r w:rsidR="00F018E3">
        <w:rPr>
          <w:rFonts w:ascii="Times New Roman" w:eastAsia="Arial" w:hAnsi="Times New Roman"/>
          <w:sz w:val="24"/>
        </w:rPr>
        <w:t xml:space="preserve">prior to the Effective Date and </w:t>
      </w:r>
      <w:r w:rsidR="009A2187" w:rsidRPr="00F018E3">
        <w:rPr>
          <w:rFonts w:ascii="Times New Roman" w:eastAsia="Arial" w:hAnsi="Times New Roman"/>
          <w:sz w:val="24"/>
        </w:rPr>
        <w:t>after January 1, 2012</w:t>
      </w:r>
      <w:r w:rsidR="007B57EC" w:rsidRPr="00F018E3">
        <w:rPr>
          <w:rFonts w:ascii="Times New Roman" w:eastAsia="Arial" w:hAnsi="Times New Roman"/>
          <w:sz w:val="24"/>
        </w:rPr>
        <w:t>.</w:t>
      </w:r>
      <w:r w:rsidR="00F31967">
        <w:rPr>
          <w:rFonts w:ascii="Times New Roman" w:eastAsia="Arial" w:hAnsi="Times New Roman"/>
          <w:sz w:val="24"/>
        </w:rPr>
        <w:t xml:space="preserve">  </w:t>
      </w:r>
    </w:p>
    <w:p w14:paraId="2FFDFEA8" w14:textId="29EFFE4E" w:rsidR="0074777C" w:rsidRPr="00CD676C" w:rsidRDefault="00C85FE5" w:rsidP="0074777C">
      <w:pPr>
        <w:spacing w:after="200"/>
        <w:jc w:val="left"/>
        <w:rPr>
          <w:rFonts w:ascii="Times New Roman" w:eastAsia="Arial" w:hAnsi="Times New Roman"/>
          <w:sz w:val="24"/>
        </w:rPr>
      </w:pPr>
      <w:r>
        <w:rPr>
          <w:rFonts w:ascii="Times New Roman" w:eastAsia="Arial" w:hAnsi="Times New Roman"/>
          <w:sz w:val="24"/>
        </w:rPr>
        <w:t xml:space="preserve">Applications that </w:t>
      </w:r>
      <w:r w:rsidR="00177511">
        <w:rPr>
          <w:rFonts w:ascii="Times New Roman" w:eastAsia="Arial" w:hAnsi="Times New Roman"/>
          <w:sz w:val="24"/>
        </w:rPr>
        <w:t xml:space="preserve">are </w:t>
      </w:r>
      <w:r w:rsidR="00E00678" w:rsidRPr="00CD676C">
        <w:rPr>
          <w:rFonts w:ascii="Times New Roman" w:eastAsia="Arial" w:hAnsi="Times New Roman"/>
          <w:sz w:val="24"/>
        </w:rPr>
        <w:t>outside of the scope of this Policy</w:t>
      </w:r>
      <w:r w:rsidR="00177511">
        <w:rPr>
          <w:rFonts w:ascii="Times New Roman" w:eastAsia="Arial" w:hAnsi="Times New Roman"/>
          <w:sz w:val="24"/>
        </w:rPr>
        <w:t xml:space="preserve"> include: Archived Information</w:t>
      </w:r>
      <w:proofErr w:type="gramStart"/>
      <w:r w:rsidR="00177511">
        <w:rPr>
          <w:rFonts w:ascii="Times New Roman" w:eastAsia="Arial" w:hAnsi="Times New Roman"/>
          <w:sz w:val="24"/>
        </w:rPr>
        <w:t>;</w:t>
      </w:r>
      <w:r w:rsidR="00E00678" w:rsidRPr="00CD676C">
        <w:rPr>
          <w:rFonts w:ascii="Times New Roman" w:eastAsia="Arial" w:hAnsi="Times New Roman"/>
          <w:sz w:val="24"/>
        </w:rPr>
        <w:t xml:space="preserve">  </w:t>
      </w:r>
      <w:r w:rsidR="0084546A" w:rsidRPr="00CD676C">
        <w:rPr>
          <w:rFonts w:ascii="Times New Roman" w:eastAsia="Arial" w:hAnsi="Times New Roman"/>
          <w:sz w:val="24"/>
        </w:rPr>
        <w:t>Electronic</w:t>
      </w:r>
      <w:proofErr w:type="gramEnd"/>
      <w:r w:rsidR="0084546A" w:rsidRPr="00CD676C">
        <w:rPr>
          <w:rFonts w:ascii="Times New Roman" w:eastAsia="Arial" w:hAnsi="Times New Roman"/>
          <w:sz w:val="24"/>
        </w:rPr>
        <w:t xml:space="preserve"> Content published prior to January 1, 2012 unless </w:t>
      </w:r>
      <w:r w:rsidR="00FF132F">
        <w:rPr>
          <w:rFonts w:ascii="Times New Roman" w:eastAsia="Arial" w:hAnsi="Times New Roman"/>
          <w:sz w:val="24"/>
        </w:rPr>
        <w:t xml:space="preserve">specifically requested in </w:t>
      </w:r>
      <w:r w:rsidR="0084546A" w:rsidRPr="00CD676C">
        <w:rPr>
          <w:rFonts w:ascii="Times New Roman" w:eastAsia="Arial" w:hAnsi="Times New Roman"/>
          <w:sz w:val="24"/>
        </w:rPr>
        <w:t>an Alternative Format</w:t>
      </w:r>
      <w:r w:rsidR="00177511">
        <w:rPr>
          <w:rFonts w:ascii="Times New Roman" w:eastAsia="Arial" w:hAnsi="Times New Roman"/>
          <w:sz w:val="24"/>
        </w:rPr>
        <w:t xml:space="preserve">; </w:t>
      </w:r>
      <w:r w:rsidR="00F74D51">
        <w:rPr>
          <w:rFonts w:ascii="Times New Roman" w:eastAsia="Arial" w:hAnsi="Times New Roman"/>
          <w:sz w:val="24"/>
        </w:rPr>
        <w:t xml:space="preserve">and </w:t>
      </w:r>
      <w:r w:rsidR="0084546A" w:rsidRPr="00CD676C">
        <w:rPr>
          <w:rFonts w:ascii="Times New Roman" w:eastAsia="Arial" w:hAnsi="Times New Roman"/>
          <w:sz w:val="24"/>
        </w:rPr>
        <w:t xml:space="preserve">Electronic </w:t>
      </w:r>
      <w:r w:rsidR="008D05AB" w:rsidRPr="00CD676C">
        <w:rPr>
          <w:rFonts w:ascii="Times New Roman" w:eastAsia="Arial" w:hAnsi="Times New Roman"/>
          <w:sz w:val="24"/>
        </w:rPr>
        <w:t>C</w:t>
      </w:r>
      <w:r w:rsidR="008D05AB" w:rsidRPr="00CD676C">
        <w:rPr>
          <w:rFonts w:ascii="Times New Roman" w:hAnsi="Times New Roman"/>
          <w:sz w:val="24"/>
        </w:rPr>
        <w:t>ontent</w:t>
      </w:r>
      <w:r w:rsidR="0084546A" w:rsidRPr="00CD676C">
        <w:rPr>
          <w:rFonts w:ascii="Times New Roman" w:hAnsi="Times New Roman"/>
          <w:sz w:val="24"/>
        </w:rPr>
        <w:t xml:space="preserve"> developed</w:t>
      </w:r>
      <w:r w:rsidR="008D05AB" w:rsidRPr="00CD676C">
        <w:rPr>
          <w:rFonts w:ascii="Times New Roman" w:hAnsi="Times New Roman"/>
          <w:sz w:val="24"/>
        </w:rPr>
        <w:t xml:space="preserve">, maintained, or offered </w:t>
      </w:r>
      <w:r w:rsidR="007A4D20" w:rsidRPr="00CD676C">
        <w:rPr>
          <w:rFonts w:ascii="Times New Roman" w:hAnsi="Times New Roman"/>
          <w:sz w:val="24"/>
        </w:rPr>
        <w:t xml:space="preserve">by </w:t>
      </w:r>
      <w:r w:rsidR="008D05AB" w:rsidRPr="00CD676C">
        <w:rPr>
          <w:rFonts w:ascii="Times New Roman" w:hAnsi="Times New Roman"/>
          <w:sz w:val="24"/>
        </w:rPr>
        <w:t xml:space="preserve">a student or third party or </w:t>
      </w:r>
      <w:r w:rsidR="0084546A" w:rsidRPr="00CD676C">
        <w:rPr>
          <w:rFonts w:ascii="Times New Roman" w:hAnsi="Times New Roman"/>
          <w:sz w:val="24"/>
        </w:rPr>
        <w:t xml:space="preserve">through </w:t>
      </w:r>
      <w:r w:rsidR="008D05AB" w:rsidRPr="00CD676C">
        <w:rPr>
          <w:rFonts w:ascii="Times New Roman" w:hAnsi="Times New Roman"/>
          <w:sz w:val="24"/>
        </w:rPr>
        <w:t xml:space="preserve">an open source that does not deliver University services, programs or </w:t>
      </w:r>
      <w:r w:rsidR="008D05AB" w:rsidRPr="006D65B4">
        <w:rPr>
          <w:rFonts w:ascii="Times New Roman" w:hAnsi="Times New Roman"/>
          <w:sz w:val="24"/>
        </w:rPr>
        <w:t xml:space="preserve">activities </w:t>
      </w:r>
      <w:r w:rsidR="0048323B" w:rsidRPr="006D65B4">
        <w:rPr>
          <w:rFonts w:ascii="Times New Roman" w:hAnsi="Times New Roman"/>
          <w:sz w:val="24"/>
        </w:rPr>
        <w:t xml:space="preserve">or </w:t>
      </w:r>
      <w:r w:rsidR="00177511" w:rsidRPr="006D65B4">
        <w:rPr>
          <w:rFonts w:ascii="Times New Roman" w:hAnsi="Times New Roman"/>
          <w:sz w:val="24"/>
        </w:rPr>
        <w:t xml:space="preserve">for which payment </w:t>
      </w:r>
      <w:r w:rsidR="0048323B" w:rsidRPr="006D65B4">
        <w:rPr>
          <w:rFonts w:ascii="Times New Roman" w:hAnsi="Times New Roman"/>
          <w:sz w:val="24"/>
        </w:rPr>
        <w:t xml:space="preserve">is not </w:t>
      </w:r>
      <w:r w:rsidR="00177511" w:rsidRPr="006D65B4">
        <w:rPr>
          <w:rFonts w:ascii="Times New Roman" w:hAnsi="Times New Roman"/>
          <w:sz w:val="24"/>
        </w:rPr>
        <w:t>required</w:t>
      </w:r>
      <w:r w:rsidR="00F74D51" w:rsidRPr="006D65B4">
        <w:rPr>
          <w:rFonts w:ascii="Times New Roman" w:hAnsi="Times New Roman"/>
          <w:sz w:val="24"/>
        </w:rPr>
        <w:t xml:space="preserve"> by the University</w:t>
      </w:r>
      <w:r w:rsidR="008D05AB" w:rsidRPr="006D65B4">
        <w:rPr>
          <w:rFonts w:ascii="Times New Roman" w:hAnsi="Times New Roman"/>
          <w:sz w:val="24"/>
        </w:rPr>
        <w:t>.</w:t>
      </w:r>
    </w:p>
    <w:p w14:paraId="3E1F3FAF" w14:textId="77777777" w:rsidR="0074777C" w:rsidRPr="00FF132F" w:rsidRDefault="0074777C" w:rsidP="0074777C">
      <w:pPr>
        <w:pStyle w:val="Heading1"/>
        <w:rPr>
          <w:rFonts w:ascii="Times New Roman" w:eastAsia="Cambria" w:hAnsi="Times New Roman"/>
          <w:color w:val="auto"/>
          <w:sz w:val="24"/>
          <w:szCs w:val="24"/>
          <w:u w:val="single"/>
        </w:rPr>
      </w:pPr>
      <w:r w:rsidRPr="00FF132F">
        <w:rPr>
          <w:rFonts w:ascii="Times New Roman" w:eastAsia="Cambria" w:hAnsi="Times New Roman"/>
          <w:color w:val="auto"/>
          <w:sz w:val="24"/>
          <w:szCs w:val="24"/>
          <w:u w:val="single"/>
        </w:rPr>
        <w:t>Technical Standards</w:t>
      </w:r>
    </w:p>
    <w:p w14:paraId="2CF443CE" w14:textId="654C6ECD" w:rsidR="00082348" w:rsidRPr="00CD676C" w:rsidRDefault="00F018E3" w:rsidP="0074777C">
      <w:pPr>
        <w:spacing w:after="200"/>
        <w:jc w:val="left"/>
        <w:rPr>
          <w:rFonts w:ascii="Times New Roman" w:eastAsia="Arial" w:hAnsi="Times New Roman"/>
          <w:sz w:val="24"/>
        </w:rPr>
      </w:pPr>
      <w:r>
        <w:rPr>
          <w:rFonts w:ascii="Times New Roman" w:eastAsia="Arial" w:hAnsi="Times New Roman"/>
          <w:sz w:val="24"/>
        </w:rPr>
        <w:t>Web-accessible applications</w:t>
      </w:r>
      <w:r w:rsidRPr="00CD676C">
        <w:rPr>
          <w:rFonts w:ascii="Times New Roman" w:eastAsia="Arial" w:hAnsi="Times New Roman"/>
          <w:sz w:val="24"/>
        </w:rPr>
        <w:t xml:space="preserve"> </w:t>
      </w:r>
      <w:r w:rsidR="00082348" w:rsidRPr="00CD676C">
        <w:rPr>
          <w:rFonts w:ascii="Times New Roman" w:eastAsia="Arial" w:hAnsi="Times New Roman"/>
          <w:sz w:val="24"/>
        </w:rPr>
        <w:t>purchased after the Effective Date</w:t>
      </w:r>
      <w:r w:rsidR="006828B4" w:rsidRPr="00CD676C">
        <w:rPr>
          <w:rFonts w:ascii="Times New Roman" w:eastAsia="Arial" w:hAnsi="Times New Roman"/>
          <w:sz w:val="24"/>
        </w:rPr>
        <w:t xml:space="preserve"> and</w:t>
      </w:r>
      <w:r w:rsidR="00082348" w:rsidRPr="00CD676C">
        <w:rPr>
          <w:rFonts w:ascii="Times New Roman" w:eastAsia="Arial" w:hAnsi="Times New Roman"/>
          <w:sz w:val="24"/>
        </w:rPr>
        <w:t xml:space="preserve"> Electronic Content created </w:t>
      </w:r>
      <w:r>
        <w:rPr>
          <w:rFonts w:ascii="Times New Roman" w:eastAsia="Arial" w:hAnsi="Times New Roman"/>
          <w:sz w:val="24"/>
        </w:rPr>
        <w:t xml:space="preserve">or amended </w:t>
      </w:r>
      <w:r w:rsidR="00082348" w:rsidRPr="00CD676C">
        <w:rPr>
          <w:rFonts w:ascii="Times New Roman" w:eastAsia="Arial" w:hAnsi="Times New Roman"/>
          <w:sz w:val="24"/>
        </w:rPr>
        <w:t xml:space="preserve">after the Effective Date shall comply with the Accessibility Standard.  </w:t>
      </w:r>
    </w:p>
    <w:p w14:paraId="3D6B8617" w14:textId="0963BF4B" w:rsidR="006828B4" w:rsidRDefault="00F018E3" w:rsidP="0074777C">
      <w:pPr>
        <w:spacing w:after="200"/>
        <w:jc w:val="left"/>
        <w:rPr>
          <w:rFonts w:ascii="Times New Roman" w:eastAsia="Arial" w:hAnsi="Times New Roman"/>
          <w:sz w:val="24"/>
        </w:rPr>
      </w:pPr>
      <w:r>
        <w:rPr>
          <w:rFonts w:ascii="Times New Roman" w:eastAsia="Arial" w:hAnsi="Times New Roman"/>
          <w:sz w:val="24"/>
        </w:rPr>
        <w:t xml:space="preserve">Web-accessible applications </w:t>
      </w:r>
      <w:r w:rsidR="006828B4" w:rsidRPr="00CD676C">
        <w:rPr>
          <w:rFonts w:ascii="Times New Roman" w:eastAsia="Arial" w:hAnsi="Times New Roman"/>
          <w:sz w:val="24"/>
        </w:rPr>
        <w:t xml:space="preserve">purchased prior to the Effective Date </w:t>
      </w:r>
      <w:r w:rsidR="00375A08">
        <w:rPr>
          <w:rFonts w:ascii="Times New Roman" w:eastAsia="Arial" w:hAnsi="Times New Roman"/>
          <w:sz w:val="24"/>
        </w:rPr>
        <w:t xml:space="preserve">that </w:t>
      </w:r>
      <w:r w:rsidR="00F74D51">
        <w:rPr>
          <w:rFonts w:ascii="Times New Roman" w:eastAsia="Arial" w:hAnsi="Times New Roman"/>
          <w:sz w:val="24"/>
        </w:rPr>
        <w:t xml:space="preserve">are </w:t>
      </w:r>
      <w:r w:rsidR="00375A08">
        <w:rPr>
          <w:rFonts w:ascii="Times New Roman" w:eastAsia="Arial" w:hAnsi="Times New Roman"/>
          <w:sz w:val="24"/>
        </w:rPr>
        <w:t xml:space="preserve">identified for remediation by the </w:t>
      </w:r>
      <w:r w:rsidR="00A26DBB">
        <w:rPr>
          <w:rFonts w:ascii="Times New Roman" w:eastAsia="Arial" w:hAnsi="Times New Roman"/>
          <w:sz w:val="24"/>
        </w:rPr>
        <w:t xml:space="preserve">Vice President for Information Technology or designee, </w:t>
      </w:r>
      <w:r w:rsidR="006828B4" w:rsidRPr="00CD676C">
        <w:rPr>
          <w:rFonts w:ascii="Times New Roman" w:eastAsia="Arial" w:hAnsi="Times New Roman"/>
          <w:sz w:val="24"/>
        </w:rPr>
        <w:t xml:space="preserve">and Electronic Content published on the University website </w:t>
      </w:r>
      <w:r>
        <w:rPr>
          <w:rFonts w:ascii="Times New Roman" w:eastAsia="Arial" w:hAnsi="Times New Roman"/>
          <w:sz w:val="24"/>
        </w:rPr>
        <w:t xml:space="preserve">prior to the Effective Date but </w:t>
      </w:r>
      <w:r w:rsidR="006828B4" w:rsidRPr="00CD676C">
        <w:rPr>
          <w:rFonts w:ascii="Times New Roman" w:eastAsia="Arial" w:hAnsi="Times New Roman"/>
          <w:sz w:val="24"/>
        </w:rPr>
        <w:t xml:space="preserve">after January 1, 2012 must </w:t>
      </w:r>
      <w:r w:rsidR="008D05AB" w:rsidRPr="00CD676C">
        <w:rPr>
          <w:rFonts w:ascii="Times New Roman" w:eastAsia="Arial" w:hAnsi="Times New Roman"/>
          <w:sz w:val="24"/>
        </w:rPr>
        <w:t>be modified</w:t>
      </w:r>
      <w:r w:rsidR="0084546A" w:rsidRPr="00CD676C">
        <w:rPr>
          <w:rFonts w:ascii="Times New Roman" w:eastAsia="Arial" w:hAnsi="Times New Roman"/>
          <w:sz w:val="24"/>
        </w:rPr>
        <w:t>, removed or replaced</w:t>
      </w:r>
      <w:r w:rsidR="008D05AB" w:rsidRPr="00CD676C">
        <w:rPr>
          <w:rFonts w:ascii="Times New Roman" w:eastAsia="Arial" w:hAnsi="Times New Roman"/>
          <w:sz w:val="24"/>
        </w:rPr>
        <w:t xml:space="preserve"> to </w:t>
      </w:r>
      <w:r w:rsidR="005A2C57">
        <w:rPr>
          <w:rFonts w:ascii="Times New Roman" w:eastAsia="Arial" w:hAnsi="Times New Roman"/>
          <w:sz w:val="24"/>
        </w:rPr>
        <w:t xml:space="preserve">Alternative Formats or </w:t>
      </w:r>
      <w:r w:rsidR="006828B4" w:rsidRPr="00CD676C">
        <w:rPr>
          <w:rFonts w:ascii="Times New Roman" w:eastAsia="Arial" w:hAnsi="Times New Roman"/>
          <w:sz w:val="24"/>
        </w:rPr>
        <w:t>comply with the Accessibility Standard</w:t>
      </w:r>
      <w:r w:rsidR="008D05AB" w:rsidRPr="00CD676C">
        <w:rPr>
          <w:rFonts w:ascii="Times New Roman" w:eastAsia="Arial" w:hAnsi="Times New Roman"/>
          <w:sz w:val="24"/>
        </w:rPr>
        <w:t xml:space="preserve"> unless an Exception is granted in accordance with this Policy. </w:t>
      </w:r>
      <w:r w:rsidR="00DC7B63">
        <w:rPr>
          <w:rFonts w:ascii="Times New Roman" w:eastAsia="Arial" w:hAnsi="Times New Roman"/>
          <w:sz w:val="24"/>
        </w:rPr>
        <w:t xml:space="preserve"> </w:t>
      </w:r>
    </w:p>
    <w:p w14:paraId="69B74370" w14:textId="656E2514" w:rsidR="00A751ED" w:rsidRPr="00CD676C" w:rsidRDefault="00A751ED" w:rsidP="0074777C">
      <w:pPr>
        <w:spacing w:after="200"/>
        <w:jc w:val="left"/>
        <w:rPr>
          <w:rFonts w:ascii="Times New Roman" w:eastAsia="Arial" w:hAnsi="Times New Roman"/>
          <w:sz w:val="24"/>
        </w:rPr>
      </w:pPr>
      <w:r>
        <w:rPr>
          <w:rFonts w:ascii="Times New Roman" w:eastAsia="Arial" w:hAnsi="Times New Roman"/>
          <w:sz w:val="24"/>
        </w:rPr>
        <w:t>In the event the University receives a request for a conventional electronic document created prior to January 1, 2012, the unit responsible for its publication on the University’s website shall provide it in an Alternative Format or provide Equally Effective Access.</w:t>
      </w:r>
    </w:p>
    <w:p w14:paraId="4376D7F2" w14:textId="77777777" w:rsidR="006D65B4" w:rsidRDefault="006D65B4">
      <w:pPr>
        <w:jc w:val="left"/>
        <w:rPr>
          <w:rFonts w:ascii="Times New Roman" w:eastAsia="Cambria" w:hAnsi="Times New Roman"/>
          <w:b/>
          <w:bCs/>
          <w:sz w:val="24"/>
          <w:u w:val="single"/>
        </w:rPr>
      </w:pPr>
      <w:r>
        <w:rPr>
          <w:rFonts w:ascii="Times New Roman" w:eastAsia="Cambria" w:hAnsi="Times New Roman"/>
          <w:sz w:val="24"/>
          <w:u w:val="single"/>
        </w:rPr>
        <w:br w:type="page"/>
      </w:r>
    </w:p>
    <w:p w14:paraId="0C2DD046" w14:textId="5DEF615B" w:rsidR="0074777C" w:rsidRPr="00FF132F" w:rsidRDefault="0031169C" w:rsidP="0074777C">
      <w:pPr>
        <w:pStyle w:val="Heading1"/>
        <w:rPr>
          <w:rFonts w:ascii="Times New Roman" w:eastAsia="Cambria" w:hAnsi="Times New Roman"/>
          <w:color w:val="auto"/>
          <w:sz w:val="24"/>
          <w:szCs w:val="24"/>
          <w:u w:val="single"/>
        </w:rPr>
      </w:pPr>
      <w:r w:rsidRPr="00FF132F">
        <w:rPr>
          <w:rFonts w:ascii="Times New Roman" w:eastAsia="Cambria" w:hAnsi="Times New Roman"/>
          <w:color w:val="auto"/>
          <w:sz w:val="24"/>
          <w:szCs w:val="24"/>
          <w:u w:val="single"/>
        </w:rPr>
        <w:lastRenderedPageBreak/>
        <w:t>Responsibility for Enforcement</w:t>
      </w:r>
    </w:p>
    <w:p w14:paraId="373A9C02" w14:textId="24317901" w:rsidR="000A6D5A" w:rsidRDefault="00240D6E" w:rsidP="000A6D5A">
      <w:pPr>
        <w:spacing w:after="200"/>
        <w:jc w:val="left"/>
        <w:rPr>
          <w:rFonts w:ascii="Times New Roman" w:hAnsi="Times New Roman"/>
          <w:sz w:val="24"/>
        </w:rPr>
      </w:pPr>
      <w:r>
        <w:rPr>
          <w:rFonts w:ascii="Times New Roman" w:eastAsia="Arial" w:hAnsi="Times New Roman"/>
          <w:sz w:val="24"/>
        </w:rPr>
        <w:t xml:space="preserve">The Vice Presidents for each Division within the University </w:t>
      </w:r>
      <w:r w:rsidR="00177511">
        <w:rPr>
          <w:rFonts w:ascii="Times New Roman" w:eastAsia="Arial" w:hAnsi="Times New Roman"/>
          <w:sz w:val="24"/>
        </w:rPr>
        <w:t xml:space="preserve">and Deans of the Colleges and Schools </w:t>
      </w:r>
      <w:r>
        <w:rPr>
          <w:rFonts w:ascii="Times New Roman" w:eastAsia="Arial" w:hAnsi="Times New Roman"/>
          <w:sz w:val="24"/>
        </w:rPr>
        <w:t xml:space="preserve">shall be responsible for ensuring that employees within their respective </w:t>
      </w:r>
      <w:r w:rsidR="00177511">
        <w:rPr>
          <w:rFonts w:ascii="Times New Roman" w:eastAsia="Arial" w:hAnsi="Times New Roman"/>
          <w:sz w:val="24"/>
        </w:rPr>
        <w:t xml:space="preserve">areas </w:t>
      </w:r>
      <w:r>
        <w:rPr>
          <w:rFonts w:ascii="Times New Roman" w:eastAsia="Arial" w:hAnsi="Times New Roman"/>
          <w:sz w:val="24"/>
        </w:rPr>
        <w:t xml:space="preserve">comply with this Policy.  </w:t>
      </w:r>
    </w:p>
    <w:p w14:paraId="549BB8D0" w14:textId="30B99728" w:rsidR="0074777C" w:rsidRPr="00CD676C" w:rsidRDefault="0032057B" w:rsidP="0074777C">
      <w:pPr>
        <w:jc w:val="left"/>
        <w:rPr>
          <w:rFonts w:ascii="Times New Roman" w:eastAsia="Arial" w:hAnsi="Times New Roman"/>
          <w:sz w:val="24"/>
        </w:rPr>
      </w:pPr>
      <w:r w:rsidRPr="00CD676C">
        <w:rPr>
          <w:rFonts w:ascii="Times New Roman" w:eastAsia="Arial" w:hAnsi="Times New Roman"/>
          <w:sz w:val="24"/>
        </w:rPr>
        <w:t>Montclair State University</w:t>
      </w:r>
      <w:r w:rsidR="0031169C" w:rsidRPr="00CD676C">
        <w:rPr>
          <w:rFonts w:ascii="Times New Roman" w:eastAsia="Arial" w:hAnsi="Times New Roman"/>
          <w:sz w:val="24"/>
        </w:rPr>
        <w:t xml:space="preserve">’s </w:t>
      </w:r>
      <w:r w:rsidR="00240D6E">
        <w:rPr>
          <w:rFonts w:ascii="Times New Roman" w:eastAsia="Arial" w:hAnsi="Times New Roman"/>
          <w:sz w:val="24"/>
        </w:rPr>
        <w:t xml:space="preserve">Vice President for </w:t>
      </w:r>
      <w:r w:rsidR="00A26DBB">
        <w:rPr>
          <w:rFonts w:ascii="Times New Roman" w:eastAsia="Arial" w:hAnsi="Times New Roman"/>
          <w:sz w:val="24"/>
        </w:rPr>
        <w:t>Information Technology</w:t>
      </w:r>
      <w:r w:rsidR="00240D6E">
        <w:rPr>
          <w:rFonts w:ascii="Times New Roman" w:eastAsia="Arial" w:hAnsi="Times New Roman"/>
          <w:sz w:val="24"/>
        </w:rPr>
        <w:t xml:space="preserve"> or designee</w:t>
      </w:r>
      <w:r w:rsidR="00A26DBB">
        <w:rPr>
          <w:rFonts w:ascii="Times New Roman" w:eastAsia="Arial" w:hAnsi="Times New Roman"/>
          <w:sz w:val="24"/>
        </w:rPr>
        <w:t xml:space="preserve"> </w:t>
      </w:r>
      <w:r w:rsidR="0074777C" w:rsidRPr="00CD676C">
        <w:rPr>
          <w:rFonts w:ascii="Times New Roman" w:eastAsia="Arial" w:hAnsi="Times New Roman"/>
          <w:sz w:val="24"/>
        </w:rPr>
        <w:t xml:space="preserve">shall be </w:t>
      </w:r>
      <w:r w:rsidR="002046A8" w:rsidRPr="00CD676C">
        <w:rPr>
          <w:rFonts w:ascii="Times New Roman" w:eastAsia="Arial" w:hAnsi="Times New Roman"/>
          <w:sz w:val="24"/>
        </w:rPr>
        <w:t xml:space="preserve">responsible for monitoring enforcement of this Policy. Questions concerning the Accessibility Standards </w:t>
      </w:r>
      <w:r w:rsidR="0074777C" w:rsidRPr="00CD676C">
        <w:rPr>
          <w:rFonts w:ascii="Times New Roman" w:eastAsia="Arial" w:hAnsi="Times New Roman"/>
          <w:sz w:val="24"/>
        </w:rPr>
        <w:t>and Alternative Format</w:t>
      </w:r>
      <w:r w:rsidR="002046A8" w:rsidRPr="00CD676C">
        <w:rPr>
          <w:rFonts w:ascii="Times New Roman" w:eastAsia="Arial" w:hAnsi="Times New Roman"/>
          <w:sz w:val="24"/>
        </w:rPr>
        <w:t>s</w:t>
      </w:r>
      <w:r w:rsidR="0074777C" w:rsidRPr="00CD676C">
        <w:rPr>
          <w:rFonts w:ascii="Times New Roman" w:eastAsia="Arial" w:hAnsi="Times New Roman"/>
          <w:sz w:val="24"/>
        </w:rPr>
        <w:t xml:space="preserve"> </w:t>
      </w:r>
      <w:r w:rsidR="002046A8" w:rsidRPr="00CD676C">
        <w:rPr>
          <w:rFonts w:ascii="Times New Roman" w:eastAsia="Arial" w:hAnsi="Times New Roman"/>
          <w:sz w:val="24"/>
        </w:rPr>
        <w:t xml:space="preserve">should </w:t>
      </w:r>
      <w:r w:rsidR="0074777C" w:rsidRPr="00CD676C">
        <w:rPr>
          <w:rFonts w:ascii="Times New Roman" w:eastAsia="Arial" w:hAnsi="Times New Roman"/>
          <w:sz w:val="24"/>
        </w:rPr>
        <w:t xml:space="preserve">be forwarded to the </w:t>
      </w:r>
      <w:r w:rsidR="00A26DBB">
        <w:rPr>
          <w:rFonts w:ascii="Times New Roman" w:eastAsia="Arial" w:hAnsi="Times New Roman"/>
          <w:sz w:val="24"/>
        </w:rPr>
        <w:t>Vice President for Information Technology or designee</w:t>
      </w:r>
      <w:r w:rsidR="002046A8" w:rsidRPr="00CD676C">
        <w:rPr>
          <w:rFonts w:ascii="Times New Roman" w:eastAsia="Arial" w:hAnsi="Times New Roman"/>
          <w:sz w:val="24"/>
        </w:rPr>
        <w:t xml:space="preserve">. </w:t>
      </w:r>
      <w:r w:rsidR="005A2C57">
        <w:rPr>
          <w:rFonts w:ascii="Times New Roman" w:eastAsia="Arial" w:hAnsi="Times New Roman"/>
          <w:sz w:val="24"/>
        </w:rPr>
        <w:t xml:space="preserve"> </w:t>
      </w:r>
      <w:r w:rsidR="00240D6E">
        <w:rPr>
          <w:rFonts w:ascii="Times New Roman" w:eastAsia="Arial" w:hAnsi="Times New Roman"/>
          <w:sz w:val="24"/>
        </w:rPr>
        <w:t>In the event t</w:t>
      </w:r>
      <w:r w:rsidR="005A2C57">
        <w:rPr>
          <w:rFonts w:ascii="Times New Roman" w:eastAsia="Arial" w:hAnsi="Times New Roman"/>
          <w:sz w:val="24"/>
        </w:rPr>
        <w:t xml:space="preserve">he </w:t>
      </w:r>
      <w:r w:rsidR="00A26DBB">
        <w:rPr>
          <w:rFonts w:ascii="Times New Roman" w:eastAsia="Arial" w:hAnsi="Times New Roman"/>
          <w:sz w:val="24"/>
        </w:rPr>
        <w:t xml:space="preserve">Vice President for Information Technology or designee </w:t>
      </w:r>
      <w:r w:rsidR="00240D6E">
        <w:rPr>
          <w:rFonts w:ascii="Times New Roman" w:eastAsia="Arial" w:hAnsi="Times New Roman"/>
          <w:sz w:val="24"/>
        </w:rPr>
        <w:t xml:space="preserve">determines that Electronic Content or a web-accessible enterprise application is not in compliance with this Policy, </w:t>
      </w:r>
      <w:r w:rsidR="00177511">
        <w:rPr>
          <w:rFonts w:ascii="Times New Roman" w:eastAsia="Arial" w:hAnsi="Times New Roman"/>
          <w:sz w:val="24"/>
        </w:rPr>
        <w:t xml:space="preserve">he/she </w:t>
      </w:r>
      <w:r w:rsidR="00240D6E">
        <w:rPr>
          <w:rFonts w:ascii="Times New Roman" w:eastAsia="Arial" w:hAnsi="Times New Roman"/>
          <w:sz w:val="24"/>
        </w:rPr>
        <w:t xml:space="preserve">shall communicate </w:t>
      </w:r>
      <w:r w:rsidR="00177511">
        <w:rPr>
          <w:rFonts w:ascii="Times New Roman" w:eastAsia="Arial" w:hAnsi="Times New Roman"/>
          <w:sz w:val="24"/>
        </w:rPr>
        <w:t xml:space="preserve">it </w:t>
      </w:r>
      <w:r w:rsidR="00240D6E">
        <w:rPr>
          <w:rFonts w:ascii="Times New Roman" w:eastAsia="Arial" w:hAnsi="Times New Roman"/>
          <w:sz w:val="24"/>
        </w:rPr>
        <w:t xml:space="preserve">to the Vice President of the Division who has supervisory authority of the </w:t>
      </w:r>
      <w:r w:rsidR="005A2C57">
        <w:rPr>
          <w:rFonts w:ascii="Times New Roman" w:eastAsia="Arial" w:hAnsi="Times New Roman"/>
          <w:sz w:val="24"/>
        </w:rPr>
        <w:t xml:space="preserve">employee who </w:t>
      </w:r>
      <w:r w:rsidR="00240D6E">
        <w:rPr>
          <w:rFonts w:ascii="Times New Roman" w:eastAsia="Arial" w:hAnsi="Times New Roman"/>
          <w:sz w:val="24"/>
        </w:rPr>
        <w:t xml:space="preserve">shall be </w:t>
      </w:r>
      <w:r w:rsidR="005A2C57">
        <w:rPr>
          <w:rFonts w:ascii="Times New Roman" w:eastAsia="Arial" w:hAnsi="Times New Roman"/>
          <w:sz w:val="24"/>
        </w:rPr>
        <w:t xml:space="preserve">responsible for </w:t>
      </w:r>
      <w:r w:rsidR="00177511">
        <w:rPr>
          <w:rFonts w:ascii="Times New Roman" w:eastAsia="Arial" w:hAnsi="Times New Roman"/>
          <w:sz w:val="24"/>
        </w:rPr>
        <w:t>taking corrective action.</w:t>
      </w:r>
    </w:p>
    <w:p w14:paraId="750DE3EB" w14:textId="77777777" w:rsidR="0074777C" w:rsidRDefault="0074777C" w:rsidP="0074777C">
      <w:pPr>
        <w:jc w:val="left"/>
        <w:rPr>
          <w:rFonts w:ascii="Times New Roman" w:hAnsi="Times New Roman"/>
          <w:sz w:val="24"/>
        </w:rPr>
      </w:pPr>
    </w:p>
    <w:p w14:paraId="6804EF7A" w14:textId="04947728" w:rsidR="00AC1B4A" w:rsidRDefault="00177511" w:rsidP="0074777C">
      <w:pPr>
        <w:jc w:val="left"/>
        <w:rPr>
          <w:rFonts w:ascii="Times New Roman" w:eastAsia="Arial" w:hAnsi="Times New Roman"/>
          <w:sz w:val="24"/>
        </w:rPr>
      </w:pPr>
      <w:r w:rsidRPr="00CD676C">
        <w:rPr>
          <w:rFonts w:ascii="Times New Roman" w:eastAsia="Arial" w:hAnsi="Times New Roman"/>
          <w:sz w:val="24"/>
        </w:rPr>
        <w:t xml:space="preserve">The </w:t>
      </w:r>
      <w:r>
        <w:rPr>
          <w:rFonts w:ascii="Times New Roman" w:eastAsia="Arial" w:hAnsi="Times New Roman"/>
          <w:sz w:val="24"/>
        </w:rPr>
        <w:t>Vice President for Information Technology or designee</w:t>
      </w:r>
      <w:r w:rsidRPr="00CD676C">
        <w:rPr>
          <w:rFonts w:ascii="Times New Roman" w:eastAsia="Arial" w:hAnsi="Times New Roman"/>
          <w:sz w:val="24"/>
        </w:rPr>
        <w:t xml:space="preserve"> may suspend any employee’s access to, or remove from publication</w:t>
      </w:r>
      <w:r>
        <w:rPr>
          <w:rFonts w:ascii="Times New Roman" w:eastAsia="Arial" w:hAnsi="Times New Roman"/>
          <w:sz w:val="24"/>
        </w:rPr>
        <w:t xml:space="preserve">, </w:t>
      </w:r>
      <w:r w:rsidRPr="00CD676C">
        <w:rPr>
          <w:rFonts w:ascii="Times New Roman" w:eastAsia="Arial" w:hAnsi="Times New Roman"/>
          <w:sz w:val="24"/>
        </w:rPr>
        <w:t xml:space="preserve">any University webpage, intranet page and subordinated page for failure to comply with this Policy. </w:t>
      </w:r>
    </w:p>
    <w:p w14:paraId="00A9FF8B" w14:textId="206407F8" w:rsidR="00177511" w:rsidRPr="00CD676C" w:rsidRDefault="00177511" w:rsidP="0074777C">
      <w:pPr>
        <w:jc w:val="left"/>
        <w:rPr>
          <w:rFonts w:ascii="Times New Roman" w:hAnsi="Times New Roman"/>
          <w:sz w:val="24"/>
        </w:rPr>
      </w:pPr>
      <w:r w:rsidRPr="00CD676C">
        <w:rPr>
          <w:rFonts w:ascii="Times New Roman" w:eastAsia="Arial" w:hAnsi="Times New Roman"/>
          <w:sz w:val="24"/>
        </w:rPr>
        <w:t xml:space="preserve"> </w:t>
      </w:r>
    </w:p>
    <w:p w14:paraId="30ED9ED7" w14:textId="77777777" w:rsidR="0074777C" w:rsidRPr="00FF132F" w:rsidRDefault="0074777C" w:rsidP="0074777C">
      <w:pPr>
        <w:pStyle w:val="Heading1"/>
        <w:rPr>
          <w:rFonts w:ascii="Times New Roman" w:eastAsia="Cambria" w:hAnsi="Times New Roman"/>
          <w:color w:val="auto"/>
          <w:sz w:val="24"/>
          <w:szCs w:val="24"/>
          <w:u w:val="single"/>
        </w:rPr>
      </w:pPr>
      <w:r w:rsidRPr="00FF132F">
        <w:rPr>
          <w:rFonts w:ascii="Times New Roman" w:eastAsia="Cambria" w:hAnsi="Times New Roman"/>
          <w:color w:val="auto"/>
          <w:sz w:val="24"/>
          <w:szCs w:val="24"/>
          <w:u w:val="single"/>
        </w:rPr>
        <w:t>Evaluation &amp; Monitoring</w:t>
      </w:r>
    </w:p>
    <w:p w14:paraId="65ABC429" w14:textId="053EEDA9" w:rsidR="00375A08" w:rsidRPr="006D65B4" w:rsidRDefault="0074777C" w:rsidP="0074777C">
      <w:pPr>
        <w:spacing w:after="200"/>
        <w:jc w:val="left"/>
        <w:rPr>
          <w:rFonts w:ascii="Times New Roman" w:eastAsia="Arial" w:hAnsi="Times New Roman"/>
          <w:sz w:val="24"/>
        </w:rPr>
      </w:pPr>
      <w:r w:rsidRPr="00CD676C">
        <w:rPr>
          <w:rFonts w:ascii="Times New Roman" w:eastAsia="Arial" w:hAnsi="Times New Roman"/>
          <w:sz w:val="24"/>
        </w:rPr>
        <w:t xml:space="preserve">All </w:t>
      </w:r>
      <w:r w:rsidR="007A4D20" w:rsidRPr="00CD676C">
        <w:rPr>
          <w:rFonts w:ascii="Times New Roman" w:eastAsia="Arial" w:hAnsi="Times New Roman"/>
          <w:sz w:val="24"/>
        </w:rPr>
        <w:t xml:space="preserve">employees </w:t>
      </w:r>
      <w:r w:rsidR="00AC1B4A">
        <w:rPr>
          <w:rFonts w:ascii="Times New Roman" w:eastAsia="Arial" w:hAnsi="Times New Roman"/>
          <w:sz w:val="24"/>
        </w:rPr>
        <w:t xml:space="preserve">with the responsibility to select or procure </w:t>
      </w:r>
      <w:r w:rsidR="00240D6E">
        <w:rPr>
          <w:rFonts w:ascii="Times New Roman" w:eastAsia="Arial" w:hAnsi="Times New Roman"/>
          <w:sz w:val="24"/>
        </w:rPr>
        <w:t xml:space="preserve">software and </w:t>
      </w:r>
      <w:r w:rsidR="00E712E1">
        <w:rPr>
          <w:rFonts w:ascii="Times New Roman" w:eastAsia="Arial" w:hAnsi="Times New Roman"/>
          <w:sz w:val="24"/>
        </w:rPr>
        <w:t>software-as-a-</w:t>
      </w:r>
      <w:r w:rsidR="00240D6E">
        <w:rPr>
          <w:rFonts w:ascii="Times New Roman" w:eastAsia="Arial" w:hAnsi="Times New Roman"/>
          <w:sz w:val="24"/>
        </w:rPr>
        <w:t xml:space="preserve">service </w:t>
      </w:r>
      <w:r w:rsidR="0084546A" w:rsidRPr="00CD676C">
        <w:rPr>
          <w:rFonts w:ascii="Times New Roman" w:eastAsia="Arial" w:hAnsi="Times New Roman"/>
          <w:sz w:val="24"/>
        </w:rPr>
        <w:t xml:space="preserve">that </w:t>
      </w:r>
      <w:r w:rsidR="00FF132F">
        <w:rPr>
          <w:rFonts w:ascii="Times New Roman" w:eastAsia="Arial" w:hAnsi="Times New Roman"/>
          <w:sz w:val="24"/>
        </w:rPr>
        <w:t xml:space="preserve">will be </w:t>
      </w:r>
      <w:r w:rsidR="0084546A" w:rsidRPr="00CD676C">
        <w:rPr>
          <w:rFonts w:ascii="Times New Roman" w:eastAsia="Arial" w:hAnsi="Times New Roman"/>
          <w:sz w:val="24"/>
        </w:rPr>
        <w:t>accessible from the University’s website, webpages or intranet pages</w:t>
      </w:r>
      <w:r w:rsidR="00FF132F">
        <w:rPr>
          <w:rFonts w:ascii="Times New Roman" w:eastAsia="Arial" w:hAnsi="Times New Roman"/>
          <w:sz w:val="24"/>
        </w:rPr>
        <w:t xml:space="preserve"> for the delivery of University programs, services or activities</w:t>
      </w:r>
      <w:r w:rsidR="0084546A" w:rsidRPr="00CD676C">
        <w:rPr>
          <w:rFonts w:ascii="Times New Roman" w:eastAsia="Arial" w:hAnsi="Times New Roman"/>
          <w:sz w:val="24"/>
        </w:rPr>
        <w:t xml:space="preserve">, </w:t>
      </w:r>
      <w:r w:rsidR="007A4D20" w:rsidRPr="00CD676C">
        <w:rPr>
          <w:rFonts w:ascii="Times New Roman" w:eastAsia="Arial" w:hAnsi="Times New Roman"/>
          <w:sz w:val="24"/>
        </w:rPr>
        <w:t xml:space="preserve">or </w:t>
      </w:r>
      <w:r w:rsidR="0084546A" w:rsidRPr="00CD676C">
        <w:rPr>
          <w:rFonts w:ascii="Times New Roman" w:eastAsia="Arial" w:hAnsi="Times New Roman"/>
          <w:sz w:val="24"/>
        </w:rPr>
        <w:t xml:space="preserve">to </w:t>
      </w:r>
      <w:r w:rsidR="007A4D20" w:rsidRPr="00CD676C">
        <w:rPr>
          <w:rFonts w:ascii="Times New Roman" w:eastAsia="Arial" w:hAnsi="Times New Roman"/>
          <w:sz w:val="24"/>
        </w:rPr>
        <w:t xml:space="preserve">publish Electronic Content </w:t>
      </w:r>
      <w:r w:rsidR="0084546A" w:rsidRPr="00CD676C">
        <w:rPr>
          <w:rFonts w:ascii="Times New Roman" w:eastAsia="Arial" w:hAnsi="Times New Roman"/>
          <w:sz w:val="24"/>
        </w:rPr>
        <w:t xml:space="preserve">on the University’s website, webpages and intranet pages, </w:t>
      </w:r>
      <w:r w:rsidR="008D05AB" w:rsidRPr="00CD676C">
        <w:rPr>
          <w:rFonts w:ascii="Times New Roman" w:eastAsia="Arial" w:hAnsi="Times New Roman"/>
          <w:sz w:val="24"/>
        </w:rPr>
        <w:t xml:space="preserve">must </w:t>
      </w:r>
      <w:r w:rsidRPr="00CD676C">
        <w:rPr>
          <w:rFonts w:ascii="Times New Roman" w:eastAsia="Arial" w:hAnsi="Times New Roman"/>
          <w:sz w:val="24"/>
        </w:rPr>
        <w:t xml:space="preserve">collaborate with the </w:t>
      </w:r>
      <w:r w:rsidR="00A26DBB">
        <w:rPr>
          <w:rFonts w:ascii="Times New Roman" w:eastAsia="Arial" w:hAnsi="Times New Roman"/>
          <w:sz w:val="24"/>
        </w:rPr>
        <w:t>Vice President for Information Technology or designee</w:t>
      </w:r>
      <w:r w:rsidR="007A4D20" w:rsidRPr="00CD676C">
        <w:rPr>
          <w:rFonts w:ascii="Times New Roman" w:eastAsia="Arial" w:hAnsi="Times New Roman"/>
          <w:sz w:val="24"/>
        </w:rPr>
        <w:t xml:space="preserve"> to assure compliance with this Policy</w:t>
      </w:r>
      <w:r w:rsidR="00FF132F">
        <w:rPr>
          <w:rFonts w:ascii="Times New Roman" w:eastAsia="Arial" w:hAnsi="Times New Roman"/>
          <w:sz w:val="24"/>
        </w:rPr>
        <w:t xml:space="preserve">.  </w:t>
      </w:r>
      <w:r w:rsidR="007A4D20" w:rsidRPr="00CD676C">
        <w:rPr>
          <w:rFonts w:ascii="Times New Roman" w:eastAsia="Arial" w:hAnsi="Times New Roman"/>
          <w:sz w:val="24"/>
        </w:rPr>
        <w:t>The</w:t>
      </w:r>
      <w:r w:rsidR="00A26DBB">
        <w:rPr>
          <w:rFonts w:ascii="Times New Roman" w:eastAsia="Arial" w:hAnsi="Times New Roman"/>
          <w:sz w:val="24"/>
        </w:rPr>
        <w:t xml:space="preserve"> Vice President for Information Technology or designee</w:t>
      </w:r>
      <w:r w:rsidR="00F74D51">
        <w:rPr>
          <w:rFonts w:ascii="Times New Roman" w:eastAsia="Arial" w:hAnsi="Times New Roman"/>
          <w:sz w:val="24"/>
        </w:rPr>
        <w:t xml:space="preserve">, </w:t>
      </w:r>
      <w:r w:rsidR="00F74D51" w:rsidRPr="006D65B4">
        <w:rPr>
          <w:rFonts w:ascii="Times New Roman" w:eastAsia="Arial" w:hAnsi="Times New Roman"/>
          <w:sz w:val="24"/>
        </w:rPr>
        <w:t>in collaboration with the Director of Web Services,</w:t>
      </w:r>
      <w:r w:rsidR="007A4D20" w:rsidRPr="006D65B4">
        <w:rPr>
          <w:rFonts w:ascii="Times New Roman" w:eastAsia="Arial" w:hAnsi="Times New Roman"/>
          <w:sz w:val="24"/>
        </w:rPr>
        <w:t xml:space="preserve"> shall develop a process for evaluating</w:t>
      </w:r>
      <w:r w:rsidR="00FF132F" w:rsidRPr="006D65B4">
        <w:rPr>
          <w:rFonts w:ascii="Times New Roman" w:eastAsia="Arial" w:hAnsi="Times New Roman"/>
          <w:sz w:val="24"/>
        </w:rPr>
        <w:t>, testing</w:t>
      </w:r>
      <w:r w:rsidR="007A4D20" w:rsidRPr="006D65B4">
        <w:rPr>
          <w:rFonts w:ascii="Times New Roman" w:eastAsia="Arial" w:hAnsi="Times New Roman"/>
          <w:sz w:val="24"/>
        </w:rPr>
        <w:t xml:space="preserve"> </w:t>
      </w:r>
      <w:r w:rsidRPr="006D65B4">
        <w:rPr>
          <w:rFonts w:ascii="Times New Roman" w:eastAsia="Arial" w:hAnsi="Times New Roman"/>
          <w:sz w:val="24"/>
        </w:rPr>
        <w:t>and monitoring</w:t>
      </w:r>
      <w:r w:rsidR="00F74D51" w:rsidRPr="006D65B4">
        <w:rPr>
          <w:rFonts w:ascii="Times New Roman" w:eastAsia="Arial" w:hAnsi="Times New Roman"/>
          <w:sz w:val="24"/>
        </w:rPr>
        <w:t xml:space="preserve"> the website and</w:t>
      </w:r>
      <w:r w:rsidRPr="006D65B4">
        <w:rPr>
          <w:rFonts w:ascii="Times New Roman" w:eastAsia="Arial" w:hAnsi="Times New Roman"/>
          <w:sz w:val="24"/>
        </w:rPr>
        <w:t xml:space="preserve"> </w:t>
      </w:r>
      <w:r w:rsidR="00AC1B4A" w:rsidRPr="006D65B4">
        <w:rPr>
          <w:rFonts w:ascii="Times New Roman" w:eastAsia="Arial" w:hAnsi="Times New Roman"/>
          <w:sz w:val="24"/>
        </w:rPr>
        <w:t xml:space="preserve">software </w:t>
      </w:r>
      <w:r w:rsidR="007A4D20" w:rsidRPr="006D65B4">
        <w:rPr>
          <w:rFonts w:ascii="Times New Roman" w:eastAsia="Arial" w:hAnsi="Times New Roman"/>
          <w:sz w:val="24"/>
        </w:rPr>
        <w:t>compliance with the Accessibility Standards</w:t>
      </w:r>
      <w:r w:rsidRPr="006D65B4">
        <w:rPr>
          <w:rFonts w:ascii="Times New Roman" w:eastAsia="Arial" w:hAnsi="Times New Roman"/>
          <w:sz w:val="24"/>
        </w:rPr>
        <w:t xml:space="preserve">. </w:t>
      </w:r>
      <w:r w:rsidR="00FF132F" w:rsidRPr="006D65B4">
        <w:rPr>
          <w:rFonts w:ascii="Times New Roman" w:eastAsia="Arial" w:hAnsi="Times New Roman"/>
          <w:sz w:val="24"/>
        </w:rPr>
        <w:t xml:space="preserve"> </w:t>
      </w:r>
    </w:p>
    <w:p w14:paraId="26F36A4F" w14:textId="662674B2" w:rsidR="0074777C" w:rsidRPr="006D65B4" w:rsidRDefault="00FF132F" w:rsidP="0074777C">
      <w:pPr>
        <w:spacing w:after="200"/>
        <w:jc w:val="left"/>
        <w:rPr>
          <w:rFonts w:ascii="Times New Roman" w:eastAsia="Arial" w:hAnsi="Times New Roman"/>
          <w:sz w:val="24"/>
        </w:rPr>
      </w:pPr>
      <w:r w:rsidRPr="006D65B4">
        <w:rPr>
          <w:rFonts w:ascii="Times New Roman" w:eastAsia="Arial" w:hAnsi="Times New Roman"/>
          <w:sz w:val="24"/>
        </w:rPr>
        <w:t>Procurement Services</w:t>
      </w:r>
      <w:r w:rsidR="00AC1B4A" w:rsidRPr="006D65B4">
        <w:rPr>
          <w:rFonts w:ascii="Times New Roman" w:eastAsia="Arial" w:hAnsi="Times New Roman"/>
          <w:sz w:val="24"/>
        </w:rPr>
        <w:t xml:space="preserve">, in collaboration with the Vice President for Information Technology or designee, shall </w:t>
      </w:r>
      <w:r w:rsidR="0074777C" w:rsidRPr="006D65B4">
        <w:rPr>
          <w:rFonts w:ascii="Times New Roman" w:eastAsia="Arial" w:hAnsi="Times New Roman"/>
          <w:sz w:val="24"/>
        </w:rPr>
        <w:t xml:space="preserve">conduct periodic audits </w:t>
      </w:r>
      <w:r w:rsidR="00AC1B4A" w:rsidRPr="006D65B4">
        <w:rPr>
          <w:rFonts w:ascii="Times New Roman" w:eastAsia="Arial" w:hAnsi="Times New Roman"/>
          <w:sz w:val="24"/>
        </w:rPr>
        <w:t xml:space="preserve">of vendor contracts to ensure </w:t>
      </w:r>
      <w:r w:rsidR="007A4D20" w:rsidRPr="006D65B4">
        <w:rPr>
          <w:rFonts w:ascii="Times New Roman" w:eastAsia="Arial" w:hAnsi="Times New Roman"/>
          <w:sz w:val="24"/>
        </w:rPr>
        <w:t>compliance with the Accessibility Standards</w:t>
      </w:r>
      <w:r w:rsidR="0074777C" w:rsidRPr="006D65B4">
        <w:rPr>
          <w:rFonts w:ascii="Times New Roman" w:eastAsia="Arial" w:hAnsi="Times New Roman"/>
          <w:sz w:val="24"/>
        </w:rPr>
        <w:t>.</w:t>
      </w:r>
    </w:p>
    <w:p w14:paraId="2AD89E6D" w14:textId="5FF3C3DE" w:rsidR="0074777C" w:rsidRPr="006D65B4" w:rsidRDefault="0074777C" w:rsidP="0074777C">
      <w:pPr>
        <w:pStyle w:val="Heading1"/>
        <w:rPr>
          <w:rFonts w:ascii="Times New Roman" w:eastAsia="Cambria" w:hAnsi="Times New Roman"/>
          <w:color w:val="auto"/>
          <w:sz w:val="24"/>
          <w:szCs w:val="24"/>
          <w:u w:val="single"/>
        </w:rPr>
      </w:pPr>
      <w:r w:rsidRPr="006D65B4">
        <w:rPr>
          <w:rFonts w:ascii="Times New Roman" w:eastAsia="Cambria" w:hAnsi="Times New Roman"/>
          <w:color w:val="auto"/>
          <w:sz w:val="24"/>
          <w:szCs w:val="24"/>
          <w:u w:val="single"/>
        </w:rPr>
        <w:t>Training</w:t>
      </w:r>
      <w:r w:rsidR="00047496" w:rsidRPr="006D65B4">
        <w:rPr>
          <w:rFonts w:ascii="Times New Roman" w:eastAsia="Cambria" w:hAnsi="Times New Roman"/>
          <w:color w:val="auto"/>
          <w:sz w:val="24"/>
          <w:szCs w:val="24"/>
          <w:u w:val="single"/>
        </w:rPr>
        <w:t xml:space="preserve"> and Communications</w:t>
      </w:r>
    </w:p>
    <w:p w14:paraId="53427C43" w14:textId="6E27A114" w:rsidR="0074777C" w:rsidRPr="006D65B4" w:rsidRDefault="00AC1B4A" w:rsidP="0074777C">
      <w:pPr>
        <w:spacing w:after="200"/>
        <w:jc w:val="left"/>
        <w:rPr>
          <w:rFonts w:ascii="Times New Roman" w:eastAsia="Arial" w:hAnsi="Times New Roman"/>
          <w:sz w:val="24"/>
        </w:rPr>
      </w:pPr>
      <w:r w:rsidRPr="006D65B4">
        <w:rPr>
          <w:rFonts w:ascii="Times New Roman" w:eastAsia="Arial" w:hAnsi="Times New Roman"/>
          <w:sz w:val="24"/>
        </w:rPr>
        <w:t>T</w:t>
      </w:r>
      <w:r w:rsidR="00047496" w:rsidRPr="006D65B4">
        <w:rPr>
          <w:rFonts w:ascii="Times New Roman" w:eastAsia="Arial" w:hAnsi="Times New Roman"/>
          <w:sz w:val="24"/>
        </w:rPr>
        <w:t xml:space="preserve">his </w:t>
      </w:r>
      <w:r w:rsidR="0074777C" w:rsidRPr="006D65B4">
        <w:rPr>
          <w:rFonts w:ascii="Times New Roman" w:eastAsia="Arial" w:hAnsi="Times New Roman"/>
          <w:sz w:val="24"/>
        </w:rPr>
        <w:t xml:space="preserve">Policy will be communicated to all </w:t>
      </w:r>
      <w:r w:rsidR="00047496" w:rsidRPr="006D65B4">
        <w:rPr>
          <w:rFonts w:ascii="Times New Roman" w:eastAsia="Arial" w:hAnsi="Times New Roman"/>
          <w:sz w:val="24"/>
        </w:rPr>
        <w:t xml:space="preserve">employees by the </w:t>
      </w:r>
      <w:r w:rsidR="00A26DBB" w:rsidRPr="006D65B4">
        <w:rPr>
          <w:rFonts w:ascii="Times New Roman" w:eastAsia="Arial" w:hAnsi="Times New Roman"/>
          <w:sz w:val="24"/>
        </w:rPr>
        <w:t>Vice President for Information Technology or designee</w:t>
      </w:r>
      <w:r w:rsidR="005C2F0F" w:rsidRPr="006D65B4">
        <w:rPr>
          <w:rFonts w:ascii="Times New Roman" w:eastAsia="Arial" w:hAnsi="Times New Roman"/>
          <w:sz w:val="24"/>
        </w:rPr>
        <w:t>, at a minimum,</w:t>
      </w:r>
      <w:r w:rsidR="00047496" w:rsidRPr="006D65B4">
        <w:rPr>
          <w:rFonts w:ascii="Times New Roman" w:eastAsia="Arial" w:hAnsi="Times New Roman"/>
          <w:sz w:val="24"/>
        </w:rPr>
        <w:t xml:space="preserve"> on a</w:t>
      </w:r>
      <w:r w:rsidR="005C2F0F" w:rsidRPr="006D65B4">
        <w:rPr>
          <w:rFonts w:ascii="Times New Roman" w:eastAsia="Arial" w:hAnsi="Times New Roman"/>
          <w:sz w:val="24"/>
        </w:rPr>
        <w:t>n annual</w:t>
      </w:r>
      <w:r w:rsidR="00047496" w:rsidRPr="006D65B4">
        <w:rPr>
          <w:rFonts w:ascii="Times New Roman" w:eastAsia="Arial" w:hAnsi="Times New Roman"/>
          <w:sz w:val="24"/>
        </w:rPr>
        <w:t xml:space="preserve"> basis. </w:t>
      </w:r>
      <w:r w:rsidR="0074777C" w:rsidRPr="006D65B4">
        <w:rPr>
          <w:rFonts w:ascii="Times New Roman" w:eastAsia="Arial" w:hAnsi="Times New Roman"/>
          <w:sz w:val="24"/>
        </w:rPr>
        <w:t xml:space="preserve">The Policy will also be communicated to </w:t>
      </w:r>
      <w:r w:rsidR="008C3517" w:rsidRPr="006D65B4">
        <w:rPr>
          <w:rFonts w:ascii="Times New Roman" w:eastAsia="Arial" w:hAnsi="Times New Roman"/>
          <w:sz w:val="24"/>
        </w:rPr>
        <w:t>existing vendors of the University and will be included in procurements after the Effective Date</w:t>
      </w:r>
      <w:r w:rsidR="0074777C" w:rsidRPr="006D65B4">
        <w:rPr>
          <w:rFonts w:ascii="Times New Roman" w:eastAsia="Arial" w:hAnsi="Times New Roman"/>
          <w:sz w:val="24"/>
        </w:rPr>
        <w:t xml:space="preserve">. </w:t>
      </w:r>
    </w:p>
    <w:p w14:paraId="38A5E6D0" w14:textId="2E7AD111" w:rsidR="0074777C" w:rsidRPr="006D65B4" w:rsidRDefault="008C3517" w:rsidP="0074777C">
      <w:pPr>
        <w:spacing w:after="200"/>
        <w:jc w:val="left"/>
        <w:rPr>
          <w:rFonts w:ascii="Times New Roman" w:eastAsia="Arial" w:hAnsi="Times New Roman"/>
          <w:sz w:val="24"/>
        </w:rPr>
      </w:pPr>
      <w:r w:rsidRPr="006D65B4">
        <w:rPr>
          <w:rFonts w:ascii="Times New Roman" w:eastAsia="Arial" w:hAnsi="Times New Roman"/>
          <w:sz w:val="24"/>
        </w:rPr>
        <w:t xml:space="preserve">All employees with the responsibility for adding, editing and deleting Electronic Content and </w:t>
      </w:r>
      <w:r w:rsidR="00AC1B4A" w:rsidRPr="006D65B4">
        <w:rPr>
          <w:rFonts w:ascii="Times New Roman" w:eastAsia="Arial" w:hAnsi="Times New Roman"/>
          <w:sz w:val="24"/>
        </w:rPr>
        <w:t xml:space="preserve">selecting or procuring </w:t>
      </w:r>
      <w:r w:rsidR="00E712E1" w:rsidRPr="006D65B4">
        <w:rPr>
          <w:rFonts w:ascii="Times New Roman" w:eastAsia="Arial" w:hAnsi="Times New Roman"/>
          <w:sz w:val="24"/>
        </w:rPr>
        <w:t xml:space="preserve">software and software-as-a-service </w:t>
      </w:r>
      <w:r w:rsidR="00D6471B" w:rsidRPr="006D65B4">
        <w:rPr>
          <w:rFonts w:ascii="Times New Roman" w:eastAsia="Arial" w:hAnsi="Times New Roman"/>
          <w:sz w:val="24"/>
        </w:rPr>
        <w:t xml:space="preserve">that is accessible from the University’s website, webpages or intranet pages and is used to deliver University programs, </w:t>
      </w:r>
      <w:r w:rsidRPr="006D65B4">
        <w:rPr>
          <w:rFonts w:ascii="Times New Roman" w:eastAsia="Arial" w:hAnsi="Times New Roman"/>
          <w:sz w:val="24"/>
        </w:rPr>
        <w:t xml:space="preserve">services and activities shall receive training at least once per year on the Accessibility Standards to ensure compliance with this Policy. </w:t>
      </w:r>
      <w:r w:rsidR="0074777C" w:rsidRPr="006D65B4">
        <w:rPr>
          <w:rFonts w:ascii="Times New Roman" w:eastAsia="Arial" w:hAnsi="Times New Roman"/>
          <w:sz w:val="24"/>
        </w:rPr>
        <w:t xml:space="preserve"> </w:t>
      </w:r>
    </w:p>
    <w:p w14:paraId="62312E9D" w14:textId="77777777" w:rsidR="006D65B4" w:rsidRDefault="006D65B4">
      <w:pPr>
        <w:jc w:val="left"/>
        <w:rPr>
          <w:rFonts w:ascii="Times New Roman" w:eastAsia="Cambria" w:hAnsi="Times New Roman"/>
          <w:b/>
          <w:bCs/>
          <w:sz w:val="24"/>
          <w:u w:val="single"/>
        </w:rPr>
      </w:pPr>
      <w:r>
        <w:rPr>
          <w:rFonts w:ascii="Times New Roman" w:eastAsia="Cambria" w:hAnsi="Times New Roman"/>
          <w:sz w:val="24"/>
          <w:u w:val="single"/>
        </w:rPr>
        <w:br w:type="page"/>
      </w:r>
    </w:p>
    <w:p w14:paraId="4F94968C" w14:textId="41472A5E" w:rsidR="0074777C" w:rsidRPr="006D65B4" w:rsidRDefault="0074777C" w:rsidP="0074777C">
      <w:pPr>
        <w:pStyle w:val="Heading1"/>
        <w:rPr>
          <w:rFonts w:ascii="Times New Roman" w:eastAsia="Cambria" w:hAnsi="Times New Roman"/>
          <w:color w:val="auto"/>
          <w:sz w:val="24"/>
          <w:szCs w:val="24"/>
          <w:u w:val="single"/>
        </w:rPr>
      </w:pPr>
      <w:r w:rsidRPr="006D65B4">
        <w:rPr>
          <w:rFonts w:ascii="Times New Roman" w:eastAsia="Cambria" w:hAnsi="Times New Roman"/>
          <w:color w:val="auto"/>
          <w:sz w:val="24"/>
          <w:szCs w:val="24"/>
          <w:u w:val="single"/>
        </w:rPr>
        <w:lastRenderedPageBreak/>
        <w:t>Exceptions</w:t>
      </w:r>
    </w:p>
    <w:p w14:paraId="126062A9" w14:textId="20974E27" w:rsidR="0074777C" w:rsidRPr="006D65B4" w:rsidRDefault="0074777C" w:rsidP="0074777C">
      <w:pPr>
        <w:spacing w:after="200"/>
        <w:jc w:val="left"/>
        <w:rPr>
          <w:rFonts w:ascii="Times New Roman" w:eastAsia="Arial" w:hAnsi="Times New Roman"/>
          <w:sz w:val="24"/>
        </w:rPr>
      </w:pPr>
      <w:r w:rsidRPr="006D65B4">
        <w:rPr>
          <w:rFonts w:ascii="Times New Roman" w:eastAsia="Arial" w:hAnsi="Times New Roman"/>
          <w:sz w:val="24"/>
        </w:rPr>
        <w:t xml:space="preserve">Exceptions </w:t>
      </w:r>
      <w:r w:rsidR="0048323B" w:rsidRPr="006D65B4">
        <w:rPr>
          <w:rFonts w:ascii="Times New Roman" w:eastAsia="Arial" w:hAnsi="Times New Roman"/>
          <w:sz w:val="24"/>
        </w:rPr>
        <w:t xml:space="preserve">to this Policy </w:t>
      </w:r>
      <w:r w:rsidRPr="006D65B4">
        <w:rPr>
          <w:rFonts w:ascii="Times New Roman" w:eastAsia="Arial" w:hAnsi="Times New Roman"/>
          <w:sz w:val="24"/>
        </w:rPr>
        <w:t>may be granted</w:t>
      </w:r>
      <w:r w:rsidR="00AA301D" w:rsidRPr="006D65B4">
        <w:rPr>
          <w:rFonts w:ascii="Times New Roman" w:eastAsia="Arial" w:hAnsi="Times New Roman"/>
          <w:sz w:val="24"/>
        </w:rPr>
        <w:t xml:space="preserve"> under </w:t>
      </w:r>
      <w:r w:rsidR="00D6471B" w:rsidRPr="006D65B4">
        <w:rPr>
          <w:rFonts w:ascii="Times New Roman" w:eastAsia="Arial" w:hAnsi="Times New Roman"/>
          <w:sz w:val="24"/>
        </w:rPr>
        <w:t>the following</w:t>
      </w:r>
      <w:r w:rsidR="00AA301D" w:rsidRPr="006D65B4">
        <w:rPr>
          <w:rFonts w:ascii="Times New Roman" w:eastAsia="Arial" w:hAnsi="Times New Roman"/>
          <w:sz w:val="24"/>
        </w:rPr>
        <w:t xml:space="preserve"> circumstances</w:t>
      </w:r>
      <w:r w:rsidRPr="006D65B4">
        <w:rPr>
          <w:rFonts w:ascii="Times New Roman" w:eastAsia="Arial" w:hAnsi="Times New Roman"/>
          <w:sz w:val="24"/>
        </w:rPr>
        <w:t>:</w:t>
      </w:r>
    </w:p>
    <w:p w14:paraId="16B5B328" w14:textId="1FF1B1BA" w:rsidR="0074777C" w:rsidRPr="006D65B4" w:rsidRDefault="00D6471B" w:rsidP="0074777C">
      <w:pPr>
        <w:numPr>
          <w:ilvl w:val="0"/>
          <w:numId w:val="5"/>
        </w:numPr>
        <w:tabs>
          <w:tab w:val="left" w:pos="720"/>
        </w:tabs>
        <w:spacing w:after="160"/>
        <w:ind w:left="720" w:hanging="360"/>
        <w:jc w:val="left"/>
        <w:rPr>
          <w:rFonts w:ascii="Times New Roman" w:eastAsia="Arial" w:hAnsi="Times New Roman"/>
          <w:sz w:val="24"/>
        </w:rPr>
      </w:pPr>
      <w:r w:rsidRPr="006D65B4">
        <w:rPr>
          <w:rFonts w:ascii="Times New Roman" w:eastAsia="Arial" w:hAnsi="Times New Roman"/>
          <w:sz w:val="24"/>
        </w:rPr>
        <w:t xml:space="preserve">Compliance with the Policy would be an </w:t>
      </w:r>
      <w:r w:rsidR="0074777C" w:rsidRPr="006D65B4">
        <w:rPr>
          <w:rFonts w:ascii="Times New Roman" w:eastAsia="Arial" w:hAnsi="Times New Roman"/>
          <w:sz w:val="24"/>
        </w:rPr>
        <w:t xml:space="preserve">Undue Burden on </w:t>
      </w:r>
      <w:r w:rsidR="0032057B" w:rsidRPr="006D65B4">
        <w:rPr>
          <w:rFonts w:ascii="Times New Roman" w:eastAsia="Arial" w:hAnsi="Times New Roman"/>
          <w:sz w:val="24"/>
        </w:rPr>
        <w:t>Montclair State University</w:t>
      </w:r>
      <w:r w:rsidR="00F943DB" w:rsidRPr="006D65B4">
        <w:rPr>
          <w:rFonts w:ascii="Times New Roman" w:eastAsia="Arial" w:hAnsi="Times New Roman"/>
          <w:sz w:val="24"/>
        </w:rPr>
        <w:t xml:space="preserve"> as determined by the President of Montclair State University, </w:t>
      </w:r>
      <w:r w:rsidR="00F943DB" w:rsidRPr="006D65B4">
        <w:rPr>
          <w:rFonts w:ascii="Times New Roman" w:eastAsia="Verdana" w:hAnsi="Times New Roman"/>
          <w:sz w:val="24"/>
        </w:rPr>
        <w:t xml:space="preserve">or an individual delegated authority by the President </w:t>
      </w:r>
      <w:r w:rsidR="00AC1B4A" w:rsidRPr="006D65B4">
        <w:rPr>
          <w:rFonts w:ascii="Times New Roman" w:eastAsia="Verdana" w:hAnsi="Times New Roman"/>
          <w:sz w:val="24"/>
        </w:rPr>
        <w:t>to make this decision.</w:t>
      </w:r>
      <w:r w:rsidR="00F943DB" w:rsidRPr="006D65B4">
        <w:rPr>
          <w:rFonts w:ascii="Times New Roman" w:eastAsia="Verdana" w:hAnsi="Times New Roman"/>
          <w:sz w:val="24"/>
        </w:rPr>
        <w:t xml:space="preserve">  A finding of Undue Burden by the President or designee must be documented by a written certified statement of: 1) the reasons for reaching that conclusion, including the cost of meeting the requirement and the available funding and other resources; and 2) how Equally Effective Access will be provided. </w:t>
      </w:r>
    </w:p>
    <w:p w14:paraId="53A6BD21" w14:textId="163BF5C7" w:rsidR="0074777C" w:rsidRPr="006D65B4" w:rsidRDefault="00550047" w:rsidP="0074777C">
      <w:pPr>
        <w:numPr>
          <w:ilvl w:val="0"/>
          <w:numId w:val="5"/>
        </w:numPr>
        <w:tabs>
          <w:tab w:val="left" w:pos="720"/>
        </w:tabs>
        <w:spacing w:after="160"/>
        <w:ind w:left="720" w:hanging="360"/>
        <w:jc w:val="left"/>
        <w:rPr>
          <w:rFonts w:ascii="Times New Roman" w:eastAsia="Arial" w:hAnsi="Times New Roman"/>
          <w:sz w:val="24"/>
        </w:rPr>
      </w:pPr>
      <w:r w:rsidRPr="006D65B4">
        <w:rPr>
          <w:rFonts w:ascii="Times New Roman" w:eastAsia="Arial" w:hAnsi="Times New Roman"/>
          <w:sz w:val="24"/>
        </w:rPr>
        <w:t xml:space="preserve">Compliance with the Policy would require a modification </w:t>
      </w:r>
      <w:r w:rsidR="00AC1B4A" w:rsidRPr="006D65B4">
        <w:rPr>
          <w:rFonts w:ascii="Times New Roman" w:eastAsia="Arial" w:hAnsi="Times New Roman"/>
          <w:sz w:val="24"/>
        </w:rPr>
        <w:t xml:space="preserve">to </w:t>
      </w:r>
      <w:r w:rsidR="00E712E1" w:rsidRPr="006D65B4">
        <w:rPr>
          <w:rFonts w:ascii="Times New Roman" w:eastAsia="Arial" w:hAnsi="Times New Roman"/>
          <w:sz w:val="24"/>
        </w:rPr>
        <w:t xml:space="preserve">web-accessible enterprise applications </w:t>
      </w:r>
      <w:r w:rsidR="00AC1B4A" w:rsidRPr="006D65B4">
        <w:rPr>
          <w:rFonts w:ascii="Times New Roman" w:eastAsia="Arial" w:hAnsi="Times New Roman"/>
          <w:sz w:val="24"/>
        </w:rPr>
        <w:t xml:space="preserve">which would </w:t>
      </w:r>
      <w:r w:rsidR="001F1213" w:rsidRPr="006D65B4">
        <w:rPr>
          <w:rFonts w:ascii="Times New Roman" w:eastAsia="Arial" w:hAnsi="Times New Roman"/>
          <w:sz w:val="24"/>
        </w:rPr>
        <w:t xml:space="preserve">result in a </w:t>
      </w:r>
      <w:r w:rsidR="0074777C" w:rsidRPr="006D65B4">
        <w:rPr>
          <w:rFonts w:ascii="Times New Roman" w:eastAsia="Arial" w:hAnsi="Times New Roman"/>
          <w:sz w:val="24"/>
        </w:rPr>
        <w:t xml:space="preserve">fundamental </w:t>
      </w:r>
      <w:r w:rsidR="00FB7BB0" w:rsidRPr="006D65B4">
        <w:rPr>
          <w:rFonts w:ascii="Times New Roman" w:eastAsia="Arial" w:hAnsi="Times New Roman"/>
          <w:sz w:val="24"/>
        </w:rPr>
        <w:t xml:space="preserve">alteration that </w:t>
      </w:r>
      <w:r w:rsidR="0074777C" w:rsidRPr="006D65B4">
        <w:rPr>
          <w:rFonts w:ascii="Times New Roman" w:eastAsia="Arial" w:hAnsi="Times New Roman"/>
          <w:sz w:val="24"/>
        </w:rPr>
        <w:t xml:space="preserve">would materially impact </w:t>
      </w:r>
      <w:r w:rsidR="00375A08" w:rsidRPr="006D65B4">
        <w:rPr>
          <w:rFonts w:ascii="Times New Roman" w:eastAsia="Arial" w:hAnsi="Times New Roman"/>
          <w:sz w:val="24"/>
        </w:rPr>
        <w:t xml:space="preserve">University programs, services and activities by </w:t>
      </w:r>
      <w:r w:rsidR="00F31967" w:rsidRPr="006D65B4">
        <w:rPr>
          <w:rFonts w:ascii="Times New Roman" w:eastAsia="Arial" w:hAnsi="Times New Roman"/>
          <w:sz w:val="24"/>
        </w:rPr>
        <w:t>persons without a disability</w:t>
      </w:r>
      <w:r w:rsidR="0074777C" w:rsidRPr="006D65B4">
        <w:rPr>
          <w:rFonts w:ascii="Times New Roman" w:eastAsia="Arial" w:hAnsi="Times New Roman"/>
          <w:sz w:val="24"/>
        </w:rPr>
        <w:t xml:space="preserve">. </w:t>
      </w:r>
    </w:p>
    <w:p w14:paraId="1B398DB3" w14:textId="15509888" w:rsidR="009C7960" w:rsidRPr="006D65B4" w:rsidRDefault="001F1213" w:rsidP="009C7960">
      <w:pPr>
        <w:numPr>
          <w:ilvl w:val="0"/>
          <w:numId w:val="5"/>
        </w:numPr>
        <w:tabs>
          <w:tab w:val="left" w:pos="720"/>
        </w:tabs>
        <w:spacing w:after="160"/>
        <w:ind w:left="720" w:hanging="360"/>
        <w:jc w:val="left"/>
        <w:rPr>
          <w:rFonts w:ascii="Times New Roman" w:eastAsia="Arial" w:hAnsi="Times New Roman"/>
          <w:sz w:val="24"/>
        </w:rPr>
      </w:pPr>
      <w:r w:rsidRPr="006D65B4">
        <w:rPr>
          <w:rFonts w:ascii="Times New Roman" w:eastAsia="Arial" w:hAnsi="Times New Roman"/>
          <w:sz w:val="24"/>
        </w:rPr>
        <w:t>Compliance with the Policy would require a modification of the functionality or content o</w:t>
      </w:r>
      <w:r w:rsidR="00F31967" w:rsidRPr="006D65B4">
        <w:rPr>
          <w:rFonts w:ascii="Times New Roman" w:eastAsia="Arial" w:hAnsi="Times New Roman"/>
          <w:sz w:val="24"/>
        </w:rPr>
        <w:t>f</w:t>
      </w:r>
      <w:r w:rsidRPr="006D65B4">
        <w:rPr>
          <w:rFonts w:ascii="Times New Roman" w:eastAsia="Arial" w:hAnsi="Times New Roman"/>
          <w:sz w:val="24"/>
        </w:rPr>
        <w:t xml:space="preserve"> t</w:t>
      </w:r>
      <w:r w:rsidR="00F943DB" w:rsidRPr="006D65B4">
        <w:rPr>
          <w:rFonts w:ascii="Times New Roman" w:eastAsia="Arial" w:hAnsi="Times New Roman"/>
          <w:sz w:val="24"/>
        </w:rPr>
        <w:t xml:space="preserve">hird party </w:t>
      </w:r>
      <w:r w:rsidRPr="006D65B4">
        <w:rPr>
          <w:rFonts w:ascii="Times New Roman" w:eastAsia="Arial" w:hAnsi="Times New Roman"/>
          <w:sz w:val="24"/>
        </w:rPr>
        <w:t>web</w:t>
      </w:r>
      <w:r w:rsidR="00F943DB" w:rsidRPr="006D65B4">
        <w:rPr>
          <w:rFonts w:ascii="Times New Roman" w:eastAsia="Arial" w:hAnsi="Times New Roman"/>
          <w:sz w:val="24"/>
        </w:rPr>
        <w:t>s</w:t>
      </w:r>
      <w:r w:rsidR="0074777C" w:rsidRPr="006D65B4">
        <w:rPr>
          <w:rFonts w:ascii="Times New Roman" w:eastAsia="Arial" w:hAnsi="Times New Roman"/>
          <w:sz w:val="24"/>
        </w:rPr>
        <w:t xml:space="preserve">ites or systems </w:t>
      </w:r>
      <w:r w:rsidRPr="006D65B4">
        <w:rPr>
          <w:rFonts w:ascii="Times New Roman" w:eastAsia="Arial" w:hAnsi="Times New Roman"/>
          <w:sz w:val="24"/>
        </w:rPr>
        <w:t xml:space="preserve">hosted outside of Montclair State University’s operations </w:t>
      </w:r>
      <w:r w:rsidR="0074777C" w:rsidRPr="006D65B4">
        <w:rPr>
          <w:rFonts w:ascii="Times New Roman" w:eastAsia="Arial" w:hAnsi="Times New Roman"/>
          <w:sz w:val="24"/>
        </w:rPr>
        <w:t xml:space="preserve">that are linked to </w:t>
      </w:r>
      <w:r w:rsidRPr="006D65B4">
        <w:rPr>
          <w:rFonts w:ascii="Times New Roman" w:eastAsia="Arial" w:hAnsi="Times New Roman"/>
          <w:sz w:val="24"/>
        </w:rPr>
        <w:t xml:space="preserve">the </w:t>
      </w:r>
      <w:r w:rsidR="0032057B" w:rsidRPr="006D65B4">
        <w:rPr>
          <w:rFonts w:ascii="Times New Roman" w:eastAsia="Arial" w:hAnsi="Times New Roman"/>
          <w:sz w:val="24"/>
        </w:rPr>
        <w:t>Montclair State University</w:t>
      </w:r>
      <w:r w:rsidR="00F943DB" w:rsidRPr="006D65B4">
        <w:rPr>
          <w:rFonts w:ascii="Times New Roman" w:eastAsia="Arial" w:hAnsi="Times New Roman"/>
          <w:sz w:val="24"/>
        </w:rPr>
        <w:t xml:space="preserve"> website, webpage or intranet page</w:t>
      </w:r>
      <w:r w:rsidR="00D50FEF" w:rsidRPr="006D65B4">
        <w:rPr>
          <w:rFonts w:ascii="Times New Roman" w:eastAsia="Arial" w:hAnsi="Times New Roman"/>
          <w:sz w:val="24"/>
        </w:rPr>
        <w:t xml:space="preserve"> and</w:t>
      </w:r>
      <w:r w:rsidR="00F31967" w:rsidRPr="006D65B4">
        <w:rPr>
          <w:rFonts w:ascii="Times New Roman" w:eastAsia="Arial" w:hAnsi="Times New Roman"/>
          <w:sz w:val="24"/>
        </w:rPr>
        <w:t xml:space="preserve"> </w:t>
      </w:r>
      <w:r w:rsidR="00010B27" w:rsidRPr="006D65B4">
        <w:rPr>
          <w:rFonts w:ascii="Times New Roman" w:eastAsia="Arial" w:hAnsi="Times New Roman"/>
          <w:sz w:val="24"/>
        </w:rPr>
        <w:t>no alternative products are available from other third parties</w:t>
      </w:r>
      <w:r w:rsidR="00440159" w:rsidRPr="006D65B4">
        <w:rPr>
          <w:rFonts w:ascii="Times New Roman" w:eastAsia="Arial" w:hAnsi="Times New Roman"/>
          <w:sz w:val="24"/>
        </w:rPr>
        <w:t xml:space="preserve"> that meet the Accessibility Standards</w:t>
      </w:r>
      <w:r w:rsidR="00AC1B4A" w:rsidRPr="006D65B4">
        <w:rPr>
          <w:rFonts w:ascii="Times New Roman" w:eastAsia="Arial" w:hAnsi="Times New Roman"/>
          <w:sz w:val="24"/>
        </w:rPr>
        <w:t>.</w:t>
      </w:r>
      <w:r w:rsidR="00010B27" w:rsidRPr="006D65B4">
        <w:rPr>
          <w:rFonts w:ascii="Times New Roman" w:eastAsia="Arial" w:hAnsi="Times New Roman"/>
          <w:sz w:val="24"/>
        </w:rPr>
        <w:t xml:space="preserve"> </w:t>
      </w:r>
    </w:p>
    <w:p w14:paraId="5FEBCBC9" w14:textId="09FDBFA8" w:rsidR="00AC1B4A" w:rsidRPr="006D65B4" w:rsidRDefault="00D50FEF" w:rsidP="009C7960">
      <w:pPr>
        <w:numPr>
          <w:ilvl w:val="0"/>
          <w:numId w:val="5"/>
        </w:numPr>
        <w:tabs>
          <w:tab w:val="left" w:pos="720"/>
        </w:tabs>
        <w:spacing w:after="160"/>
        <w:ind w:left="720" w:hanging="360"/>
        <w:jc w:val="left"/>
        <w:rPr>
          <w:rFonts w:ascii="Times New Roman" w:eastAsia="Arial" w:hAnsi="Times New Roman"/>
          <w:sz w:val="24"/>
        </w:rPr>
      </w:pPr>
      <w:r w:rsidRPr="006D65B4">
        <w:rPr>
          <w:rFonts w:ascii="Times New Roman" w:eastAsia="Arial" w:hAnsi="Times New Roman"/>
          <w:sz w:val="24"/>
        </w:rPr>
        <w:t xml:space="preserve">Compliance with the Policy would require a modification of the functionality or content of third party websites or systems and </w:t>
      </w:r>
      <w:r w:rsidR="00F31967" w:rsidRPr="006D65B4">
        <w:rPr>
          <w:rFonts w:ascii="Times New Roman" w:eastAsia="Arial" w:hAnsi="Times New Roman"/>
          <w:sz w:val="24"/>
        </w:rPr>
        <w:t xml:space="preserve">the use is not governed by a contract with </w:t>
      </w:r>
      <w:r w:rsidR="009C7960" w:rsidRPr="006D65B4">
        <w:rPr>
          <w:rFonts w:ascii="Times New Roman" w:eastAsia="Arial" w:hAnsi="Times New Roman"/>
          <w:sz w:val="24"/>
        </w:rPr>
        <w:t xml:space="preserve">or requiring payment by </w:t>
      </w:r>
      <w:r w:rsidR="00F31967" w:rsidRPr="006D65B4">
        <w:rPr>
          <w:rFonts w:ascii="Times New Roman" w:eastAsia="Arial" w:hAnsi="Times New Roman"/>
          <w:sz w:val="24"/>
        </w:rPr>
        <w:t>the University</w:t>
      </w:r>
      <w:r w:rsidR="001F1213" w:rsidRPr="006D65B4">
        <w:rPr>
          <w:rFonts w:ascii="Times New Roman" w:eastAsia="Arial" w:hAnsi="Times New Roman"/>
          <w:sz w:val="24"/>
        </w:rPr>
        <w:t>.</w:t>
      </w:r>
    </w:p>
    <w:p w14:paraId="0208E5CD" w14:textId="7662E908" w:rsidR="001F1213" w:rsidRPr="006D65B4" w:rsidRDefault="00D50FEF" w:rsidP="00D50FEF">
      <w:pPr>
        <w:numPr>
          <w:ilvl w:val="0"/>
          <w:numId w:val="5"/>
        </w:numPr>
        <w:tabs>
          <w:tab w:val="left" w:pos="720"/>
        </w:tabs>
        <w:spacing w:after="160"/>
        <w:ind w:left="720" w:hanging="360"/>
        <w:jc w:val="left"/>
        <w:rPr>
          <w:rFonts w:ascii="Times New Roman" w:eastAsia="Arial" w:hAnsi="Times New Roman"/>
          <w:sz w:val="24"/>
        </w:rPr>
      </w:pPr>
      <w:r w:rsidRPr="006D65B4">
        <w:rPr>
          <w:rFonts w:ascii="Times New Roman" w:eastAsia="Arial" w:hAnsi="Times New Roman"/>
          <w:sz w:val="24"/>
        </w:rPr>
        <w:t xml:space="preserve">Compliance with the Policy would require a modification of the functionality or content of third party websites or systems </w:t>
      </w:r>
      <w:r w:rsidR="001F1213" w:rsidRPr="006D65B4">
        <w:rPr>
          <w:rFonts w:ascii="Times New Roman" w:hAnsi="Times New Roman"/>
          <w:sz w:val="24"/>
        </w:rPr>
        <w:t xml:space="preserve">that </w:t>
      </w:r>
      <w:r w:rsidR="00440159" w:rsidRPr="006D65B4">
        <w:rPr>
          <w:rFonts w:ascii="Times New Roman" w:hAnsi="Times New Roman"/>
          <w:sz w:val="24"/>
        </w:rPr>
        <w:t xml:space="preserve">do </w:t>
      </w:r>
      <w:r w:rsidR="001F1213" w:rsidRPr="006D65B4">
        <w:rPr>
          <w:rFonts w:ascii="Times New Roman" w:hAnsi="Times New Roman"/>
          <w:sz w:val="24"/>
        </w:rPr>
        <w:t>not deliver services, programs or activities for Montclair State University.</w:t>
      </w:r>
    </w:p>
    <w:p w14:paraId="51A65831" w14:textId="4FF84696" w:rsidR="00D50FEF" w:rsidRPr="006D65B4" w:rsidRDefault="00D50FEF" w:rsidP="00D50FEF">
      <w:pPr>
        <w:numPr>
          <w:ilvl w:val="0"/>
          <w:numId w:val="5"/>
        </w:numPr>
        <w:tabs>
          <w:tab w:val="left" w:pos="720"/>
        </w:tabs>
        <w:spacing w:after="160"/>
        <w:ind w:left="720" w:hanging="360"/>
        <w:jc w:val="left"/>
        <w:rPr>
          <w:rFonts w:ascii="Times New Roman" w:eastAsia="Arial" w:hAnsi="Times New Roman"/>
          <w:sz w:val="24"/>
        </w:rPr>
      </w:pPr>
      <w:r w:rsidRPr="006D65B4">
        <w:rPr>
          <w:rFonts w:ascii="Times New Roman" w:eastAsia="Arial" w:hAnsi="Times New Roman"/>
          <w:sz w:val="24"/>
        </w:rPr>
        <w:t xml:space="preserve">Compliance with the Policy would require a modification of the functionality or content of third party websites the use </w:t>
      </w:r>
      <w:r w:rsidR="00440159" w:rsidRPr="006D65B4">
        <w:rPr>
          <w:rFonts w:ascii="Times New Roman" w:eastAsia="Arial" w:hAnsi="Times New Roman"/>
          <w:sz w:val="24"/>
        </w:rPr>
        <w:t xml:space="preserve">of which </w:t>
      </w:r>
      <w:r w:rsidRPr="006D65B4">
        <w:rPr>
          <w:rFonts w:ascii="Times New Roman" w:eastAsia="Arial" w:hAnsi="Times New Roman"/>
          <w:sz w:val="24"/>
        </w:rPr>
        <w:t>is governed by a contract with the University that was signed prior to the Effective Date</w:t>
      </w:r>
      <w:r w:rsidR="00440159" w:rsidRPr="006D65B4">
        <w:rPr>
          <w:rFonts w:ascii="Times New Roman" w:eastAsia="Arial" w:hAnsi="Times New Roman"/>
          <w:sz w:val="24"/>
        </w:rPr>
        <w:t>,</w:t>
      </w:r>
      <w:r w:rsidRPr="006D65B4">
        <w:rPr>
          <w:rFonts w:ascii="Times New Roman" w:eastAsia="Arial" w:hAnsi="Times New Roman"/>
          <w:sz w:val="24"/>
        </w:rPr>
        <w:t xml:space="preserve"> and a determination has been made by the </w:t>
      </w:r>
      <w:r w:rsidR="00A26DBB" w:rsidRPr="006D65B4">
        <w:rPr>
          <w:rFonts w:ascii="Times New Roman" w:eastAsia="Arial" w:hAnsi="Times New Roman"/>
          <w:sz w:val="24"/>
        </w:rPr>
        <w:t>Vice President for Information Technology or designee</w:t>
      </w:r>
      <w:r w:rsidRPr="006D65B4">
        <w:rPr>
          <w:rFonts w:ascii="Times New Roman" w:eastAsia="Arial" w:hAnsi="Times New Roman"/>
          <w:sz w:val="24"/>
        </w:rPr>
        <w:t xml:space="preserve"> to permit the third party to remediate to an Alternative Format by a specified date.</w:t>
      </w:r>
    </w:p>
    <w:p w14:paraId="0303A3CC" w14:textId="27773A43" w:rsidR="0074777C" w:rsidRPr="006D65B4" w:rsidRDefault="00F31967" w:rsidP="0074777C">
      <w:pPr>
        <w:numPr>
          <w:ilvl w:val="0"/>
          <w:numId w:val="5"/>
        </w:numPr>
        <w:tabs>
          <w:tab w:val="left" w:pos="720"/>
        </w:tabs>
        <w:spacing w:after="160"/>
        <w:ind w:left="720" w:hanging="360"/>
        <w:jc w:val="left"/>
        <w:rPr>
          <w:rFonts w:ascii="Times New Roman" w:eastAsia="Arial" w:hAnsi="Times New Roman"/>
          <w:sz w:val="24"/>
        </w:rPr>
      </w:pPr>
      <w:r w:rsidRPr="006D65B4">
        <w:rPr>
          <w:rFonts w:ascii="Times New Roman" w:eastAsia="Arial" w:hAnsi="Times New Roman"/>
          <w:sz w:val="24"/>
        </w:rPr>
        <w:t xml:space="preserve">Electronic Content was created or published on the University’s website, webpages or subordinated intranet pages prior to January 1, 2012 </w:t>
      </w:r>
      <w:r w:rsidR="00E712E1" w:rsidRPr="006D65B4">
        <w:rPr>
          <w:rFonts w:ascii="Times New Roman" w:eastAsia="Arial" w:hAnsi="Times New Roman"/>
          <w:sz w:val="24"/>
        </w:rPr>
        <w:t xml:space="preserve">and </w:t>
      </w:r>
      <w:r w:rsidRPr="006D65B4">
        <w:rPr>
          <w:rFonts w:ascii="Times New Roman" w:eastAsia="Arial" w:hAnsi="Times New Roman"/>
          <w:sz w:val="24"/>
        </w:rPr>
        <w:t>cannot be provided in an Alternat</w:t>
      </w:r>
      <w:r w:rsidR="00375A08" w:rsidRPr="006D65B4">
        <w:rPr>
          <w:rFonts w:ascii="Times New Roman" w:eastAsia="Arial" w:hAnsi="Times New Roman"/>
          <w:sz w:val="24"/>
        </w:rPr>
        <w:t>iv</w:t>
      </w:r>
      <w:r w:rsidRPr="006D65B4">
        <w:rPr>
          <w:rFonts w:ascii="Times New Roman" w:eastAsia="Arial" w:hAnsi="Times New Roman"/>
          <w:sz w:val="24"/>
        </w:rPr>
        <w:t>e Format.</w:t>
      </w:r>
    </w:p>
    <w:p w14:paraId="56A00458" w14:textId="4352FAFC" w:rsidR="00440159" w:rsidRPr="006D65B4" w:rsidRDefault="00E712E1" w:rsidP="0074777C">
      <w:pPr>
        <w:numPr>
          <w:ilvl w:val="0"/>
          <w:numId w:val="5"/>
        </w:numPr>
        <w:tabs>
          <w:tab w:val="left" w:pos="720"/>
        </w:tabs>
        <w:spacing w:after="160"/>
        <w:ind w:left="720" w:hanging="360"/>
        <w:jc w:val="left"/>
        <w:rPr>
          <w:rFonts w:ascii="Times New Roman" w:eastAsia="Arial" w:hAnsi="Times New Roman"/>
          <w:sz w:val="24"/>
        </w:rPr>
      </w:pPr>
      <w:r w:rsidRPr="006D65B4">
        <w:rPr>
          <w:rFonts w:ascii="Times New Roman" w:eastAsia="Arial" w:hAnsi="Times New Roman"/>
          <w:sz w:val="24"/>
        </w:rPr>
        <w:t xml:space="preserve">Web-accessible </w:t>
      </w:r>
      <w:r w:rsidR="007F433C" w:rsidRPr="006D65B4">
        <w:rPr>
          <w:rFonts w:ascii="Times New Roman" w:eastAsia="Arial" w:hAnsi="Times New Roman"/>
          <w:sz w:val="24"/>
        </w:rPr>
        <w:t>software/services</w:t>
      </w:r>
      <w:r w:rsidRPr="006D65B4">
        <w:rPr>
          <w:rFonts w:ascii="Times New Roman" w:eastAsia="Arial" w:hAnsi="Times New Roman"/>
          <w:sz w:val="24"/>
        </w:rPr>
        <w:t xml:space="preserve"> </w:t>
      </w:r>
      <w:r w:rsidR="00440159" w:rsidRPr="006D65B4">
        <w:rPr>
          <w:rFonts w:ascii="Times New Roman" w:eastAsia="Arial" w:hAnsi="Times New Roman"/>
          <w:sz w:val="24"/>
        </w:rPr>
        <w:t xml:space="preserve">and Electronic Content are not </w:t>
      </w:r>
      <w:r w:rsidR="00DC7B63" w:rsidRPr="006D65B4">
        <w:rPr>
          <w:rFonts w:ascii="Times New Roman" w:eastAsia="Arial" w:hAnsi="Times New Roman"/>
          <w:sz w:val="24"/>
        </w:rPr>
        <w:t xml:space="preserve">broadly </w:t>
      </w:r>
      <w:r w:rsidR="00440159" w:rsidRPr="006D65B4">
        <w:rPr>
          <w:rFonts w:ascii="Times New Roman" w:eastAsia="Arial" w:hAnsi="Times New Roman"/>
          <w:sz w:val="24"/>
        </w:rPr>
        <w:t xml:space="preserve">accessible by University </w:t>
      </w:r>
      <w:r w:rsidR="00DC7B63" w:rsidRPr="006D65B4">
        <w:rPr>
          <w:rFonts w:ascii="Times New Roman" w:eastAsia="Arial" w:hAnsi="Times New Roman"/>
          <w:sz w:val="24"/>
        </w:rPr>
        <w:t xml:space="preserve">employees, </w:t>
      </w:r>
      <w:r w:rsidR="00440159" w:rsidRPr="006D65B4">
        <w:rPr>
          <w:rFonts w:ascii="Times New Roman" w:eastAsia="Arial" w:hAnsi="Times New Roman"/>
          <w:sz w:val="24"/>
        </w:rPr>
        <w:t>students</w:t>
      </w:r>
      <w:r w:rsidR="00DC7B63" w:rsidRPr="006D65B4">
        <w:rPr>
          <w:rFonts w:ascii="Times New Roman" w:eastAsia="Arial" w:hAnsi="Times New Roman"/>
          <w:sz w:val="24"/>
        </w:rPr>
        <w:t>, applicants, or</w:t>
      </w:r>
      <w:r w:rsidR="00440159" w:rsidRPr="006D65B4">
        <w:rPr>
          <w:rFonts w:ascii="Times New Roman" w:eastAsia="Arial" w:hAnsi="Times New Roman"/>
          <w:sz w:val="24"/>
        </w:rPr>
        <w:t xml:space="preserve"> the general public, and an Equally Effective access is provided</w:t>
      </w:r>
      <w:r w:rsidR="0048323B" w:rsidRPr="006D65B4">
        <w:rPr>
          <w:rFonts w:ascii="Times New Roman" w:eastAsia="Arial" w:hAnsi="Times New Roman"/>
          <w:sz w:val="24"/>
        </w:rPr>
        <w:t xml:space="preserve"> when</w:t>
      </w:r>
      <w:r w:rsidR="00AC1B4A" w:rsidRPr="006D65B4" w:rsidDel="00AC1B4A">
        <w:rPr>
          <w:rFonts w:ascii="Times New Roman" w:eastAsia="Arial" w:hAnsi="Times New Roman"/>
          <w:sz w:val="24"/>
        </w:rPr>
        <w:t xml:space="preserve"> </w:t>
      </w:r>
      <w:r w:rsidR="00440159" w:rsidRPr="006D65B4">
        <w:rPr>
          <w:rFonts w:ascii="Times New Roman" w:eastAsia="Arial" w:hAnsi="Times New Roman"/>
          <w:sz w:val="24"/>
        </w:rPr>
        <w:t>request</w:t>
      </w:r>
      <w:r w:rsidR="0048323B" w:rsidRPr="006D65B4">
        <w:rPr>
          <w:rFonts w:ascii="Times New Roman" w:eastAsia="Arial" w:hAnsi="Times New Roman"/>
          <w:sz w:val="24"/>
        </w:rPr>
        <w:t>ed</w:t>
      </w:r>
      <w:r w:rsidR="00440159" w:rsidRPr="006D65B4">
        <w:rPr>
          <w:rFonts w:ascii="Times New Roman" w:eastAsia="Arial" w:hAnsi="Times New Roman"/>
          <w:sz w:val="24"/>
        </w:rPr>
        <w:t>.</w:t>
      </w:r>
    </w:p>
    <w:p w14:paraId="7371E68E" w14:textId="5F41F8B7" w:rsidR="00AC1B4A" w:rsidRPr="006D65B4" w:rsidRDefault="00AC1B4A" w:rsidP="00AC1B4A">
      <w:pPr>
        <w:numPr>
          <w:ilvl w:val="0"/>
          <w:numId w:val="5"/>
        </w:numPr>
        <w:tabs>
          <w:tab w:val="left" w:pos="720"/>
        </w:tabs>
        <w:spacing w:after="160"/>
        <w:ind w:left="720" w:hanging="360"/>
        <w:jc w:val="left"/>
        <w:rPr>
          <w:rFonts w:ascii="Times New Roman" w:eastAsia="Arial" w:hAnsi="Times New Roman"/>
          <w:sz w:val="24"/>
        </w:rPr>
      </w:pPr>
      <w:r w:rsidRPr="006D65B4">
        <w:rPr>
          <w:rFonts w:ascii="Times New Roman" w:eastAsia="Arial" w:hAnsi="Times New Roman"/>
          <w:sz w:val="24"/>
        </w:rPr>
        <w:t xml:space="preserve">Electronic Content that is available but not linked directly from any web site published or controlled by Montclair State University. </w:t>
      </w:r>
    </w:p>
    <w:p w14:paraId="47DFE570" w14:textId="08767C87" w:rsidR="00AC1B4A" w:rsidRPr="006D65B4" w:rsidRDefault="00F74D51" w:rsidP="00AC1B4A">
      <w:pPr>
        <w:numPr>
          <w:ilvl w:val="0"/>
          <w:numId w:val="5"/>
        </w:numPr>
        <w:tabs>
          <w:tab w:val="left" w:pos="720"/>
        </w:tabs>
        <w:spacing w:after="160"/>
        <w:ind w:left="720" w:hanging="360"/>
        <w:jc w:val="left"/>
        <w:rPr>
          <w:rFonts w:ascii="Times New Roman" w:eastAsia="Arial" w:hAnsi="Times New Roman"/>
          <w:sz w:val="24"/>
        </w:rPr>
      </w:pPr>
      <w:r w:rsidRPr="006D65B4">
        <w:rPr>
          <w:rFonts w:ascii="Times New Roman" w:eastAsia="Arial" w:hAnsi="Times New Roman"/>
          <w:sz w:val="24"/>
        </w:rPr>
        <w:t xml:space="preserve">Electronic </w:t>
      </w:r>
      <w:r w:rsidR="00AC1B4A" w:rsidRPr="006D65B4">
        <w:rPr>
          <w:rFonts w:ascii="Times New Roman" w:eastAsia="Arial" w:hAnsi="Times New Roman"/>
          <w:sz w:val="24"/>
        </w:rPr>
        <w:t>Content located in spaces frequented only by service personnel for maintenance, repair, or occasional monitoring of equipment which is not remotely accessible</w:t>
      </w:r>
      <w:r w:rsidRPr="006D65B4">
        <w:rPr>
          <w:rFonts w:ascii="Times New Roman" w:eastAsia="Arial" w:hAnsi="Times New Roman"/>
          <w:sz w:val="24"/>
        </w:rPr>
        <w:t>.</w:t>
      </w:r>
    </w:p>
    <w:p w14:paraId="268599FB" w14:textId="24314261" w:rsidR="0074777C" w:rsidRDefault="00FB7BB0" w:rsidP="0074777C">
      <w:pPr>
        <w:spacing w:after="200"/>
        <w:jc w:val="left"/>
        <w:rPr>
          <w:rFonts w:ascii="Times New Roman" w:hAnsi="Times New Roman"/>
          <w:sz w:val="24"/>
        </w:rPr>
      </w:pPr>
      <w:r w:rsidRPr="006D65B4">
        <w:rPr>
          <w:rFonts w:ascii="Times New Roman" w:eastAsia="Arial" w:hAnsi="Times New Roman"/>
          <w:sz w:val="24"/>
        </w:rPr>
        <w:lastRenderedPageBreak/>
        <w:t>Requests for exceptions must be submitted in writing to</w:t>
      </w:r>
      <w:r w:rsidR="00012276" w:rsidRPr="006D65B4">
        <w:rPr>
          <w:rFonts w:ascii="Times New Roman" w:eastAsia="Arial" w:hAnsi="Times New Roman"/>
          <w:sz w:val="24"/>
        </w:rPr>
        <w:t>,</w:t>
      </w:r>
      <w:r w:rsidRPr="006D65B4">
        <w:rPr>
          <w:rFonts w:ascii="Times New Roman" w:eastAsia="Arial" w:hAnsi="Times New Roman"/>
          <w:sz w:val="24"/>
        </w:rPr>
        <w:t xml:space="preserve"> </w:t>
      </w:r>
      <w:r w:rsidR="00012276" w:rsidRPr="006D65B4">
        <w:rPr>
          <w:rFonts w:ascii="Times New Roman" w:eastAsia="Arial" w:hAnsi="Times New Roman"/>
          <w:sz w:val="24"/>
        </w:rPr>
        <w:t>and us</w:t>
      </w:r>
      <w:r w:rsidR="007568F6" w:rsidRPr="006D65B4">
        <w:rPr>
          <w:rFonts w:ascii="Times New Roman" w:eastAsia="Arial" w:hAnsi="Times New Roman"/>
          <w:sz w:val="24"/>
        </w:rPr>
        <w:t xml:space="preserve">e the process </w:t>
      </w:r>
      <w:r w:rsidR="00012276" w:rsidRPr="006D65B4">
        <w:rPr>
          <w:rFonts w:ascii="Times New Roman" w:eastAsia="Arial" w:hAnsi="Times New Roman"/>
          <w:sz w:val="24"/>
        </w:rPr>
        <w:t xml:space="preserve">proscribed by, </w:t>
      </w:r>
      <w:r w:rsidRPr="006D65B4">
        <w:rPr>
          <w:rFonts w:ascii="Times New Roman" w:eastAsia="Arial" w:hAnsi="Times New Roman"/>
          <w:sz w:val="24"/>
        </w:rPr>
        <w:t xml:space="preserve">the </w:t>
      </w:r>
      <w:r w:rsidR="00A26DBB" w:rsidRPr="006D65B4">
        <w:rPr>
          <w:rFonts w:ascii="Times New Roman" w:eastAsia="Arial" w:hAnsi="Times New Roman"/>
          <w:sz w:val="24"/>
        </w:rPr>
        <w:t>Vice President for Information Technology or designee</w:t>
      </w:r>
      <w:r w:rsidRPr="006D65B4">
        <w:rPr>
          <w:rFonts w:ascii="Times New Roman" w:eastAsia="Arial" w:hAnsi="Times New Roman"/>
          <w:sz w:val="24"/>
        </w:rPr>
        <w:t xml:space="preserve">. </w:t>
      </w:r>
      <w:r w:rsidR="0074777C" w:rsidRPr="006D65B4">
        <w:rPr>
          <w:rFonts w:ascii="Times New Roman" w:eastAsia="Arial" w:hAnsi="Times New Roman"/>
          <w:sz w:val="24"/>
        </w:rPr>
        <w:t xml:space="preserve"> </w:t>
      </w:r>
      <w:r w:rsidRPr="006D65B4">
        <w:rPr>
          <w:rFonts w:ascii="Times New Roman" w:hAnsi="Times New Roman"/>
          <w:sz w:val="24"/>
        </w:rPr>
        <w:t xml:space="preserve">The </w:t>
      </w:r>
      <w:r w:rsidR="00A26DBB" w:rsidRPr="006D65B4">
        <w:rPr>
          <w:rFonts w:ascii="Times New Roman" w:eastAsia="Arial" w:hAnsi="Times New Roman"/>
          <w:sz w:val="24"/>
        </w:rPr>
        <w:t>Vice President for Information Technology or designee</w:t>
      </w:r>
      <w:r w:rsidRPr="006D65B4">
        <w:rPr>
          <w:rFonts w:ascii="Times New Roman" w:hAnsi="Times New Roman"/>
          <w:sz w:val="24"/>
        </w:rPr>
        <w:t xml:space="preserve"> shall maintain records of the requests and determination</w:t>
      </w:r>
      <w:r w:rsidR="00F31967" w:rsidRPr="006D65B4">
        <w:rPr>
          <w:rFonts w:ascii="Times New Roman" w:hAnsi="Times New Roman"/>
          <w:sz w:val="24"/>
        </w:rPr>
        <w:t xml:space="preserve"> to grant or deny an exception</w:t>
      </w:r>
      <w:r w:rsidRPr="006D65B4">
        <w:rPr>
          <w:rFonts w:ascii="Times New Roman" w:hAnsi="Times New Roman"/>
          <w:sz w:val="24"/>
        </w:rPr>
        <w:t xml:space="preserve"> for a period of no less than </w:t>
      </w:r>
      <w:r w:rsidR="00012276" w:rsidRPr="006D65B4">
        <w:rPr>
          <w:rFonts w:ascii="Times New Roman" w:hAnsi="Times New Roman"/>
          <w:sz w:val="24"/>
        </w:rPr>
        <w:t>5</w:t>
      </w:r>
      <w:r w:rsidRPr="006D65B4">
        <w:rPr>
          <w:rFonts w:ascii="Times New Roman" w:hAnsi="Times New Roman"/>
          <w:sz w:val="24"/>
        </w:rPr>
        <w:t xml:space="preserve"> years.</w:t>
      </w:r>
    </w:p>
    <w:p w14:paraId="0248C85D" w14:textId="77777777" w:rsidR="006D65B4" w:rsidRDefault="006D65B4" w:rsidP="0074777C">
      <w:pPr>
        <w:spacing w:after="200"/>
        <w:jc w:val="left"/>
        <w:rPr>
          <w:rFonts w:ascii="Times New Roman" w:hAnsi="Times New Roman"/>
          <w:sz w:val="24"/>
        </w:rPr>
      </w:pPr>
    </w:p>
    <w:p w14:paraId="3D3B4A5D" w14:textId="77777777" w:rsidR="006D65B4" w:rsidRDefault="006D65B4" w:rsidP="0074777C">
      <w:pPr>
        <w:spacing w:after="200"/>
        <w:jc w:val="left"/>
        <w:rPr>
          <w:rFonts w:ascii="Times New Roman" w:hAnsi="Times New Roman"/>
          <w:sz w:val="24"/>
        </w:rPr>
      </w:pPr>
    </w:p>
    <w:p w14:paraId="26A09C91" w14:textId="77777777" w:rsidR="006D65B4" w:rsidRDefault="006D65B4" w:rsidP="0074777C">
      <w:pPr>
        <w:spacing w:after="200"/>
        <w:jc w:val="left"/>
        <w:rPr>
          <w:rFonts w:ascii="Times New Roman" w:hAnsi="Times New Roman"/>
          <w:sz w:val="24"/>
        </w:rPr>
      </w:pPr>
    </w:p>
    <w:p w14:paraId="7AA33BCB" w14:textId="77777777" w:rsidR="006D65B4" w:rsidRDefault="006D65B4" w:rsidP="0074777C">
      <w:pPr>
        <w:spacing w:after="200"/>
        <w:jc w:val="left"/>
        <w:rPr>
          <w:rFonts w:ascii="Times New Roman" w:hAnsi="Times New Roman"/>
          <w:sz w:val="24"/>
        </w:rPr>
      </w:pPr>
    </w:p>
    <w:p w14:paraId="6339C1C5" w14:textId="59B9784E" w:rsidR="006D65B4" w:rsidRDefault="006D65B4" w:rsidP="0074777C">
      <w:pPr>
        <w:spacing w:after="200"/>
        <w:jc w:val="left"/>
        <w:rPr>
          <w:rFonts w:ascii="Times New Roman" w:hAnsi="Times New Roman"/>
          <w:sz w:val="24"/>
        </w:rPr>
      </w:pPr>
      <w:r>
        <w:rPr>
          <w:rFonts w:ascii="Times New Roman" w:hAnsi="Times New Roman"/>
          <w:sz w:val="24"/>
        </w:rPr>
        <w:t>November 9, 2017 Draft</w:t>
      </w:r>
    </w:p>
    <w:p w14:paraId="3CE00924" w14:textId="79CB86D6" w:rsidR="000101F2" w:rsidRDefault="000101F2" w:rsidP="0074777C">
      <w:pPr>
        <w:spacing w:after="200"/>
        <w:jc w:val="left"/>
        <w:rPr>
          <w:rFonts w:ascii="Times New Roman" w:hAnsi="Times New Roman"/>
          <w:sz w:val="24"/>
        </w:rPr>
      </w:pPr>
    </w:p>
    <w:p w14:paraId="116E1DE3" w14:textId="5F5993F5" w:rsidR="00E11058" w:rsidRDefault="00E11058" w:rsidP="0074777C">
      <w:pPr>
        <w:spacing w:after="200"/>
        <w:jc w:val="left"/>
        <w:rPr>
          <w:rFonts w:ascii="Times New Roman" w:hAnsi="Times New Roman"/>
          <w:sz w:val="24"/>
        </w:rPr>
      </w:pPr>
    </w:p>
    <w:p w14:paraId="0822A8AB" w14:textId="0674E819" w:rsidR="00E11058" w:rsidRDefault="00E11058" w:rsidP="0074777C">
      <w:pPr>
        <w:spacing w:after="200"/>
        <w:jc w:val="left"/>
        <w:rPr>
          <w:rFonts w:ascii="Times New Roman" w:hAnsi="Times New Roman"/>
          <w:sz w:val="24"/>
        </w:rPr>
      </w:pPr>
    </w:p>
    <w:p w14:paraId="6446CB31" w14:textId="77777777" w:rsidR="000101F2" w:rsidRPr="00CD676C" w:rsidRDefault="000101F2" w:rsidP="0074777C">
      <w:pPr>
        <w:spacing w:after="200"/>
        <w:jc w:val="left"/>
        <w:rPr>
          <w:rFonts w:ascii="Times New Roman" w:hAnsi="Times New Roman"/>
          <w:sz w:val="24"/>
        </w:rPr>
      </w:pPr>
    </w:p>
    <w:p w14:paraId="6E70FDDC" w14:textId="77777777" w:rsidR="00575036" w:rsidRPr="00CD676C" w:rsidRDefault="00575036" w:rsidP="0074777C">
      <w:pPr>
        <w:rPr>
          <w:rFonts w:ascii="Times New Roman" w:hAnsi="Times New Roman"/>
          <w:sz w:val="24"/>
        </w:rPr>
      </w:pPr>
    </w:p>
    <w:sectPr w:rsidR="00575036" w:rsidRPr="00CD676C" w:rsidSect="00E5394F">
      <w:headerReference w:type="default" r:id="rId8"/>
      <w:footerReference w:type="first" r:id="rId9"/>
      <w:pgSz w:w="12240" w:h="15840"/>
      <w:pgMar w:top="2160" w:right="1440" w:bottom="720" w:left="1440" w:header="360" w:footer="360" w:gutter="0"/>
      <w:cols w:space="720"/>
      <w:titlePg/>
      <w:docGrid w:linePitch="35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7A769D" w16cid:durableId="1D8A0177"/>
  <w16cid:commentId w16cid:paraId="4447F895" w16cid:durableId="1D8A0178"/>
  <w16cid:commentId w16cid:paraId="004C8F79" w16cid:durableId="1D8A0179"/>
  <w16cid:commentId w16cid:paraId="0D085C39" w16cid:durableId="1D8A01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4E4F2" w14:textId="77777777" w:rsidR="00144CCB" w:rsidRDefault="00144CCB" w:rsidP="00050742">
      <w:r>
        <w:separator/>
      </w:r>
    </w:p>
  </w:endnote>
  <w:endnote w:type="continuationSeparator" w:id="0">
    <w:p w14:paraId="529C785D" w14:textId="77777777" w:rsidR="00144CCB" w:rsidRDefault="00144CCB" w:rsidP="00050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A4191" w14:textId="065AA16C" w:rsidR="00CD676C" w:rsidRPr="00CD676C" w:rsidRDefault="00CD676C">
    <w:pPr>
      <w:pStyle w:val="Footer"/>
      <w:jc w:val="center"/>
      <w:rPr>
        <w:rFonts w:ascii="Times New Roman" w:hAnsi="Times New Roman"/>
        <w:sz w:val="20"/>
      </w:rPr>
    </w:pPr>
  </w:p>
  <w:p w14:paraId="632BEA21" w14:textId="77777777" w:rsidR="003F50F4" w:rsidRDefault="003F50F4" w:rsidP="000507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C35BE" w14:textId="77777777" w:rsidR="00144CCB" w:rsidRDefault="00144CCB" w:rsidP="00050742">
      <w:r>
        <w:separator/>
      </w:r>
    </w:p>
  </w:footnote>
  <w:footnote w:type="continuationSeparator" w:id="0">
    <w:p w14:paraId="159FD99A" w14:textId="77777777" w:rsidR="00144CCB" w:rsidRDefault="00144CCB" w:rsidP="000507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A29F1" w14:textId="51CFEE67" w:rsidR="0092795E" w:rsidRPr="009A7800" w:rsidRDefault="006F2211" w:rsidP="00050742">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351BEB"/>
    <w:multiLevelType w:val="hybridMultilevel"/>
    <w:tmpl w:val="7BA27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C64F7C"/>
    <w:multiLevelType w:val="hybridMultilevel"/>
    <w:tmpl w:val="2926F02E"/>
    <w:lvl w:ilvl="0" w:tplc="AC781AC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B634C0"/>
    <w:multiLevelType w:val="hybridMultilevel"/>
    <w:tmpl w:val="C9404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F5014BE"/>
    <w:multiLevelType w:val="hybridMultilevel"/>
    <w:tmpl w:val="5F56C69C"/>
    <w:lvl w:ilvl="0" w:tplc="DEDA1370">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56D56DD5"/>
    <w:multiLevelType w:val="multilevel"/>
    <w:tmpl w:val="BE66CBAE"/>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rawingGridVerticalSpacing w:val="177"/>
  <w:displayHorizontalDrawingGridEvery w:val="0"/>
  <w:displayVerticalDrawingGridEvery w:val="0"/>
  <w:noPunctuationKerning/>
  <w:characterSpacingControl w:val="doNotCompress"/>
  <w:doNotValidateAgainstSchema/>
  <w:doNotDemarcateInvalidXml/>
  <w:hdrShapeDefaults>
    <o:shapedefaults v:ext="edit" spidmax="2049">
      <o:colormru v:ext="edit" colors="#ff97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77C"/>
    <w:rsid w:val="00000D64"/>
    <w:rsid w:val="000050A8"/>
    <w:rsid w:val="000101F2"/>
    <w:rsid w:val="00010B27"/>
    <w:rsid w:val="00012276"/>
    <w:rsid w:val="00023060"/>
    <w:rsid w:val="00023807"/>
    <w:rsid w:val="00023883"/>
    <w:rsid w:val="000408D1"/>
    <w:rsid w:val="000450DC"/>
    <w:rsid w:val="00047496"/>
    <w:rsid w:val="00050742"/>
    <w:rsid w:val="00052B25"/>
    <w:rsid w:val="0005327E"/>
    <w:rsid w:val="000553AF"/>
    <w:rsid w:val="000572EA"/>
    <w:rsid w:val="00064637"/>
    <w:rsid w:val="00075A43"/>
    <w:rsid w:val="00082348"/>
    <w:rsid w:val="00090F29"/>
    <w:rsid w:val="000916E2"/>
    <w:rsid w:val="000A28AD"/>
    <w:rsid w:val="000A6D5A"/>
    <w:rsid w:val="000D41C8"/>
    <w:rsid w:val="000D42A0"/>
    <w:rsid w:val="000D4CE8"/>
    <w:rsid w:val="000F48AB"/>
    <w:rsid w:val="001030F4"/>
    <w:rsid w:val="0011452F"/>
    <w:rsid w:val="00124767"/>
    <w:rsid w:val="00144CCB"/>
    <w:rsid w:val="00145666"/>
    <w:rsid w:val="00152069"/>
    <w:rsid w:val="001677B5"/>
    <w:rsid w:val="001719B5"/>
    <w:rsid w:val="00177511"/>
    <w:rsid w:val="001845BE"/>
    <w:rsid w:val="001A4A49"/>
    <w:rsid w:val="001B086B"/>
    <w:rsid w:val="001C1FE5"/>
    <w:rsid w:val="001C4250"/>
    <w:rsid w:val="001C615E"/>
    <w:rsid w:val="001E0A1B"/>
    <w:rsid w:val="001F0B5A"/>
    <w:rsid w:val="001F11C8"/>
    <w:rsid w:val="001F1213"/>
    <w:rsid w:val="001F53EE"/>
    <w:rsid w:val="002036DB"/>
    <w:rsid w:val="002046A8"/>
    <w:rsid w:val="00211CC0"/>
    <w:rsid w:val="002260D0"/>
    <w:rsid w:val="00231B41"/>
    <w:rsid w:val="00240D6E"/>
    <w:rsid w:val="0024702C"/>
    <w:rsid w:val="002476CE"/>
    <w:rsid w:val="00252470"/>
    <w:rsid w:val="00260820"/>
    <w:rsid w:val="002946C1"/>
    <w:rsid w:val="002B3661"/>
    <w:rsid w:val="002C2D3F"/>
    <w:rsid w:val="002C6069"/>
    <w:rsid w:val="002C7BBC"/>
    <w:rsid w:val="002D16C4"/>
    <w:rsid w:val="002D29C6"/>
    <w:rsid w:val="002E6BAA"/>
    <w:rsid w:val="002F0409"/>
    <w:rsid w:val="00303C14"/>
    <w:rsid w:val="00304E46"/>
    <w:rsid w:val="00305E89"/>
    <w:rsid w:val="0031007D"/>
    <w:rsid w:val="0031169C"/>
    <w:rsid w:val="0032057B"/>
    <w:rsid w:val="00320A64"/>
    <w:rsid w:val="00320B86"/>
    <w:rsid w:val="00321A80"/>
    <w:rsid w:val="00323F5D"/>
    <w:rsid w:val="00324FB3"/>
    <w:rsid w:val="0035001E"/>
    <w:rsid w:val="0035309C"/>
    <w:rsid w:val="003557BB"/>
    <w:rsid w:val="00371233"/>
    <w:rsid w:val="00375A08"/>
    <w:rsid w:val="00376B37"/>
    <w:rsid w:val="0037732F"/>
    <w:rsid w:val="00381388"/>
    <w:rsid w:val="00385C6B"/>
    <w:rsid w:val="00387187"/>
    <w:rsid w:val="0039125F"/>
    <w:rsid w:val="003A44B2"/>
    <w:rsid w:val="003B31E6"/>
    <w:rsid w:val="003B767C"/>
    <w:rsid w:val="003C0877"/>
    <w:rsid w:val="003C45C6"/>
    <w:rsid w:val="003C5E62"/>
    <w:rsid w:val="003D6AC6"/>
    <w:rsid w:val="003E5125"/>
    <w:rsid w:val="003F43CF"/>
    <w:rsid w:val="003F50F4"/>
    <w:rsid w:val="0040361A"/>
    <w:rsid w:val="00415E90"/>
    <w:rsid w:val="004241DB"/>
    <w:rsid w:val="004344F8"/>
    <w:rsid w:val="00440159"/>
    <w:rsid w:val="004529AA"/>
    <w:rsid w:val="00477DD5"/>
    <w:rsid w:val="00481485"/>
    <w:rsid w:val="0048323B"/>
    <w:rsid w:val="0048393A"/>
    <w:rsid w:val="00487F90"/>
    <w:rsid w:val="0049539F"/>
    <w:rsid w:val="004A04D5"/>
    <w:rsid w:val="004A2F9F"/>
    <w:rsid w:val="004B0341"/>
    <w:rsid w:val="004C3357"/>
    <w:rsid w:val="004D2E74"/>
    <w:rsid w:val="004D7B4E"/>
    <w:rsid w:val="004E02A1"/>
    <w:rsid w:val="004E469F"/>
    <w:rsid w:val="004E704F"/>
    <w:rsid w:val="00503AB1"/>
    <w:rsid w:val="00527580"/>
    <w:rsid w:val="00537911"/>
    <w:rsid w:val="00550047"/>
    <w:rsid w:val="00552194"/>
    <w:rsid w:val="00557F6C"/>
    <w:rsid w:val="00575036"/>
    <w:rsid w:val="00583A59"/>
    <w:rsid w:val="005909BE"/>
    <w:rsid w:val="005A17EE"/>
    <w:rsid w:val="005A2C57"/>
    <w:rsid w:val="005A2D28"/>
    <w:rsid w:val="005A446C"/>
    <w:rsid w:val="005B4273"/>
    <w:rsid w:val="005B4E29"/>
    <w:rsid w:val="005B77B6"/>
    <w:rsid w:val="005C2F0F"/>
    <w:rsid w:val="005C4B0E"/>
    <w:rsid w:val="005D046E"/>
    <w:rsid w:val="005D10BB"/>
    <w:rsid w:val="005E1723"/>
    <w:rsid w:val="00613057"/>
    <w:rsid w:val="0061443E"/>
    <w:rsid w:val="00617308"/>
    <w:rsid w:val="00623D6C"/>
    <w:rsid w:val="00626A4C"/>
    <w:rsid w:val="0064594A"/>
    <w:rsid w:val="00657BAE"/>
    <w:rsid w:val="006678C7"/>
    <w:rsid w:val="00677133"/>
    <w:rsid w:val="006828B4"/>
    <w:rsid w:val="00682D73"/>
    <w:rsid w:val="00695E92"/>
    <w:rsid w:val="006B0CF3"/>
    <w:rsid w:val="006B45D7"/>
    <w:rsid w:val="006B57CD"/>
    <w:rsid w:val="006D064A"/>
    <w:rsid w:val="006D65B4"/>
    <w:rsid w:val="006D6DD6"/>
    <w:rsid w:val="006E6A26"/>
    <w:rsid w:val="006E6A52"/>
    <w:rsid w:val="006F2211"/>
    <w:rsid w:val="006F3283"/>
    <w:rsid w:val="006F42D7"/>
    <w:rsid w:val="00700CB1"/>
    <w:rsid w:val="00701852"/>
    <w:rsid w:val="00711352"/>
    <w:rsid w:val="007177A9"/>
    <w:rsid w:val="00732186"/>
    <w:rsid w:val="007326B4"/>
    <w:rsid w:val="0073576C"/>
    <w:rsid w:val="00736CBD"/>
    <w:rsid w:val="00740CBF"/>
    <w:rsid w:val="00742E95"/>
    <w:rsid w:val="00745256"/>
    <w:rsid w:val="0074777C"/>
    <w:rsid w:val="00750CF1"/>
    <w:rsid w:val="007568F6"/>
    <w:rsid w:val="007600F3"/>
    <w:rsid w:val="00763100"/>
    <w:rsid w:val="00775BAF"/>
    <w:rsid w:val="00784B2C"/>
    <w:rsid w:val="00787F5E"/>
    <w:rsid w:val="007924B9"/>
    <w:rsid w:val="007A0D90"/>
    <w:rsid w:val="007A4D20"/>
    <w:rsid w:val="007B0524"/>
    <w:rsid w:val="007B57EC"/>
    <w:rsid w:val="007C1C7B"/>
    <w:rsid w:val="007D2BD5"/>
    <w:rsid w:val="007D7E2B"/>
    <w:rsid w:val="007E76A2"/>
    <w:rsid w:val="007F0B90"/>
    <w:rsid w:val="007F433C"/>
    <w:rsid w:val="007F6514"/>
    <w:rsid w:val="00801384"/>
    <w:rsid w:val="00811E80"/>
    <w:rsid w:val="008167DE"/>
    <w:rsid w:val="00822466"/>
    <w:rsid w:val="0082748A"/>
    <w:rsid w:val="00830D6F"/>
    <w:rsid w:val="00833CB0"/>
    <w:rsid w:val="00836070"/>
    <w:rsid w:val="0084546A"/>
    <w:rsid w:val="00855E69"/>
    <w:rsid w:val="008627AE"/>
    <w:rsid w:val="00867BE3"/>
    <w:rsid w:val="00871B06"/>
    <w:rsid w:val="00872918"/>
    <w:rsid w:val="00884B37"/>
    <w:rsid w:val="00897955"/>
    <w:rsid w:val="008B1321"/>
    <w:rsid w:val="008B2076"/>
    <w:rsid w:val="008B20A8"/>
    <w:rsid w:val="008C3517"/>
    <w:rsid w:val="008C3D2A"/>
    <w:rsid w:val="008C680F"/>
    <w:rsid w:val="008D05AB"/>
    <w:rsid w:val="008D11F1"/>
    <w:rsid w:val="008D1264"/>
    <w:rsid w:val="008D7960"/>
    <w:rsid w:val="008E3630"/>
    <w:rsid w:val="008F57E4"/>
    <w:rsid w:val="008F6732"/>
    <w:rsid w:val="00900085"/>
    <w:rsid w:val="009239F3"/>
    <w:rsid w:val="00925D2D"/>
    <w:rsid w:val="0092795E"/>
    <w:rsid w:val="00932917"/>
    <w:rsid w:val="00935777"/>
    <w:rsid w:val="00937C4F"/>
    <w:rsid w:val="00954810"/>
    <w:rsid w:val="00956053"/>
    <w:rsid w:val="009561A2"/>
    <w:rsid w:val="009627F5"/>
    <w:rsid w:val="00987091"/>
    <w:rsid w:val="00991EEE"/>
    <w:rsid w:val="009A20AD"/>
    <w:rsid w:val="009A2187"/>
    <w:rsid w:val="009A7778"/>
    <w:rsid w:val="009A7800"/>
    <w:rsid w:val="009C38AF"/>
    <w:rsid w:val="009C39C2"/>
    <w:rsid w:val="009C7960"/>
    <w:rsid w:val="009D1EDD"/>
    <w:rsid w:val="009D7BBA"/>
    <w:rsid w:val="009F0C11"/>
    <w:rsid w:val="00A0698A"/>
    <w:rsid w:val="00A2416C"/>
    <w:rsid w:val="00A26DBB"/>
    <w:rsid w:val="00A311F8"/>
    <w:rsid w:val="00A32608"/>
    <w:rsid w:val="00A42F76"/>
    <w:rsid w:val="00A4735F"/>
    <w:rsid w:val="00A619FF"/>
    <w:rsid w:val="00A62518"/>
    <w:rsid w:val="00A6751E"/>
    <w:rsid w:val="00A751ED"/>
    <w:rsid w:val="00A76611"/>
    <w:rsid w:val="00A8497F"/>
    <w:rsid w:val="00A90430"/>
    <w:rsid w:val="00A91C3E"/>
    <w:rsid w:val="00AA0236"/>
    <w:rsid w:val="00AA301D"/>
    <w:rsid w:val="00AA58B3"/>
    <w:rsid w:val="00AC1B4A"/>
    <w:rsid w:val="00AE66BE"/>
    <w:rsid w:val="00AE7F26"/>
    <w:rsid w:val="00AF4C95"/>
    <w:rsid w:val="00B00917"/>
    <w:rsid w:val="00B04E53"/>
    <w:rsid w:val="00B12B30"/>
    <w:rsid w:val="00B15A6E"/>
    <w:rsid w:val="00B16BE7"/>
    <w:rsid w:val="00B170F3"/>
    <w:rsid w:val="00B30520"/>
    <w:rsid w:val="00B329EF"/>
    <w:rsid w:val="00B54ECE"/>
    <w:rsid w:val="00B77447"/>
    <w:rsid w:val="00B77870"/>
    <w:rsid w:val="00B81067"/>
    <w:rsid w:val="00B9271A"/>
    <w:rsid w:val="00B94734"/>
    <w:rsid w:val="00B96F18"/>
    <w:rsid w:val="00B9762A"/>
    <w:rsid w:val="00B97AB4"/>
    <w:rsid w:val="00BC20E6"/>
    <w:rsid w:val="00BC6609"/>
    <w:rsid w:val="00BC7D1C"/>
    <w:rsid w:val="00BD06D3"/>
    <w:rsid w:val="00BE4C88"/>
    <w:rsid w:val="00BF0344"/>
    <w:rsid w:val="00BF3FD4"/>
    <w:rsid w:val="00C21E53"/>
    <w:rsid w:val="00C23400"/>
    <w:rsid w:val="00C2529C"/>
    <w:rsid w:val="00C25C54"/>
    <w:rsid w:val="00C304C7"/>
    <w:rsid w:val="00C35C17"/>
    <w:rsid w:val="00C40C4C"/>
    <w:rsid w:val="00C416BC"/>
    <w:rsid w:val="00C4374F"/>
    <w:rsid w:val="00C60A0F"/>
    <w:rsid w:val="00C85FE5"/>
    <w:rsid w:val="00C86188"/>
    <w:rsid w:val="00C943DE"/>
    <w:rsid w:val="00CA1358"/>
    <w:rsid w:val="00CA2852"/>
    <w:rsid w:val="00CA436C"/>
    <w:rsid w:val="00CA711A"/>
    <w:rsid w:val="00CB2762"/>
    <w:rsid w:val="00CB2EA9"/>
    <w:rsid w:val="00CB394B"/>
    <w:rsid w:val="00CB7E58"/>
    <w:rsid w:val="00CC16F6"/>
    <w:rsid w:val="00CC2056"/>
    <w:rsid w:val="00CC2177"/>
    <w:rsid w:val="00CC69EC"/>
    <w:rsid w:val="00CD0204"/>
    <w:rsid w:val="00CD04D6"/>
    <w:rsid w:val="00CD359A"/>
    <w:rsid w:val="00CD676C"/>
    <w:rsid w:val="00CE0823"/>
    <w:rsid w:val="00CF46E4"/>
    <w:rsid w:val="00CF4B9F"/>
    <w:rsid w:val="00D04144"/>
    <w:rsid w:val="00D21CE8"/>
    <w:rsid w:val="00D223FB"/>
    <w:rsid w:val="00D231CB"/>
    <w:rsid w:val="00D3216C"/>
    <w:rsid w:val="00D4016E"/>
    <w:rsid w:val="00D50FEF"/>
    <w:rsid w:val="00D6471B"/>
    <w:rsid w:val="00D67CB7"/>
    <w:rsid w:val="00D713B3"/>
    <w:rsid w:val="00D73B3D"/>
    <w:rsid w:val="00D73CA7"/>
    <w:rsid w:val="00D7621B"/>
    <w:rsid w:val="00D76D48"/>
    <w:rsid w:val="00D864B3"/>
    <w:rsid w:val="00D86C0D"/>
    <w:rsid w:val="00D966B2"/>
    <w:rsid w:val="00DA0051"/>
    <w:rsid w:val="00DA1A27"/>
    <w:rsid w:val="00DB2323"/>
    <w:rsid w:val="00DB3672"/>
    <w:rsid w:val="00DB6A8E"/>
    <w:rsid w:val="00DC3965"/>
    <w:rsid w:val="00DC7B63"/>
    <w:rsid w:val="00DD508E"/>
    <w:rsid w:val="00DD70CA"/>
    <w:rsid w:val="00DE2DBF"/>
    <w:rsid w:val="00DE3B60"/>
    <w:rsid w:val="00DF4226"/>
    <w:rsid w:val="00E00678"/>
    <w:rsid w:val="00E0264F"/>
    <w:rsid w:val="00E10052"/>
    <w:rsid w:val="00E11058"/>
    <w:rsid w:val="00E13745"/>
    <w:rsid w:val="00E153A3"/>
    <w:rsid w:val="00E20D99"/>
    <w:rsid w:val="00E21E6D"/>
    <w:rsid w:val="00E40E9E"/>
    <w:rsid w:val="00E5155A"/>
    <w:rsid w:val="00E5394F"/>
    <w:rsid w:val="00E5494F"/>
    <w:rsid w:val="00E712E1"/>
    <w:rsid w:val="00E73ECC"/>
    <w:rsid w:val="00E8495A"/>
    <w:rsid w:val="00E91471"/>
    <w:rsid w:val="00E91C4C"/>
    <w:rsid w:val="00E9465F"/>
    <w:rsid w:val="00EB589B"/>
    <w:rsid w:val="00EB7AD1"/>
    <w:rsid w:val="00EC7BB6"/>
    <w:rsid w:val="00F018E3"/>
    <w:rsid w:val="00F02C39"/>
    <w:rsid w:val="00F10C0A"/>
    <w:rsid w:val="00F14851"/>
    <w:rsid w:val="00F15117"/>
    <w:rsid w:val="00F15159"/>
    <w:rsid w:val="00F2307F"/>
    <w:rsid w:val="00F2416B"/>
    <w:rsid w:val="00F27122"/>
    <w:rsid w:val="00F31967"/>
    <w:rsid w:val="00F3570F"/>
    <w:rsid w:val="00F3742E"/>
    <w:rsid w:val="00F4378E"/>
    <w:rsid w:val="00F5617F"/>
    <w:rsid w:val="00F7266A"/>
    <w:rsid w:val="00F73A78"/>
    <w:rsid w:val="00F74D51"/>
    <w:rsid w:val="00F8738A"/>
    <w:rsid w:val="00F943DB"/>
    <w:rsid w:val="00F945F6"/>
    <w:rsid w:val="00F97D5F"/>
    <w:rsid w:val="00FA23CC"/>
    <w:rsid w:val="00FA3C14"/>
    <w:rsid w:val="00FB7BB0"/>
    <w:rsid w:val="00FB7D38"/>
    <w:rsid w:val="00FD2F6C"/>
    <w:rsid w:val="00FE331D"/>
    <w:rsid w:val="00FE4702"/>
    <w:rsid w:val="00FF060B"/>
    <w:rsid w:val="00FF132F"/>
    <w:rsid w:val="00FF44C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9700"/>
    </o:shapedefaults>
    <o:shapelayout v:ext="edit">
      <o:idmap v:ext="edit" data="1"/>
    </o:shapelayout>
  </w:shapeDefaults>
  <w:doNotEmbedSmartTags/>
  <w:decimalSymbol w:val="."/>
  <w:listSeparator w:val=","/>
  <w14:docId w14:val="5B5F4C67"/>
  <w15:docId w15:val="{57C00DDA-E751-4FE6-BE2A-91AB8D309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77C"/>
    <w:pPr>
      <w:jc w:val="both"/>
    </w:pPr>
    <w:rPr>
      <w:rFonts w:ascii="Arial" w:eastAsia="Times New Roman" w:hAnsi="Arial"/>
      <w:sz w:val="22"/>
      <w:szCs w:val="24"/>
    </w:rPr>
  </w:style>
  <w:style w:type="paragraph" w:styleId="Heading1">
    <w:name w:val="heading 1"/>
    <w:basedOn w:val="Normal"/>
    <w:next w:val="Normal"/>
    <w:link w:val="Heading1Char"/>
    <w:qFormat/>
    <w:rsid w:val="00050742"/>
    <w:pPr>
      <w:spacing w:after="240"/>
      <w:jc w:val="left"/>
      <w:outlineLvl w:val="0"/>
    </w:pPr>
    <w:rPr>
      <w:b/>
      <w:bCs/>
      <w:color w:val="552C9F"/>
      <w:sz w:val="32"/>
      <w:szCs w:val="32"/>
    </w:rPr>
  </w:style>
  <w:style w:type="paragraph" w:styleId="Heading2">
    <w:name w:val="heading 2"/>
    <w:basedOn w:val="Normal"/>
    <w:next w:val="Normal"/>
    <w:link w:val="Heading2Char"/>
    <w:rsid w:val="000D41C8"/>
    <w:pPr>
      <w:spacing w:before="240" w:after="60"/>
      <w:outlineLvl w:val="1"/>
    </w:pPr>
    <w:rPr>
      <w:b/>
      <w:i/>
      <w:color w:val="000000"/>
      <w:sz w:val="26"/>
      <w:szCs w:val="26"/>
    </w:rPr>
  </w:style>
  <w:style w:type="paragraph" w:styleId="Heading3">
    <w:name w:val="heading 3"/>
    <w:basedOn w:val="Normal"/>
    <w:next w:val="Normal"/>
    <w:link w:val="Heading3Char"/>
    <w:rsid w:val="00A619FF"/>
    <w:pPr>
      <w:spacing w:before="240" w:after="60"/>
      <w:outlineLvl w:val="2"/>
    </w:pPr>
    <w:rPr>
      <w:i/>
      <w:color w:val="000000"/>
      <w:sz w:val="26"/>
      <w:szCs w:val="26"/>
      <w:u w:val="single"/>
    </w:rPr>
  </w:style>
  <w:style w:type="paragraph" w:styleId="Heading4">
    <w:name w:val="heading 4"/>
    <w:basedOn w:val="Normal"/>
    <w:next w:val="Normal"/>
    <w:link w:val="Heading4Char"/>
    <w:rsid w:val="00A619FF"/>
    <w:pPr>
      <w:spacing w:before="240" w:after="60"/>
      <w:outlineLvl w:val="3"/>
    </w:pPr>
    <w:rPr>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50742"/>
    <w:rPr>
      <w:rFonts w:ascii="Arial" w:eastAsia="Times New Roman" w:hAnsi="Arial" w:cs="Arial"/>
      <w:b/>
      <w:bCs/>
      <w:color w:val="552C9F"/>
      <w:sz w:val="32"/>
      <w:szCs w:val="32"/>
      <w:lang w:val="x-none" w:eastAsia="x-none"/>
    </w:rPr>
  </w:style>
  <w:style w:type="character" w:customStyle="1" w:styleId="Heading3Char">
    <w:name w:val="Heading 3 Char"/>
    <w:link w:val="Heading3"/>
    <w:rsid w:val="00A619FF"/>
    <w:rPr>
      <w:rFonts w:ascii="Arial" w:eastAsia="Times New Roman" w:hAnsi="Arial" w:cs="Arial"/>
      <w:i/>
      <w:color w:val="000000"/>
      <w:sz w:val="26"/>
      <w:szCs w:val="26"/>
      <w:u w:val="single"/>
      <w:lang w:val="x-none" w:eastAsia="x-none"/>
    </w:rPr>
  </w:style>
  <w:style w:type="character" w:customStyle="1" w:styleId="Heading2Char">
    <w:name w:val="Heading 2 Char"/>
    <w:link w:val="Heading2"/>
    <w:rsid w:val="000D41C8"/>
    <w:rPr>
      <w:rFonts w:ascii="Arial" w:eastAsia="Times New Roman" w:hAnsi="Arial" w:cs="Arial"/>
      <w:b/>
      <w:i/>
      <w:color w:val="000000"/>
      <w:sz w:val="26"/>
      <w:szCs w:val="26"/>
      <w:lang w:val="x-none" w:eastAsia="x-none"/>
    </w:rPr>
  </w:style>
  <w:style w:type="paragraph" w:customStyle="1" w:styleId="CoverPageTitle">
    <w:name w:val="Cover Page Title"/>
    <w:basedOn w:val="Normal"/>
    <w:autoRedefine/>
    <w:rsid w:val="00E13745"/>
    <w:pPr>
      <w:jc w:val="center"/>
    </w:pPr>
    <w:rPr>
      <w:sz w:val="48"/>
    </w:rPr>
  </w:style>
  <w:style w:type="paragraph" w:customStyle="1" w:styleId="COVERNameDate">
    <w:name w:val="COVER Name &amp; Date"/>
    <w:basedOn w:val="Normal"/>
    <w:qFormat/>
    <w:rsid w:val="00E0264F"/>
    <w:pPr>
      <w:ind w:right="1080" w:firstLine="1800"/>
      <w:jc w:val="right"/>
    </w:pPr>
  </w:style>
  <w:style w:type="paragraph" w:styleId="Header">
    <w:name w:val="header"/>
    <w:basedOn w:val="Normal"/>
    <w:link w:val="HeaderChar"/>
    <w:rsid w:val="00B12B30"/>
    <w:pPr>
      <w:tabs>
        <w:tab w:val="center" w:pos="4320"/>
        <w:tab w:val="right" w:pos="8640"/>
      </w:tabs>
    </w:pPr>
    <w:rPr>
      <w:sz w:val="23"/>
      <w:szCs w:val="20"/>
    </w:rPr>
  </w:style>
  <w:style w:type="character" w:customStyle="1" w:styleId="HeaderChar">
    <w:name w:val="Header Char"/>
    <w:link w:val="Header"/>
    <w:rsid w:val="00B12B30"/>
    <w:rPr>
      <w:rFonts w:ascii="Arial" w:eastAsia="Times New Roman" w:hAnsi="Arial" w:cs="Times New Roman"/>
      <w:sz w:val="23"/>
    </w:rPr>
  </w:style>
  <w:style w:type="paragraph" w:styleId="Footer">
    <w:name w:val="footer"/>
    <w:basedOn w:val="Normal"/>
    <w:link w:val="FooterChar"/>
    <w:uiPriority w:val="99"/>
    <w:rsid w:val="00B12B30"/>
    <w:pPr>
      <w:tabs>
        <w:tab w:val="center" w:pos="4320"/>
        <w:tab w:val="right" w:pos="8640"/>
      </w:tabs>
    </w:pPr>
    <w:rPr>
      <w:sz w:val="23"/>
      <w:szCs w:val="20"/>
    </w:rPr>
  </w:style>
  <w:style w:type="character" w:customStyle="1" w:styleId="FooterChar">
    <w:name w:val="Footer Char"/>
    <w:link w:val="Footer"/>
    <w:uiPriority w:val="99"/>
    <w:rsid w:val="00B12B30"/>
    <w:rPr>
      <w:rFonts w:ascii="Arial" w:eastAsia="Times New Roman" w:hAnsi="Arial" w:cs="Times New Roman"/>
      <w:sz w:val="23"/>
    </w:rPr>
  </w:style>
  <w:style w:type="table" w:styleId="TableGrid">
    <w:name w:val="Table Grid"/>
    <w:basedOn w:val="TableNormal"/>
    <w:rsid w:val="002D16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39125F"/>
    <w:rPr>
      <w:rFonts w:ascii="Tahoma" w:hAnsi="Tahoma"/>
      <w:sz w:val="16"/>
      <w:szCs w:val="16"/>
    </w:rPr>
  </w:style>
  <w:style w:type="character" w:customStyle="1" w:styleId="BalloonTextChar">
    <w:name w:val="Balloon Text Char"/>
    <w:link w:val="BalloonText"/>
    <w:rsid w:val="0039125F"/>
    <w:rPr>
      <w:rFonts w:ascii="Tahoma" w:eastAsia="Times New Roman" w:hAnsi="Tahoma" w:cs="Tahoma"/>
      <w:sz w:val="16"/>
      <w:szCs w:val="16"/>
    </w:rPr>
  </w:style>
  <w:style w:type="character" w:customStyle="1" w:styleId="Heading4Char">
    <w:name w:val="Heading 4 Char"/>
    <w:link w:val="Heading4"/>
    <w:rsid w:val="00A619FF"/>
    <w:rPr>
      <w:rFonts w:ascii="Arial" w:eastAsia="Times New Roman" w:hAnsi="Arial" w:cs="Arial"/>
      <w:b/>
      <w:sz w:val="22"/>
      <w:szCs w:val="26"/>
      <w:lang w:val="x-none" w:eastAsia="x-none"/>
    </w:rPr>
  </w:style>
  <w:style w:type="paragraph" w:customStyle="1" w:styleId="RFPQuote">
    <w:name w:val="RFP Quote"/>
    <w:basedOn w:val="Normal"/>
    <w:qFormat/>
    <w:rsid w:val="00575036"/>
    <w:pPr>
      <w:shd w:val="clear" w:color="auto" w:fill="D9D9D9"/>
    </w:pPr>
  </w:style>
  <w:style w:type="character" w:styleId="Hyperlink">
    <w:name w:val="Hyperlink"/>
    <w:basedOn w:val="DefaultParagraphFont"/>
    <w:uiPriority w:val="99"/>
    <w:unhideWhenUsed/>
    <w:rsid w:val="00DB6A8E"/>
    <w:rPr>
      <w:color w:val="0000FF"/>
      <w:u w:val="single"/>
    </w:rPr>
  </w:style>
  <w:style w:type="character" w:styleId="FollowedHyperlink">
    <w:name w:val="FollowedHyperlink"/>
    <w:basedOn w:val="DefaultParagraphFont"/>
    <w:semiHidden/>
    <w:unhideWhenUsed/>
    <w:rsid w:val="002C2D3F"/>
    <w:rPr>
      <w:color w:val="800080" w:themeColor="followedHyperlink"/>
      <w:u w:val="single"/>
    </w:rPr>
  </w:style>
  <w:style w:type="paragraph" w:styleId="ListParagraph">
    <w:name w:val="List Paragraph"/>
    <w:basedOn w:val="Normal"/>
    <w:qFormat/>
    <w:rsid w:val="001F0B5A"/>
    <w:pPr>
      <w:ind w:left="720"/>
      <w:contextualSpacing/>
    </w:pPr>
  </w:style>
  <w:style w:type="character" w:styleId="PageNumber">
    <w:name w:val="page number"/>
    <w:basedOn w:val="DefaultParagraphFont"/>
    <w:semiHidden/>
    <w:unhideWhenUsed/>
    <w:rsid w:val="00900085"/>
  </w:style>
  <w:style w:type="paragraph" w:styleId="CommentText">
    <w:name w:val="annotation text"/>
    <w:basedOn w:val="Normal"/>
    <w:link w:val="CommentTextChar"/>
    <w:semiHidden/>
    <w:unhideWhenUsed/>
    <w:rsid w:val="0074777C"/>
    <w:rPr>
      <w:sz w:val="20"/>
      <w:szCs w:val="20"/>
    </w:rPr>
  </w:style>
  <w:style w:type="character" w:customStyle="1" w:styleId="CommentTextChar">
    <w:name w:val="Comment Text Char"/>
    <w:basedOn w:val="DefaultParagraphFont"/>
    <w:link w:val="CommentText"/>
    <w:semiHidden/>
    <w:rsid w:val="0074777C"/>
    <w:rPr>
      <w:rFonts w:ascii="Arial" w:eastAsia="Times New Roman" w:hAnsi="Arial"/>
    </w:rPr>
  </w:style>
  <w:style w:type="paragraph" w:customStyle="1" w:styleId="Default">
    <w:name w:val="Default"/>
    <w:rsid w:val="0074777C"/>
    <w:pPr>
      <w:autoSpaceDE w:val="0"/>
      <w:autoSpaceDN w:val="0"/>
      <w:adjustRightInd w:val="0"/>
    </w:pPr>
    <w:rPr>
      <w:rFonts w:ascii="Calibri" w:eastAsiaTheme="minorEastAsia" w:hAnsi="Calibri" w:cs="Calibri"/>
      <w:color w:val="000000"/>
      <w:sz w:val="24"/>
      <w:szCs w:val="24"/>
    </w:rPr>
  </w:style>
  <w:style w:type="character" w:styleId="CommentReference">
    <w:name w:val="annotation reference"/>
    <w:basedOn w:val="DefaultParagraphFont"/>
    <w:semiHidden/>
    <w:unhideWhenUsed/>
    <w:rsid w:val="0074777C"/>
    <w:rPr>
      <w:sz w:val="16"/>
      <w:szCs w:val="16"/>
    </w:rPr>
  </w:style>
  <w:style w:type="paragraph" w:styleId="CommentSubject">
    <w:name w:val="annotation subject"/>
    <w:basedOn w:val="CommentText"/>
    <w:next w:val="CommentText"/>
    <w:link w:val="CommentSubjectChar"/>
    <w:semiHidden/>
    <w:unhideWhenUsed/>
    <w:rsid w:val="00CC2177"/>
    <w:rPr>
      <w:b/>
      <w:bCs/>
    </w:rPr>
  </w:style>
  <w:style w:type="character" w:customStyle="1" w:styleId="CommentSubjectChar">
    <w:name w:val="Comment Subject Char"/>
    <w:basedOn w:val="CommentTextChar"/>
    <w:link w:val="CommentSubject"/>
    <w:semiHidden/>
    <w:rsid w:val="00CC2177"/>
    <w:rPr>
      <w:rFonts w:ascii="Arial" w:eastAsia="Times New Roman"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044002">
      <w:bodyDiv w:val="1"/>
      <w:marLeft w:val="0"/>
      <w:marRight w:val="0"/>
      <w:marTop w:val="0"/>
      <w:marBottom w:val="0"/>
      <w:divBdr>
        <w:top w:val="none" w:sz="0" w:space="0" w:color="auto"/>
        <w:left w:val="none" w:sz="0" w:space="0" w:color="auto"/>
        <w:bottom w:val="none" w:sz="0" w:space="0" w:color="auto"/>
        <w:right w:val="none" w:sz="0" w:space="0" w:color="auto"/>
      </w:divBdr>
    </w:div>
    <w:div w:id="550121174">
      <w:bodyDiv w:val="1"/>
      <w:marLeft w:val="0"/>
      <w:marRight w:val="0"/>
      <w:marTop w:val="0"/>
      <w:marBottom w:val="0"/>
      <w:divBdr>
        <w:top w:val="none" w:sz="0" w:space="0" w:color="auto"/>
        <w:left w:val="none" w:sz="0" w:space="0" w:color="auto"/>
        <w:bottom w:val="none" w:sz="0" w:space="0" w:color="auto"/>
        <w:right w:val="none" w:sz="0" w:space="0" w:color="auto"/>
      </w:divBdr>
    </w:div>
    <w:div w:id="927542113">
      <w:bodyDiv w:val="1"/>
      <w:marLeft w:val="0"/>
      <w:marRight w:val="0"/>
      <w:marTop w:val="0"/>
      <w:marBottom w:val="0"/>
      <w:divBdr>
        <w:top w:val="none" w:sz="0" w:space="0" w:color="auto"/>
        <w:left w:val="none" w:sz="0" w:space="0" w:color="auto"/>
        <w:bottom w:val="none" w:sz="0" w:space="0" w:color="auto"/>
        <w:right w:val="none" w:sz="0" w:space="0" w:color="auto"/>
      </w:divBdr>
    </w:div>
    <w:div w:id="1584677610">
      <w:bodyDiv w:val="1"/>
      <w:marLeft w:val="0"/>
      <w:marRight w:val="0"/>
      <w:marTop w:val="0"/>
      <w:marBottom w:val="0"/>
      <w:divBdr>
        <w:top w:val="none" w:sz="0" w:space="0" w:color="auto"/>
        <w:left w:val="none" w:sz="0" w:space="0" w:color="auto"/>
        <w:bottom w:val="none" w:sz="0" w:space="0" w:color="auto"/>
        <w:right w:val="none" w:sz="0" w:space="0" w:color="auto"/>
      </w:divBdr>
    </w:div>
    <w:div w:id="1740178395">
      <w:bodyDiv w:val="1"/>
      <w:marLeft w:val="0"/>
      <w:marRight w:val="0"/>
      <w:marTop w:val="0"/>
      <w:marBottom w:val="0"/>
      <w:divBdr>
        <w:top w:val="none" w:sz="0" w:space="0" w:color="auto"/>
        <w:left w:val="none" w:sz="0" w:space="0" w:color="auto"/>
        <w:bottom w:val="none" w:sz="0" w:space="0" w:color="auto"/>
        <w:right w:val="none" w:sz="0" w:space="0" w:color="auto"/>
      </w:divBdr>
    </w:div>
    <w:div w:id="1850565216">
      <w:bodyDiv w:val="1"/>
      <w:marLeft w:val="0"/>
      <w:marRight w:val="0"/>
      <w:marTop w:val="0"/>
      <w:marBottom w:val="0"/>
      <w:divBdr>
        <w:top w:val="none" w:sz="0" w:space="0" w:color="auto"/>
        <w:left w:val="none" w:sz="0" w:space="0" w:color="auto"/>
        <w:bottom w:val="none" w:sz="0" w:space="0" w:color="auto"/>
        <w:right w:val="none" w:sz="0" w:space="0" w:color="auto"/>
      </w:divBdr>
    </w:div>
    <w:div w:id="2086996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ikola\Documents\LevelWordDoc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50792-A5FF-42B6-9978-5700BA2A4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LevelWordDocCover</Template>
  <TotalTime>1</TotalTime>
  <Pages>5</Pages>
  <Words>1714</Words>
  <Characters>9773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SSB BART Group</Company>
  <LinksUpToDate>false</LinksUpToDate>
  <CharactersWithSpaces>11465</CharactersWithSpaces>
  <SharedDoc>false</SharedDoc>
  <HLinks>
    <vt:vector size="12" baseType="variant">
      <vt:variant>
        <vt:i4>4980854</vt:i4>
      </vt:variant>
      <vt:variant>
        <vt:i4>9</vt:i4>
      </vt:variant>
      <vt:variant>
        <vt:i4>0</vt:i4>
      </vt:variant>
      <vt:variant>
        <vt:i4>5</vt:i4>
      </vt:variant>
      <vt:variant>
        <vt:lpwstr>mailto:sales@ssbbartgroup.com</vt:lpwstr>
      </vt:variant>
      <vt:variant>
        <vt:lpwstr/>
      </vt:variant>
      <vt:variant>
        <vt:i4>4980854</vt:i4>
      </vt:variant>
      <vt:variant>
        <vt:i4>0</vt:i4>
      </vt:variant>
      <vt:variant>
        <vt:i4>0</vt:i4>
      </vt:variant>
      <vt:variant>
        <vt:i4>5</vt:i4>
      </vt:variant>
      <vt:variant>
        <vt:lpwstr>mailto:sales@ssbbartgroup.com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 Mikola</dc:creator>
  <cp:lastModifiedBy>Maurice Willoughby</cp:lastModifiedBy>
  <cp:revision>2</cp:revision>
  <cp:lastPrinted>2016-09-27T19:45:00Z</cp:lastPrinted>
  <dcterms:created xsi:type="dcterms:W3CDTF">2017-12-05T21:12:00Z</dcterms:created>
  <dcterms:modified xsi:type="dcterms:W3CDTF">2017-12-05T21:12:00Z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