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CF" w:rsidRPr="00B0205E" w:rsidRDefault="004A2360" w:rsidP="00372C3F">
      <w:pPr>
        <w:pStyle w:val="Heading1"/>
      </w:pPr>
      <w:r w:rsidRPr="00B0205E">
        <w:t>Microsoft Word</w:t>
      </w:r>
      <w:r w:rsidR="000E43CF" w:rsidRPr="00B0205E">
        <w:t xml:space="preserve"> </w:t>
      </w:r>
      <w:r w:rsidR="00CA3359" w:rsidRPr="00B0205E">
        <w:t>a</w:t>
      </w:r>
      <w:r w:rsidR="000E43CF" w:rsidRPr="00B0205E">
        <w:t xml:space="preserve">ccessibility </w:t>
      </w:r>
      <w:r w:rsidR="00CA3359" w:rsidRPr="00B0205E">
        <w:t>c</w:t>
      </w:r>
      <w:r w:rsidR="000E43CF" w:rsidRPr="00B0205E">
        <w:t>hecklist</w:t>
      </w:r>
    </w:p>
    <w:p w:rsidR="00E57431" w:rsidRDefault="00E57431" w:rsidP="00E57431">
      <w:pPr>
        <w:pStyle w:val="Heading2"/>
      </w:pPr>
      <w:r>
        <w:t>Introduction</w:t>
      </w:r>
    </w:p>
    <w:p w:rsidR="00E57431" w:rsidRDefault="00E57431" w:rsidP="00E57431">
      <w:r>
        <w:t xml:space="preserve">Following these guidelines will allow you to create and remediate documents created in Microsoft Word so they are accessible.  </w:t>
      </w:r>
    </w:p>
    <w:p w:rsidR="00AA288D" w:rsidRDefault="00AA288D" w:rsidP="00372C3F">
      <w:pPr>
        <w:pStyle w:val="Heading2"/>
      </w:pPr>
      <w:r>
        <w:t>Required</w:t>
      </w:r>
    </w:p>
    <w:p w:rsidR="0080133A" w:rsidRDefault="00756FAC" w:rsidP="00372C3F">
      <w:pPr>
        <w:pStyle w:val="ChecklistItem"/>
      </w:pPr>
      <w:r w:rsidRPr="00466E42">
        <w:t>Before distributing the file</w:t>
      </w:r>
      <w:r w:rsidR="00823D58" w:rsidRPr="00466E42">
        <w:t>, address all warnings and errors in the</w:t>
      </w:r>
      <w:r w:rsidR="00823D58" w:rsidRPr="00E02AB3">
        <w:t xml:space="preserve"> </w:t>
      </w:r>
      <w:hyperlink r:id="rId8" w:history="1">
        <w:r w:rsidRPr="00E02AB3">
          <w:rPr>
            <w:rStyle w:val="Hyperlink"/>
          </w:rPr>
          <w:t xml:space="preserve">Microsoft Word </w:t>
        </w:r>
        <w:r w:rsidR="00823D58" w:rsidRPr="00E02AB3">
          <w:rPr>
            <w:rStyle w:val="Hyperlink"/>
          </w:rPr>
          <w:t>Accessibility checker</w:t>
        </w:r>
      </w:hyperlink>
      <w:r w:rsidR="00372C3F" w:rsidRPr="00585F77">
        <w:rPr>
          <w:rStyle w:val="Hyperlink"/>
          <w:b w:val="0"/>
          <w:vanish/>
        </w:rPr>
        <w:t xml:space="preserve">- </w:t>
      </w:r>
      <w:r w:rsidR="00FA01E2" w:rsidRPr="00585F77">
        <w:rPr>
          <w:rStyle w:val="Hyperlink"/>
          <w:b w:val="0"/>
        </w:rPr>
        <w:t xml:space="preserve"> (File -&gt; Info -&gt; </w:t>
      </w:r>
      <w:r w:rsidR="00A95E00" w:rsidRPr="00585F77">
        <w:rPr>
          <w:rStyle w:val="Hyperlink"/>
          <w:b w:val="0"/>
        </w:rPr>
        <w:t>Prepare for Sharing</w:t>
      </w:r>
      <w:r w:rsidR="00FA01E2" w:rsidRPr="00585F77">
        <w:rPr>
          <w:rStyle w:val="Hyperlink"/>
          <w:b w:val="0"/>
        </w:rPr>
        <w:t xml:space="preserve"> -&gt; Check Accessibility)</w:t>
      </w:r>
      <w:hyperlink r:id="rId9" w:history="1">
        <w:r w:rsidR="00372C3F" w:rsidRPr="00585F77">
          <w:rPr>
            <w:rStyle w:val="Hyperlink"/>
            <w:vanish/>
          </w:rPr>
          <w:t>http://office.microsoft.com/en-us/word-help/check-for-accessibility-issues-HA010369192.aspx?CTT=1</w:t>
        </w:r>
      </w:hyperlink>
      <w:r w:rsidR="00823D58" w:rsidRPr="005967B7">
        <w:br/>
      </w:r>
      <w:r w:rsidR="00823D58" w:rsidRPr="00585F77">
        <w:rPr>
          <w:rStyle w:val="Rationale"/>
          <w:b w:val="0"/>
        </w:rPr>
        <w:t xml:space="preserve">Rationale: </w:t>
      </w:r>
      <w:r w:rsidR="005F3313" w:rsidRPr="00585F77">
        <w:rPr>
          <w:rStyle w:val="Rationale"/>
          <w:b w:val="0"/>
        </w:rPr>
        <w:t xml:space="preserve">The accessibility checker </w:t>
      </w:r>
      <w:hyperlink r:id="rId10" w:history="1">
        <w:r w:rsidR="005F3313" w:rsidRPr="00585F77">
          <w:rPr>
            <w:rStyle w:val="Hyperlink"/>
            <w:b w:val="0"/>
            <w:sz w:val="20"/>
          </w:rPr>
          <w:t>addresses a number of accessibility issues</w:t>
        </w:r>
      </w:hyperlink>
      <w:r w:rsidR="005F3313" w:rsidRPr="00585F77">
        <w:rPr>
          <w:rStyle w:val="Rationale"/>
          <w:b w:val="0"/>
        </w:rPr>
        <w:t>.</w:t>
      </w:r>
      <w:r w:rsidR="00823D58" w:rsidRPr="00585F77">
        <w:rPr>
          <w:rStyle w:val="Rationale"/>
          <w:b w:val="0"/>
        </w:rPr>
        <w:t xml:space="preserve"> </w:t>
      </w:r>
      <w:r w:rsidR="00E57431" w:rsidRPr="00585F77">
        <w:rPr>
          <w:rStyle w:val="Rationale"/>
          <w:b w:val="0"/>
        </w:rPr>
        <w:t>The Accessibility checker is available in Microsoft Office 2010 and 2013.</w:t>
      </w:r>
      <w:r w:rsidR="00A95E00" w:rsidRPr="00585F77">
        <w:rPr>
          <w:rStyle w:val="Rationale"/>
          <w:b w:val="0"/>
        </w:rPr>
        <w:br/>
        <w:t>Note: The document will need to be saved in a .</w:t>
      </w:r>
      <w:proofErr w:type="spellStart"/>
      <w:r w:rsidR="00A95E00" w:rsidRPr="00585F77">
        <w:rPr>
          <w:rStyle w:val="Rationale"/>
          <w:b w:val="0"/>
        </w:rPr>
        <w:t>DocX</w:t>
      </w:r>
      <w:proofErr w:type="spellEnd"/>
      <w:r w:rsidR="00A95E00" w:rsidRPr="00585F77">
        <w:rPr>
          <w:rStyle w:val="Rationale"/>
          <w:b w:val="0"/>
        </w:rPr>
        <w:t xml:space="preserve"> format before using the Accessibility Checker.</w:t>
      </w:r>
    </w:p>
    <w:p w:rsidR="00A92145" w:rsidRDefault="00E65B6B" w:rsidP="00372C3F">
      <w:pPr>
        <w:pStyle w:val="ChecklistItem"/>
      </w:pPr>
      <w:r w:rsidRPr="00E02AB3">
        <w:t>Structure the document</w:t>
      </w:r>
      <w:r w:rsidR="00A92145" w:rsidRPr="00E02AB3">
        <w:t xml:space="preserve"> using styles for headings </w:t>
      </w:r>
      <w:r w:rsidR="00730ED7" w:rsidRPr="00E02AB3">
        <w:t>(not just bold, ital</w:t>
      </w:r>
      <w:r w:rsidR="00730ED7" w:rsidRPr="00466E42">
        <w:t>ics and/or a different font size)</w:t>
      </w:r>
      <w:r w:rsidR="00777CFC" w:rsidRPr="00466E42">
        <w:t xml:space="preserve"> </w:t>
      </w:r>
      <w:r w:rsidR="00A92145" w:rsidRPr="00466E42">
        <w:t>and other formatting elements</w:t>
      </w:r>
      <w:r w:rsidR="00777CFC" w:rsidRPr="00466E42">
        <w:t xml:space="preserve"> </w:t>
      </w:r>
      <w:r w:rsidR="00372C3F">
        <w:t xml:space="preserve">(such as color).  </w:t>
      </w:r>
      <w:r w:rsidR="00FA01E2" w:rsidRPr="00FA01E2">
        <w:rPr>
          <w:b w:val="0"/>
        </w:rPr>
        <w:t>(Styles are on the right side of the Home tab)</w:t>
      </w:r>
      <w:r w:rsidR="00372C3F">
        <w:br/>
      </w:r>
      <w:r w:rsidR="00A92145" w:rsidRPr="00372C3F">
        <w:rPr>
          <w:rStyle w:val="Rationale"/>
          <w:b w:val="0"/>
        </w:rPr>
        <w:t xml:space="preserve">Rationale: </w:t>
      </w:r>
      <w:r w:rsidR="00913C4F" w:rsidRPr="00372C3F">
        <w:rPr>
          <w:rStyle w:val="Rationale"/>
          <w:b w:val="0"/>
        </w:rPr>
        <w:t>S</w:t>
      </w:r>
      <w:r w:rsidR="00A92145" w:rsidRPr="00372C3F">
        <w:rPr>
          <w:rStyle w:val="Rationale"/>
          <w:b w:val="0"/>
        </w:rPr>
        <w:t>creen reader</w:t>
      </w:r>
      <w:r w:rsidR="00913C4F" w:rsidRPr="00372C3F">
        <w:rPr>
          <w:rStyle w:val="Rationale"/>
          <w:b w:val="0"/>
        </w:rPr>
        <w:t xml:space="preserve"> users </w:t>
      </w:r>
      <w:r w:rsidR="00A92145" w:rsidRPr="00372C3F">
        <w:rPr>
          <w:rStyle w:val="Rationale"/>
          <w:b w:val="0"/>
        </w:rPr>
        <w:t xml:space="preserve">navigate through a document using </w:t>
      </w:r>
      <w:r w:rsidR="00913C4F" w:rsidRPr="00372C3F">
        <w:rPr>
          <w:rStyle w:val="Rationale"/>
          <w:b w:val="0"/>
        </w:rPr>
        <w:t>heading styles</w:t>
      </w:r>
      <w:r w:rsidR="00A92145" w:rsidRPr="00372C3F">
        <w:rPr>
          <w:rStyle w:val="Rationale"/>
          <w:b w:val="0"/>
        </w:rPr>
        <w:t xml:space="preserve">.  </w:t>
      </w:r>
      <w:r w:rsidR="00913C4F" w:rsidRPr="00372C3F">
        <w:rPr>
          <w:rStyle w:val="Rationale"/>
          <w:b w:val="0"/>
        </w:rPr>
        <w:t>S</w:t>
      </w:r>
      <w:r w:rsidR="00A92145" w:rsidRPr="00372C3F">
        <w:rPr>
          <w:rStyle w:val="Rationale"/>
          <w:b w:val="0"/>
        </w:rPr>
        <w:t xml:space="preserve">tyles </w:t>
      </w:r>
      <w:r w:rsidR="00913C4F" w:rsidRPr="00372C3F">
        <w:rPr>
          <w:rStyle w:val="Rationale"/>
          <w:b w:val="0"/>
        </w:rPr>
        <w:t xml:space="preserve">also </w:t>
      </w:r>
      <w:r w:rsidR="00A92145" w:rsidRPr="00372C3F">
        <w:rPr>
          <w:rStyle w:val="Rationale"/>
          <w:b w:val="0"/>
        </w:rPr>
        <w:t>convey emphasis and semantic meaning</w:t>
      </w:r>
      <w:r w:rsidR="00913C4F" w:rsidRPr="00372C3F">
        <w:rPr>
          <w:rStyle w:val="Rationale"/>
          <w:b w:val="0"/>
        </w:rPr>
        <w:t xml:space="preserve">, where </w:t>
      </w:r>
      <w:r w:rsidR="00A92145" w:rsidRPr="00372C3F">
        <w:rPr>
          <w:rStyle w:val="Rationale"/>
          <w:b w:val="0"/>
        </w:rPr>
        <w:t xml:space="preserve">formatting </w:t>
      </w:r>
      <w:r w:rsidR="00913C4F" w:rsidRPr="00372C3F">
        <w:rPr>
          <w:rStyle w:val="Rationale"/>
          <w:b w:val="0"/>
        </w:rPr>
        <w:t xml:space="preserve">(i.e. </w:t>
      </w:r>
      <w:r w:rsidR="00A92145" w:rsidRPr="00372C3F">
        <w:rPr>
          <w:rStyle w:val="Rationale"/>
          <w:b w:val="0"/>
        </w:rPr>
        <w:t>bold</w:t>
      </w:r>
      <w:r w:rsidR="00913C4F" w:rsidRPr="00372C3F">
        <w:rPr>
          <w:rStyle w:val="Rationale"/>
          <w:b w:val="0"/>
        </w:rPr>
        <w:t>,</w:t>
      </w:r>
      <w:r w:rsidR="00A92145" w:rsidRPr="00372C3F">
        <w:rPr>
          <w:rStyle w:val="Rationale"/>
          <w:b w:val="0"/>
        </w:rPr>
        <w:t xml:space="preserve"> </w:t>
      </w:r>
      <w:r w:rsidR="00913C4F" w:rsidRPr="00372C3F">
        <w:rPr>
          <w:rStyle w:val="Rationale"/>
          <w:b w:val="0"/>
        </w:rPr>
        <w:t xml:space="preserve">or </w:t>
      </w:r>
      <w:r w:rsidR="00A92145" w:rsidRPr="00372C3F">
        <w:rPr>
          <w:rStyle w:val="Rationale"/>
          <w:b w:val="0"/>
        </w:rPr>
        <w:t>size</w:t>
      </w:r>
      <w:r w:rsidR="00913C4F" w:rsidRPr="00372C3F">
        <w:rPr>
          <w:rStyle w:val="Rationale"/>
          <w:b w:val="0"/>
        </w:rPr>
        <w:t>)</w:t>
      </w:r>
      <w:r w:rsidR="00A92145" w:rsidRPr="00372C3F">
        <w:rPr>
          <w:rStyle w:val="Rationale"/>
          <w:b w:val="0"/>
        </w:rPr>
        <w:t xml:space="preserve"> do</w:t>
      </w:r>
      <w:r w:rsidR="00913C4F" w:rsidRPr="00372C3F">
        <w:rPr>
          <w:rStyle w:val="Rationale"/>
          <w:b w:val="0"/>
        </w:rPr>
        <w:t>es</w:t>
      </w:r>
      <w:r w:rsidR="00A92145" w:rsidRPr="00372C3F">
        <w:rPr>
          <w:rStyle w:val="Rationale"/>
          <w:b w:val="0"/>
        </w:rPr>
        <w:t xml:space="preserve"> not.</w:t>
      </w:r>
    </w:p>
    <w:p w:rsidR="00777CFC" w:rsidRDefault="00372C3F" w:rsidP="00372C3F">
      <w:pPr>
        <w:pStyle w:val="ChecklistItem"/>
        <w:rPr>
          <w:rFonts w:ascii="Calibri" w:hAnsi="Calibri" w:cs="Arial"/>
        </w:rPr>
      </w:pPr>
      <w:r>
        <w:t xml:space="preserve">Use the column or table feature to create columns.  </w:t>
      </w:r>
      <w:r w:rsidR="00FA01E2" w:rsidRPr="00FA01E2">
        <w:rPr>
          <w:b w:val="0"/>
        </w:rPr>
        <w:t>(Tables are on the insert tab, columns are on the page layout tab)</w:t>
      </w:r>
      <w:r>
        <w:br/>
      </w:r>
      <w:r w:rsidR="00777CFC" w:rsidRPr="00372C3F">
        <w:rPr>
          <w:rStyle w:val="Rationale"/>
          <w:b w:val="0"/>
        </w:rPr>
        <w:t xml:space="preserve">Rationale: Screen readers read left to right top to bottom.  Using the column feature will override this and allow the information to be read top to bottom before being read across. </w:t>
      </w:r>
      <w:r w:rsidRPr="00372C3F">
        <w:rPr>
          <w:rStyle w:val="Rationale"/>
          <w:b w:val="0"/>
        </w:rPr>
        <w:t xml:space="preserve">Avoid using tabs and/or spaces to create columns. </w:t>
      </w:r>
    </w:p>
    <w:p w:rsidR="00372C3F" w:rsidRPr="009D287F" w:rsidRDefault="00372C3F" w:rsidP="00372C3F">
      <w:pPr>
        <w:pStyle w:val="ChecklistItem"/>
        <w:rPr>
          <w:rStyle w:val="Rationale"/>
          <w:b w:val="0"/>
          <w:sz w:val="16"/>
        </w:rPr>
      </w:pPr>
      <w:r>
        <w:t>U</w:t>
      </w:r>
      <w:r w:rsidRPr="009C3A90">
        <w:t>se text in addition to the color</w:t>
      </w:r>
      <w:r>
        <w:t xml:space="preserve"> to convey information</w:t>
      </w:r>
      <w:r w:rsidRPr="009C3A90">
        <w:t xml:space="preserve"> (e.g. "Important items are red and marked with an *.") </w:t>
      </w:r>
      <w:r w:rsidRPr="009C3A90">
        <w:br/>
      </w:r>
      <w:r w:rsidRPr="00754475">
        <w:rPr>
          <w:rStyle w:val="Rationale"/>
          <w:b w:val="0"/>
        </w:rPr>
        <w:t xml:space="preserve">Rationale: Color blind students may not discern different colors (“required items are in </w:t>
      </w:r>
      <w:r w:rsidR="00842C0F">
        <w:rPr>
          <w:rStyle w:val="Rationale"/>
          <w:b w:val="0"/>
        </w:rPr>
        <w:t>red</w:t>
      </w:r>
      <w:r w:rsidRPr="00754475">
        <w:rPr>
          <w:rStyle w:val="Rationale"/>
          <w:b w:val="0"/>
        </w:rPr>
        <w:t>”), and need a textual marker</w:t>
      </w:r>
      <w:r w:rsidR="00842C0F">
        <w:rPr>
          <w:rStyle w:val="Rationale"/>
          <w:b w:val="0"/>
        </w:rPr>
        <w:t xml:space="preserve"> (such as an * next to the required item)</w:t>
      </w:r>
      <w:r w:rsidRPr="00754475">
        <w:rPr>
          <w:rStyle w:val="Rationale"/>
          <w:b w:val="0"/>
        </w:rPr>
        <w:t xml:space="preserve">. </w:t>
      </w:r>
      <w:r w:rsidRPr="009D287F">
        <w:rPr>
          <w:rStyle w:val="Rationale"/>
          <w:b w:val="0"/>
          <w:vanish/>
        </w:rPr>
        <w:t xml:space="preserve"> </w:t>
      </w:r>
    </w:p>
    <w:p w:rsidR="00123DB5" w:rsidRDefault="00372C3F" w:rsidP="00372C3F">
      <w:pPr>
        <w:pStyle w:val="ChecklistItem"/>
      </w:pPr>
      <w:r>
        <w:t>Make document</w:t>
      </w:r>
      <w:r w:rsidR="00123DB5" w:rsidRPr="00466E42">
        <w:t xml:space="preserve"> available in either Microsoft Office (.doc or .</w:t>
      </w:r>
      <w:proofErr w:type="spellStart"/>
      <w:r w:rsidR="00123DB5" w:rsidRPr="00466E42">
        <w:t>docx</w:t>
      </w:r>
      <w:proofErr w:type="spellEnd"/>
      <w:r w:rsidR="00123DB5" w:rsidRPr="00466E42">
        <w:t>) or Rich Text (.rtf) format.</w:t>
      </w:r>
      <w:r w:rsidR="00123DB5" w:rsidRPr="00466E42">
        <w:br/>
      </w:r>
      <w:r w:rsidR="00123DB5" w:rsidRPr="00372C3F">
        <w:rPr>
          <w:rStyle w:val="Rationale"/>
          <w:b w:val="0"/>
        </w:rPr>
        <w:t>Rationale: Microsoft Office and Rich Text files are easily processed by screen readers or other tools used to provide materials in alternate formats.</w:t>
      </w:r>
    </w:p>
    <w:p w:rsidR="00E65B6B" w:rsidRDefault="00CB122D" w:rsidP="00372C3F">
      <w:pPr>
        <w:pStyle w:val="ChecklistItem"/>
      </w:pPr>
      <w:r>
        <w:t xml:space="preserve">If </w:t>
      </w:r>
      <w:r w:rsidR="00E65B6B" w:rsidRPr="00466E42">
        <w:t xml:space="preserve">the permissions of the document </w:t>
      </w:r>
      <w:r>
        <w:t>are set to prevent editing,</w:t>
      </w:r>
      <w:r w:rsidR="000B2C4F">
        <w:t xml:space="preserve"> provide </w:t>
      </w:r>
      <w:r>
        <w:t xml:space="preserve">an additional copy of </w:t>
      </w:r>
      <w:r w:rsidR="000B2C4F">
        <w:t xml:space="preserve">document as </w:t>
      </w:r>
      <w:r w:rsidR="00E57431">
        <w:t xml:space="preserve">accessible PDF or </w:t>
      </w:r>
      <w:r w:rsidR="000B2C4F">
        <w:t>HTML</w:t>
      </w:r>
      <w:r w:rsidR="00372C3F">
        <w:t xml:space="preserve"> (web page)</w:t>
      </w:r>
      <w:r w:rsidR="00E65B6B" w:rsidRPr="00466E42">
        <w:t>.</w:t>
      </w:r>
      <w:r w:rsidR="00E65B6B">
        <w:t xml:space="preserve"> </w:t>
      </w:r>
      <w:r w:rsidR="00E65B6B">
        <w:br/>
      </w:r>
      <w:r w:rsidR="00E65B6B" w:rsidRPr="00372C3F">
        <w:rPr>
          <w:rStyle w:val="Rationale"/>
          <w:b w:val="0"/>
        </w:rPr>
        <w:t>Rationale: Students with poor visual acuity and those with certain learning disabilities, such as dyslexia, may need to alter text with poor contrast, small type, or fonts with serifs.</w:t>
      </w:r>
    </w:p>
    <w:p w:rsidR="000406A0" w:rsidRPr="0041709D" w:rsidRDefault="00372C3F" w:rsidP="00E57431">
      <w:pPr>
        <w:pStyle w:val="ChecklistItem"/>
        <w:rPr>
          <w:rStyle w:val="Rationale"/>
          <w:sz w:val="24"/>
        </w:rPr>
      </w:pPr>
      <w:r>
        <w:t>Render a</w:t>
      </w:r>
      <w:r w:rsidR="00E65B6B" w:rsidRPr="00466E42">
        <w:t xml:space="preserve">ny mathematical equations or scientific notation used in the document beyond basic operations (e.g., addition, subtraction, multiplication, and division) in an accessible </w:t>
      </w:r>
      <w:r w:rsidR="00E65B6B" w:rsidRPr="00466E42">
        <w:rPr>
          <w:rStyle w:val="il"/>
          <w:rFonts w:ascii="Calibri" w:hAnsi="Calibri" w:cs="Arial"/>
        </w:rPr>
        <w:t>MathML</w:t>
      </w:r>
      <w:r w:rsidR="00E65B6B" w:rsidRPr="00466E42">
        <w:t xml:space="preserve"> format through the use of an equation editor (e.g., </w:t>
      </w:r>
      <w:proofErr w:type="spellStart"/>
      <w:r w:rsidR="00E65B6B" w:rsidRPr="00466E42">
        <w:t>MathType</w:t>
      </w:r>
      <w:proofErr w:type="spellEnd"/>
      <w:r w:rsidR="00E65B6B" w:rsidRPr="00466E42">
        <w:t>).</w:t>
      </w:r>
      <w:r w:rsidR="00E65B6B" w:rsidRPr="00234BC1">
        <w:t xml:space="preserve"> </w:t>
      </w:r>
      <w:r w:rsidR="00E65B6B">
        <w:br/>
      </w:r>
      <w:r w:rsidR="00E65B6B" w:rsidRPr="00372C3F">
        <w:rPr>
          <w:rStyle w:val="Rationale"/>
          <w:b w:val="0"/>
        </w:rPr>
        <w:t xml:space="preserve">Rationale: Equations are often read by screen readers as graphics and not as actual equations, or the order of the equation is jumbled. MathML can be used to avoid this. </w:t>
      </w:r>
      <w:r w:rsidR="00E57431">
        <w:rPr>
          <w:rStyle w:val="Rationale"/>
          <w:b w:val="0"/>
        </w:rPr>
        <w:br/>
      </w:r>
      <w:r w:rsidR="00E57431" w:rsidRPr="00E57431">
        <w:rPr>
          <w:rStyle w:val="Rationale"/>
          <w:b w:val="0"/>
        </w:rPr>
        <w:t xml:space="preserve">Note: The equation editor in Microsoft Word cannot produce </w:t>
      </w:r>
      <w:r w:rsidR="00E57431">
        <w:rPr>
          <w:rStyle w:val="Rationale"/>
          <w:b w:val="0"/>
        </w:rPr>
        <w:t xml:space="preserve">accessible </w:t>
      </w:r>
      <w:r w:rsidR="00E57431" w:rsidRPr="00E57431">
        <w:rPr>
          <w:rStyle w:val="Rationale"/>
          <w:b w:val="0"/>
        </w:rPr>
        <w:t>MathML.</w:t>
      </w:r>
    </w:p>
    <w:p w:rsidR="00374603" w:rsidRPr="003B0212" w:rsidRDefault="00FA01E2" w:rsidP="00880120">
      <w:pPr>
        <w:pStyle w:val="ChecklistItem"/>
        <w:rPr>
          <w:i/>
        </w:rPr>
      </w:pPr>
      <w:r>
        <w:rPr>
          <w:rFonts w:cstheme="minorHAnsi"/>
        </w:rPr>
        <w:lastRenderedPageBreak/>
        <w:t>Make sure any videos in the document have</w:t>
      </w:r>
      <w:r w:rsidRPr="00417A8C">
        <w:rPr>
          <w:rFonts w:cstheme="minorHAnsi"/>
        </w:rPr>
        <w:t xml:space="preserve"> </w:t>
      </w:r>
      <w:r w:rsidR="00374603" w:rsidRPr="00417A8C">
        <w:rPr>
          <w:rFonts w:cstheme="minorHAnsi"/>
        </w:rPr>
        <w:t>closed captions</w:t>
      </w:r>
      <w:r>
        <w:rPr>
          <w:rFonts w:cstheme="minorHAnsi"/>
        </w:rPr>
        <w:t xml:space="preserve">, and </w:t>
      </w:r>
      <w:r w:rsidR="00374603" w:rsidRPr="00417A8C">
        <w:rPr>
          <w:rFonts w:cstheme="minorHAnsi"/>
        </w:rPr>
        <w:t>any</w:t>
      </w:r>
      <w:r w:rsidR="009D287F">
        <w:rPr>
          <w:rFonts w:cstheme="minorHAnsi"/>
        </w:rPr>
        <w:t xml:space="preserve"> </w:t>
      </w:r>
      <w:r w:rsidR="00374603" w:rsidRPr="00417A8C">
        <w:rPr>
          <w:rFonts w:cstheme="minorHAnsi"/>
        </w:rPr>
        <w:t xml:space="preserve">audio </w:t>
      </w:r>
      <w:r>
        <w:rPr>
          <w:rFonts w:cstheme="minorHAnsi"/>
        </w:rPr>
        <w:t>has a transcript.</w:t>
      </w:r>
      <w:r w:rsidR="00374603" w:rsidRPr="00417A8C">
        <w:rPr>
          <w:rFonts w:cstheme="minorHAnsi"/>
        </w:rPr>
        <w:br/>
      </w:r>
      <w:r w:rsidR="00374603" w:rsidRPr="00754475">
        <w:rPr>
          <w:rStyle w:val="Rationale"/>
          <w:b w:val="0"/>
        </w:rPr>
        <w:t>Rationale: Captions (videos) or transcripts (audio files) are essential components of multimedia access for individuals with hearing loss or auditory processing issues.</w:t>
      </w:r>
    </w:p>
    <w:p w:rsidR="00AA288D" w:rsidRDefault="00E57431" w:rsidP="00372C3F">
      <w:pPr>
        <w:pStyle w:val="Heading2"/>
      </w:pPr>
      <w:r>
        <w:t>Additional usability considerations</w:t>
      </w:r>
      <w:r w:rsidR="00713374">
        <w:t xml:space="preserve"> (</w:t>
      </w:r>
      <w:r w:rsidR="0041709D">
        <w:t>s</w:t>
      </w:r>
      <w:r w:rsidR="00713374">
        <w:t xml:space="preserve">uggested but not </w:t>
      </w:r>
      <w:r w:rsidR="0041709D">
        <w:t>r</w:t>
      </w:r>
      <w:r w:rsidR="00713374">
        <w:t>equired)</w:t>
      </w:r>
    </w:p>
    <w:p w:rsidR="00A92145" w:rsidRPr="009D287F" w:rsidRDefault="00842C0F" w:rsidP="00372C3F">
      <w:pPr>
        <w:pStyle w:val="ChecklistItem"/>
        <w:rPr>
          <w:b w:val="0"/>
          <w:sz w:val="20"/>
        </w:rPr>
      </w:pPr>
      <w:r>
        <w:t xml:space="preserve">(Optional) </w:t>
      </w:r>
      <w:r w:rsidR="004E2D1D" w:rsidRPr="00466E42">
        <w:t>Long</w:t>
      </w:r>
      <w:r w:rsidR="00A92145" w:rsidRPr="00466E42">
        <w:t xml:space="preserve"> </w:t>
      </w:r>
      <w:r w:rsidR="004E2D1D" w:rsidRPr="00466E42">
        <w:t xml:space="preserve">documents (more than </w:t>
      </w:r>
      <w:r w:rsidR="00123DB5" w:rsidRPr="00466E42">
        <w:t xml:space="preserve">about </w:t>
      </w:r>
      <w:r w:rsidR="00E57431">
        <w:t>12</w:t>
      </w:r>
      <w:r w:rsidR="004E2D1D" w:rsidRPr="00466E42">
        <w:t xml:space="preserve"> pages) </w:t>
      </w:r>
      <w:r w:rsidR="00E57431">
        <w:t xml:space="preserve">should </w:t>
      </w:r>
      <w:r w:rsidR="00A92145" w:rsidRPr="00466E42">
        <w:t>include a</w:t>
      </w:r>
      <w:r w:rsidR="00123DB5" w:rsidRPr="00466E42">
        <w:t xml:space="preserve"> </w:t>
      </w:r>
      <w:r w:rsidR="00A92145" w:rsidRPr="00466E42">
        <w:t xml:space="preserve">Table of Contents </w:t>
      </w:r>
      <w:r w:rsidR="00F22011" w:rsidRPr="00466E42">
        <w:t>(</w:t>
      </w:r>
      <w:r w:rsidR="00123DB5" w:rsidRPr="00466E42">
        <w:t xml:space="preserve">inserted via the </w:t>
      </w:r>
      <w:r w:rsidR="00CB122D">
        <w:t>References</w:t>
      </w:r>
      <w:r w:rsidR="00CB122D" w:rsidRPr="00466E42">
        <w:t xml:space="preserve"> </w:t>
      </w:r>
      <w:r w:rsidR="00123DB5" w:rsidRPr="00466E42">
        <w:t xml:space="preserve">tab, </w:t>
      </w:r>
      <w:r w:rsidR="00F22011" w:rsidRPr="00466E42">
        <w:t>not manually created)</w:t>
      </w:r>
      <w:r w:rsidR="00E57431">
        <w:t>, and page</w:t>
      </w:r>
      <w:r w:rsidR="004E2D1D" w:rsidRPr="00466E42">
        <w:t xml:space="preserve"> </w:t>
      </w:r>
      <w:r w:rsidR="00913C4F" w:rsidRPr="00466E42">
        <w:t xml:space="preserve">numbers </w:t>
      </w:r>
      <w:r w:rsidR="00123DB5" w:rsidRPr="00466E42">
        <w:t xml:space="preserve">which </w:t>
      </w:r>
      <w:r w:rsidR="00913C4F" w:rsidRPr="00466E42">
        <w:t xml:space="preserve">are </w:t>
      </w:r>
      <w:r w:rsidR="004E2D1D" w:rsidRPr="00466E42">
        <w:t xml:space="preserve">automatically </w:t>
      </w:r>
      <w:r w:rsidR="00913C4F" w:rsidRPr="00466E42">
        <w:t>updated.</w:t>
      </w:r>
      <w:r w:rsidR="00A92145">
        <w:br/>
      </w:r>
      <w:r w:rsidR="00A92145" w:rsidRPr="00372C3F">
        <w:rPr>
          <w:rStyle w:val="Rationale"/>
          <w:b w:val="0"/>
        </w:rPr>
        <w:t>Rationale: A</w:t>
      </w:r>
      <w:r w:rsidR="004E2D1D" w:rsidRPr="00372C3F">
        <w:rPr>
          <w:rStyle w:val="Rationale"/>
          <w:b w:val="0"/>
        </w:rPr>
        <w:t xml:space="preserve"> </w:t>
      </w:r>
      <w:r w:rsidR="00A92145" w:rsidRPr="00372C3F">
        <w:rPr>
          <w:rStyle w:val="Rationale"/>
          <w:b w:val="0"/>
        </w:rPr>
        <w:t xml:space="preserve">Table of Contents </w:t>
      </w:r>
      <w:r w:rsidR="00123DB5" w:rsidRPr="00372C3F">
        <w:rPr>
          <w:rStyle w:val="Rationale"/>
          <w:b w:val="0"/>
        </w:rPr>
        <w:t xml:space="preserve">inserted via the Review tab </w:t>
      </w:r>
      <w:r w:rsidR="004E2D1D" w:rsidRPr="00372C3F">
        <w:rPr>
          <w:rStyle w:val="Rationale"/>
          <w:b w:val="0"/>
        </w:rPr>
        <w:t xml:space="preserve">has </w:t>
      </w:r>
      <w:r w:rsidR="00A92145" w:rsidRPr="00372C3F">
        <w:rPr>
          <w:rStyle w:val="Rationale"/>
          <w:b w:val="0"/>
        </w:rPr>
        <w:t xml:space="preserve">internal links </w:t>
      </w:r>
      <w:r w:rsidR="004E2D1D" w:rsidRPr="00372C3F">
        <w:rPr>
          <w:rStyle w:val="Rationale"/>
          <w:b w:val="0"/>
        </w:rPr>
        <w:t xml:space="preserve">which </w:t>
      </w:r>
      <w:r w:rsidR="00A92145" w:rsidRPr="00372C3F">
        <w:rPr>
          <w:rStyle w:val="Rationale"/>
          <w:b w:val="0"/>
        </w:rPr>
        <w:t xml:space="preserve">allow </w:t>
      </w:r>
      <w:r w:rsidR="004E2D1D" w:rsidRPr="00372C3F">
        <w:rPr>
          <w:rStyle w:val="Rationale"/>
          <w:b w:val="0"/>
        </w:rPr>
        <w:t>screen reader</w:t>
      </w:r>
      <w:r w:rsidR="004E2D1D" w:rsidRPr="00372C3F" w:rsidDel="00F22011">
        <w:rPr>
          <w:rStyle w:val="Rationale"/>
          <w:b w:val="0"/>
        </w:rPr>
        <w:t xml:space="preserve"> </w:t>
      </w:r>
      <w:r w:rsidR="00F22011" w:rsidRPr="00372C3F">
        <w:rPr>
          <w:rStyle w:val="Rationale"/>
          <w:b w:val="0"/>
        </w:rPr>
        <w:t xml:space="preserve">users </w:t>
      </w:r>
      <w:r w:rsidR="00A92145" w:rsidRPr="00372C3F">
        <w:rPr>
          <w:rStyle w:val="Rationale"/>
          <w:b w:val="0"/>
        </w:rPr>
        <w:t>to jump to the relevant parts quickly.</w:t>
      </w:r>
      <w:r w:rsidR="00A92145">
        <w:t xml:space="preserve">  </w:t>
      </w:r>
    </w:p>
    <w:p w:rsidR="00A92145" w:rsidRDefault="00842C0F" w:rsidP="00372C3F">
      <w:pPr>
        <w:pStyle w:val="ChecklistItem"/>
      </w:pPr>
      <w:r>
        <w:rPr>
          <w:rFonts w:cstheme="minorHAnsi"/>
        </w:rPr>
        <w:t xml:space="preserve">(Optional) </w:t>
      </w:r>
      <w:r w:rsidR="00E57431">
        <w:rPr>
          <w:rFonts w:cstheme="minorHAnsi"/>
        </w:rPr>
        <w:t xml:space="preserve">Text descriptions of </w:t>
      </w:r>
      <w:r w:rsidR="00372C3F">
        <w:rPr>
          <w:rFonts w:cstheme="minorHAnsi"/>
        </w:rPr>
        <w:t>link</w:t>
      </w:r>
      <w:r w:rsidR="00E57431">
        <w:rPr>
          <w:rFonts w:cstheme="minorHAnsi"/>
        </w:rPr>
        <w:t>s</w:t>
      </w:r>
      <w:r w:rsidR="00372C3F">
        <w:rPr>
          <w:rFonts w:cstheme="minorHAnsi"/>
        </w:rPr>
        <w:t xml:space="preserve"> </w:t>
      </w:r>
      <w:r w:rsidR="00E57431">
        <w:rPr>
          <w:rFonts w:cstheme="minorHAnsi"/>
        </w:rPr>
        <w:t xml:space="preserve">to websites </w:t>
      </w:r>
      <w:r w:rsidR="00E57431">
        <w:t>should be explicit in describing what the reader will encounter when clicking the link (i.e. "</w:t>
      </w:r>
      <w:r w:rsidR="00B4539E">
        <w:t xml:space="preserve">Montclair State University Digital </w:t>
      </w:r>
      <w:bookmarkStart w:id="0" w:name="_GoBack"/>
      <w:bookmarkEnd w:id="0"/>
      <w:r w:rsidR="00E57431">
        <w:t>Policies website.")</w:t>
      </w:r>
      <w:r w:rsidR="00372C3F">
        <w:br/>
      </w:r>
      <w:r w:rsidR="00A92145" w:rsidRPr="00372C3F">
        <w:rPr>
          <w:rStyle w:val="Rationale"/>
          <w:b w:val="0"/>
        </w:rPr>
        <w:t xml:space="preserve">Rationale: Screen reader users often list the hyperlinks in a document; a series of "read more" links is meaningless.  </w:t>
      </w:r>
      <w:r w:rsidR="00372C3F">
        <w:rPr>
          <w:rStyle w:val="Rationale"/>
          <w:b w:val="0"/>
        </w:rPr>
        <w:t>“</w:t>
      </w:r>
      <w:r w:rsidR="00372C3F" w:rsidRPr="00754475">
        <w:rPr>
          <w:rStyle w:val="Rationale"/>
          <w:b w:val="0"/>
        </w:rPr>
        <w:t>Mike’s Auto Shop</w:t>
      </w:r>
      <w:r w:rsidR="00372C3F">
        <w:rPr>
          <w:rStyle w:val="Rationale"/>
          <w:b w:val="0"/>
        </w:rPr>
        <w:t>”</w:t>
      </w:r>
      <w:r w:rsidR="00372C3F" w:rsidRPr="00754475">
        <w:rPr>
          <w:rStyle w:val="Rationale"/>
          <w:b w:val="0"/>
        </w:rPr>
        <w:t xml:space="preserve"> is more meaningful than </w:t>
      </w:r>
      <w:hyperlink r:id="rId11" w:history="1">
        <w:r w:rsidR="00372C3F" w:rsidRPr="00754475">
          <w:rPr>
            <w:rStyle w:val="Rationale"/>
            <w:b w:val="0"/>
          </w:rPr>
          <w:t>http://www.mikefixescars.com</w:t>
        </w:r>
      </w:hyperlink>
      <w:r w:rsidR="00372C3F" w:rsidRPr="00754475">
        <w:rPr>
          <w:rStyle w:val="Rationale"/>
          <w:b w:val="0"/>
        </w:rPr>
        <w:t>.</w:t>
      </w:r>
    </w:p>
    <w:p w:rsidR="00CA3359" w:rsidRDefault="00472A57" w:rsidP="00D373E0">
      <w:pPr>
        <w:pStyle w:val="Heading2"/>
      </w:pPr>
      <w:r>
        <w:t xml:space="preserve">Sources and </w:t>
      </w:r>
      <w:r w:rsidR="00CA3359">
        <w:t>Additional Resources</w:t>
      </w:r>
    </w:p>
    <w:p w:rsidR="00B0205E" w:rsidRDefault="00B0205E">
      <w:r>
        <w:t>The following resources are available to assist with creating accessible documents</w:t>
      </w:r>
      <w:r w:rsidR="00F31196">
        <w:t>, and were used as the basis for the creation of this document</w:t>
      </w:r>
      <w:r>
        <w:t>:</w:t>
      </w:r>
    </w:p>
    <w:p w:rsidR="00370CB7" w:rsidRPr="00B0205E" w:rsidRDefault="00D51588" w:rsidP="00EB7D2A">
      <w:pPr>
        <w:pStyle w:val="ListParagraph"/>
        <w:numPr>
          <w:ilvl w:val="0"/>
          <w:numId w:val="7"/>
        </w:numPr>
        <w:rPr>
          <w:rStyle w:val="Hyperlink"/>
          <w:color w:val="auto"/>
        </w:rPr>
      </w:pPr>
      <w:r w:rsidRPr="00B0205E">
        <w:t>Cal</w:t>
      </w:r>
      <w:r w:rsidR="00B0205E">
        <w:t>ifornia</w:t>
      </w:r>
      <w:r w:rsidRPr="00B0205E">
        <w:t xml:space="preserve"> State University</w:t>
      </w:r>
      <w:r w:rsidR="00D85DB0">
        <w:t>'s</w:t>
      </w:r>
      <w:r w:rsidRPr="00B0205E">
        <w:t xml:space="preserve"> </w:t>
      </w:r>
      <w:hyperlink r:id="rId12" w:history="1">
        <w:r w:rsidR="00D85DB0" w:rsidRPr="00D85DB0">
          <w:rPr>
            <w:rStyle w:val="Hyperlink"/>
          </w:rPr>
          <w:t>Microsoft Word Guides, Tutorials, Tools, Resources &amp; Best Practices</w:t>
        </w:r>
      </w:hyperlink>
      <w:r w:rsidR="00EB7D2A" w:rsidRPr="00EB7D2A">
        <w:rPr>
          <w:rStyle w:val="Hyperlink"/>
          <w:vanish/>
        </w:rPr>
        <w:t xml:space="preserve"> - http://teachingcommons.cdl.edu/access/docs_multi/wordf2f.shtml</w:t>
      </w:r>
      <w:r w:rsidR="00D85DB0" w:rsidRPr="00EB7D2A">
        <w:rPr>
          <w:vanish/>
        </w:rPr>
        <w:t xml:space="preserve"> </w:t>
      </w:r>
    </w:p>
    <w:p w:rsidR="00031394" w:rsidRPr="00B0205E" w:rsidRDefault="004C0E42" w:rsidP="00EB7D2A">
      <w:pPr>
        <w:pStyle w:val="ListParagraph"/>
        <w:numPr>
          <w:ilvl w:val="0"/>
          <w:numId w:val="7"/>
        </w:numPr>
      </w:pPr>
      <w:hyperlink r:id="rId13" w:history="1">
        <w:r w:rsidR="00031394" w:rsidRPr="00D85DB0">
          <w:rPr>
            <w:rStyle w:val="Hyperlink"/>
          </w:rPr>
          <w:t>Accessible Digital Office Document Project</w:t>
        </w:r>
      </w:hyperlink>
      <w:r w:rsidR="00EB7D2A" w:rsidRPr="00EB7D2A">
        <w:rPr>
          <w:rStyle w:val="Hyperlink"/>
          <w:vanish/>
        </w:rPr>
        <w:t xml:space="preserve"> - http://adod.idrc.ocad.ca/</w:t>
      </w:r>
      <w:r w:rsidR="00031394" w:rsidRPr="00B0205E">
        <w:t xml:space="preserve"> </w:t>
      </w:r>
    </w:p>
    <w:p w:rsidR="009E451D" w:rsidRPr="00B0205E" w:rsidRDefault="00D85DB0" w:rsidP="00EB7D2A">
      <w:pPr>
        <w:pStyle w:val="ListParagraph"/>
        <w:numPr>
          <w:ilvl w:val="0"/>
          <w:numId w:val="7"/>
        </w:numPr>
      </w:pPr>
      <w:r>
        <w:t xml:space="preserve">Health and Human Services' </w:t>
      </w:r>
      <w:hyperlink r:id="rId14" w:history="1">
        <w:r w:rsidRPr="00D85DB0">
          <w:rPr>
            <w:rStyle w:val="Hyperlink"/>
          </w:rPr>
          <w:t>Making Files</w:t>
        </w:r>
        <w:r w:rsidR="0048699D" w:rsidRPr="00D85DB0">
          <w:rPr>
            <w:rStyle w:val="Hyperlink"/>
          </w:rPr>
          <w:t xml:space="preserve"> </w:t>
        </w:r>
        <w:r w:rsidRPr="00D85DB0">
          <w:rPr>
            <w:rStyle w:val="Hyperlink"/>
          </w:rPr>
          <w:t>Accessible</w:t>
        </w:r>
      </w:hyperlink>
      <w:r w:rsidR="00EB7D2A" w:rsidRPr="00EB7D2A">
        <w:rPr>
          <w:rStyle w:val="Hyperlink"/>
          <w:vanish/>
        </w:rPr>
        <w:t xml:space="preserve"> - http://www.hhs.gov/web/508/accessiblefiles/index.html</w:t>
      </w:r>
      <w:r w:rsidRPr="00B0205E">
        <w:t xml:space="preserve"> </w:t>
      </w:r>
    </w:p>
    <w:p w:rsidR="009E451D" w:rsidRPr="00B0205E" w:rsidRDefault="009E451D" w:rsidP="009E451D"/>
    <w:p w:rsidR="009E451D" w:rsidRPr="00B0205E" w:rsidRDefault="009E451D" w:rsidP="009E451D">
      <w:r w:rsidRPr="00B0205E">
        <w:t>To help determine contrast ratios, it is recommended that you use a tool such as:</w:t>
      </w:r>
    </w:p>
    <w:p w:rsidR="009E451D" w:rsidRPr="00B0205E" w:rsidRDefault="00D85DB0" w:rsidP="00EB7D2A">
      <w:pPr>
        <w:pStyle w:val="ListParagraph"/>
        <w:numPr>
          <w:ilvl w:val="0"/>
          <w:numId w:val="6"/>
        </w:numPr>
        <w:rPr>
          <w:rFonts w:cstheme="minorHAnsi"/>
        </w:rPr>
      </w:pPr>
      <w:r w:rsidRPr="00D85DB0">
        <w:rPr>
          <w:rFonts w:cstheme="minorHAnsi"/>
        </w:rPr>
        <w:t xml:space="preserve">Joe </w:t>
      </w:r>
      <w:proofErr w:type="spellStart"/>
      <w:r w:rsidRPr="00D85DB0">
        <w:rPr>
          <w:rFonts w:cstheme="minorHAnsi"/>
        </w:rPr>
        <w:t>Dolson</w:t>
      </w:r>
      <w:r>
        <w:rPr>
          <w:rFonts w:cstheme="minorHAnsi"/>
        </w:rPr>
        <w:t>'s</w:t>
      </w:r>
      <w:proofErr w:type="spellEnd"/>
      <w:r w:rsidRPr="00D85DB0">
        <w:rPr>
          <w:rFonts w:cstheme="minorHAnsi"/>
        </w:rPr>
        <w:t xml:space="preserve"> </w:t>
      </w:r>
      <w:hyperlink r:id="rId15" w:history="1">
        <w:r w:rsidRPr="00D85DB0">
          <w:rPr>
            <w:rStyle w:val="Hyperlink"/>
            <w:rFonts w:cstheme="minorHAnsi"/>
          </w:rPr>
          <w:t>Color Contrast Spectrum Tester</w:t>
        </w:r>
      </w:hyperlink>
      <w:r w:rsidR="00EB7D2A">
        <w:rPr>
          <w:rStyle w:val="Hyperlink"/>
          <w:rFonts w:cstheme="minorHAnsi"/>
        </w:rPr>
        <w:t xml:space="preserve"> </w:t>
      </w:r>
      <w:r w:rsidR="00EB7D2A" w:rsidRPr="00EB7D2A">
        <w:rPr>
          <w:rStyle w:val="Hyperlink"/>
          <w:rFonts w:cstheme="minorHAnsi"/>
          <w:vanish/>
        </w:rPr>
        <w:t>- http://www.joedolson.com/color-contrast-tester.php</w:t>
      </w:r>
      <w:r w:rsidR="009E451D" w:rsidRPr="00B0205E">
        <w:rPr>
          <w:rFonts w:cstheme="minorHAnsi"/>
        </w:rPr>
        <w:t xml:space="preserve"> </w:t>
      </w:r>
    </w:p>
    <w:p w:rsidR="009E451D" w:rsidRPr="00B0205E" w:rsidRDefault="00D85DB0" w:rsidP="00EB7D2A">
      <w:pPr>
        <w:pStyle w:val="ListParagraph"/>
        <w:numPr>
          <w:ilvl w:val="0"/>
          <w:numId w:val="6"/>
        </w:numPr>
      </w:pPr>
      <w:r>
        <w:t>T</w:t>
      </w:r>
      <w:r w:rsidRPr="00D85DB0">
        <w:t xml:space="preserve">he </w:t>
      </w:r>
      <w:proofErr w:type="spellStart"/>
      <w:r w:rsidRPr="00D85DB0">
        <w:t>Paciello</w:t>
      </w:r>
      <w:proofErr w:type="spellEnd"/>
      <w:r w:rsidRPr="00D85DB0">
        <w:t xml:space="preserve"> Group</w:t>
      </w:r>
      <w:r>
        <w:t>'s</w:t>
      </w:r>
      <w:r w:rsidRPr="00D85DB0">
        <w:t xml:space="preserve"> </w:t>
      </w:r>
      <w:hyperlink r:id="rId16" w:history="1">
        <w:r w:rsidR="009E451D" w:rsidRPr="00B0205E">
          <w:rPr>
            <w:rStyle w:val="Hyperlink"/>
          </w:rPr>
          <w:t>Colour Contrast Analyser</w:t>
        </w:r>
      </w:hyperlink>
      <w:r w:rsidR="00EB7D2A">
        <w:rPr>
          <w:rStyle w:val="Hyperlink"/>
        </w:rPr>
        <w:t xml:space="preserve"> </w:t>
      </w:r>
      <w:r w:rsidR="00EB7D2A" w:rsidRPr="00EB7D2A">
        <w:rPr>
          <w:rStyle w:val="Hyperlink"/>
          <w:vanish/>
        </w:rPr>
        <w:t>- http://www.paciellogroup.com/resources/contrastAnalyser</w:t>
      </w:r>
      <w:r w:rsidR="009E451D" w:rsidRPr="00EB7D2A">
        <w:rPr>
          <w:vanish/>
        </w:rPr>
        <w:t xml:space="preserve"> </w:t>
      </w:r>
    </w:p>
    <w:p w:rsidR="009E451D" w:rsidRPr="00B0205E" w:rsidRDefault="009E451D"/>
    <w:sectPr w:rsidR="009E451D" w:rsidRPr="00B0205E" w:rsidSect="00C9079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42" w:rsidRDefault="004C0E42" w:rsidP="00372C3F">
      <w:r>
        <w:separator/>
      </w:r>
    </w:p>
  </w:endnote>
  <w:endnote w:type="continuationSeparator" w:id="0">
    <w:p w:rsidR="004C0E42" w:rsidRDefault="004C0E42" w:rsidP="0037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3F" w:rsidRDefault="00372C3F" w:rsidP="00372C3F">
    <w:pPr>
      <w:pStyle w:val="Footer"/>
      <w:jc w:val="right"/>
    </w:pPr>
    <w:r>
      <w:rPr>
        <w:rFonts w:asciiTheme="majorHAnsi" w:eastAsiaTheme="minorHAnsi" w:hAnsiTheme="majorHAnsi" w:cstheme="minorBidi"/>
        <w:sz w:val="20"/>
        <w:szCs w:val="22"/>
      </w:rPr>
      <w:t xml:space="preserve">Microsoft Word </w:t>
    </w:r>
    <w:r w:rsidRPr="00B73D05">
      <w:rPr>
        <w:rFonts w:asciiTheme="majorHAnsi" w:eastAsiaTheme="minorHAnsi" w:hAnsiTheme="majorHAnsi" w:cstheme="minorBidi"/>
        <w:sz w:val="20"/>
        <w:szCs w:val="22"/>
      </w:rPr>
      <w:t xml:space="preserve">Accessibility Checklist June 2013 -- Page </w:t>
    </w:r>
    <w:r w:rsidRPr="00B73D05">
      <w:rPr>
        <w:rFonts w:asciiTheme="majorHAnsi" w:eastAsiaTheme="minorHAnsi" w:hAnsiTheme="majorHAnsi" w:cstheme="minorBidi"/>
        <w:sz w:val="20"/>
        <w:szCs w:val="22"/>
      </w:rPr>
      <w:fldChar w:fldCharType="begin"/>
    </w:r>
    <w:r w:rsidRPr="00B73D05">
      <w:rPr>
        <w:rFonts w:asciiTheme="majorHAnsi" w:eastAsiaTheme="minorHAnsi" w:hAnsiTheme="majorHAnsi" w:cstheme="minorBidi"/>
        <w:sz w:val="20"/>
        <w:szCs w:val="22"/>
      </w:rPr>
      <w:instrText xml:space="preserve"> PAGE  \* Arabic  \* MERGEFORMAT </w:instrText>
    </w:r>
    <w:r w:rsidRPr="00B73D05">
      <w:rPr>
        <w:rFonts w:asciiTheme="majorHAnsi" w:eastAsiaTheme="minorHAnsi" w:hAnsiTheme="majorHAnsi" w:cstheme="minorBidi"/>
        <w:sz w:val="20"/>
        <w:szCs w:val="22"/>
      </w:rPr>
      <w:fldChar w:fldCharType="separate"/>
    </w:r>
    <w:r w:rsidR="00B4539E">
      <w:rPr>
        <w:rFonts w:asciiTheme="majorHAnsi" w:eastAsiaTheme="minorHAnsi" w:hAnsiTheme="majorHAnsi" w:cstheme="minorBidi"/>
        <w:noProof/>
        <w:sz w:val="20"/>
        <w:szCs w:val="22"/>
      </w:rPr>
      <w:t>2</w:t>
    </w:r>
    <w:r w:rsidRPr="00B73D05">
      <w:rPr>
        <w:rFonts w:asciiTheme="majorHAnsi" w:eastAsiaTheme="minorHAnsi" w:hAnsiTheme="majorHAnsi" w:cstheme="minorBidi"/>
        <w:sz w:val="20"/>
        <w:szCs w:val="22"/>
      </w:rPr>
      <w:fldChar w:fldCharType="end"/>
    </w:r>
    <w:r w:rsidRPr="00B73D05">
      <w:rPr>
        <w:rFonts w:asciiTheme="majorHAnsi" w:eastAsiaTheme="minorHAnsi" w:hAnsiTheme="majorHAnsi" w:cstheme="minorBidi"/>
        <w:sz w:val="20"/>
        <w:szCs w:val="22"/>
      </w:rPr>
      <w:t xml:space="preserve"> of </w:t>
    </w:r>
    <w:r w:rsidRPr="00B73D05">
      <w:rPr>
        <w:rFonts w:asciiTheme="majorHAnsi" w:eastAsiaTheme="minorHAnsi" w:hAnsiTheme="majorHAnsi" w:cstheme="minorBidi"/>
        <w:sz w:val="20"/>
        <w:szCs w:val="22"/>
      </w:rPr>
      <w:fldChar w:fldCharType="begin"/>
    </w:r>
    <w:r w:rsidRPr="00B73D05">
      <w:rPr>
        <w:rFonts w:asciiTheme="majorHAnsi" w:eastAsiaTheme="minorHAnsi" w:hAnsiTheme="majorHAnsi" w:cstheme="minorBidi"/>
        <w:sz w:val="20"/>
        <w:szCs w:val="22"/>
      </w:rPr>
      <w:instrText xml:space="preserve"> NUMPAGES  \* Arabic  \* MERGEFORMAT </w:instrText>
    </w:r>
    <w:r w:rsidRPr="00B73D05">
      <w:rPr>
        <w:rFonts w:asciiTheme="majorHAnsi" w:eastAsiaTheme="minorHAnsi" w:hAnsiTheme="majorHAnsi" w:cstheme="minorBidi"/>
        <w:sz w:val="20"/>
        <w:szCs w:val="22"/>
      </w:rPr>
      <w:fldChar w:fldCharType="separate"/>
    </w:r>
    <w:r w:rsidR="00B4539E">
      <w:rPr>
        <w:rFonts w:asciiTheme="majorHAnsi" w:eastAsiaTheme="minorHAnsi" w:hAnsiTheme="majorHAnsi" w:cstheme="minorBidi"/>
        <w:noProof/>
        <w:sz w:val="20"/>
        <w:szCs w:val="22"/>
      </w:rPr>
      <w:t>2</w:t>
    </w:r>
    <w:r w:rsidRPr="00B73D05">
      <w:rPr>
        <w:rFonts w:asciiTheme="majorHAnsi" w:eastAsiaTheme="minorHAnsi" w:hAnsiTheme="majorHAnsi" w:cstheme="minorBidi"/>
        <w:sz w:val="20"/>
        <w:szCs w:val="22"/>
      </w:rPr>
      <w:fldChar w:fldCharType="end"/>
    </w:r>
  </w:p>
  <w:p w:rsidR="00372C3F" w:rsidRDefault="00372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42" w:rsidRDefault="004C0E42" w:rsidP="00372C3F">
      <w:r>
        <w:separator/>
      </w:r>
    </w:p>
  </w:footnote>
  <w:footnote w:type="continuationSeparator" w:id="0">
    <w:p w:rsidR="004C0E42" w:rsidRDefault="004C0E42" w:rsidP="0037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3F" w:rsidRDefault="00372C3F">
    <w:pPr>
      <w:pStyle w:val="Header"/>
    </w:pPr>
    <w:r>
      <w:rPr>
        <w:noProof/>
      </w:rPr>
      <w:drawing>
        <wp:inline distT="0" distB="0" distL="0" distR="0" wp14:anchorId="2DC37153" wp14:editId="3DDF5891">
          <wp:extent cx="1731264" cy="377030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64" cy="37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2C3F" w:rsidRDefault="00372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3775"/>
    <w:multiLevelType w:val="hybridMultilevel"/>
    <w:tmpl w:val="A51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7CD6"/>
    <w:multiLevelType w:val="hybridMultilevel"/>
    <w:tmpl w:val="C9487490"/>
    <w:lvl w:ilvl="0" w:tplc="5150E514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5AC1A94"/>
    <w:multiLevelType w:val="hybridMultilevel"/>
    <w:tmpl w:val="BDBEC66A"/>
    <w:lvl w:ilvl="0" w:tplc="390CE7D2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626421B"/>
    <w:multiLevelType w:val="hybridMultilevel"/>
    <w:tmpl w:val="731A4198"/>
    <w:lvl w:ilvl="0" w:tplc="AB8EE810">
      <w:start w:val="1"/>
      <w:numFmt w:val="bullet"/>
      <w:pStyle w:val="ChecklistItem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6CA5"/>
    <w:multiLevelType w:val="hybridMultilevel"/>
    <w:tmpl w:val="9EE0692C"/>
    <w:lvl w:ilvl="0" w:tplc="390CE7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333AD"/>
    <w:multiLevelType w:val="hybridMultilevel"/>
    <w:tmpl w:val="5992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B26A7"/>
    <w:multiLevelType w:val="hybridMultilevel"/>
    <w:tmpl w:val="2EC2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CF"/>
    <w:rsid w:val="00031394"/>
    <w:rsid w:val="000406A0"/>
    <w:rsid w:val="00041283"/>
    <w:rsid w:val="000609FB"/>
    <w:rsid w:val="000B2C4F"/>
    <w:rsid w:val="000D1B7B"/>
    <w:rsid w:val="000D3AF1"/>
    <w:rsid w:val="000E43CF"/>
    <w:rsid w:val="000E6977"/>
    <w:rsid w:val="00123DB5"/>
    <w:rsid w:val="0017403A"/>
    <w:rsid w:val="001B13A4"/>
    <w:rsid w:val="001D7E5A"/>
    <w:rsid w:val="00207017"/>
    <w:rsid w:val="00234BC1"/>
    <w:rsid w:val="00236846"/>
    <w:rsid w:val="00240477"/>
    <w:rsid w:val="002534B2"/>
    <w:rsid w:val="00265200"/>
    <w:rsid w:val="00285DEF"/>
    <w:rsid w:val="002A5CBE"/>
    <w:rsid w:val="002E7BB0"/>
    <w:rsid w:val="002F731B"/>
    <w:rsid w:val="00343094"/>
    <w:rsid w:val="003554A3"/>
    <w:rsid w:val="00370CB7"/>
    <w:rsid w:val="00372C3F"/>
    <w:rsid w:val="00374603"/>
    <w:rsid w:val="003B0212"/>
    <w:rsid w:val="003B4428"/>
    <w:rsid w:val="003D0B9A"/>
    <w:rsid w:val="0041709D"/>
    <w:rsid w:val="004508B3"/>
    <w:rsid w:val="00466E42"/>
    <w:rsid w:val="00472A57"/>
    <w:rsid w:val="0048699D"/>
    <w:rsid w:val="00494A2E"/>
    <w:rsid w:val="004A2360"/>
    <w:rsid w:val="004A3903"/>
    <w:rsid w:val="004C0E42"/>
    <w:rsid w:val="004E2D1D"/>
    <w:rsid w:val="00567284"/>
    <w:rsid w:val="00585F77"/>
    <w:rsid w:val="005967B7"/>
    <w:rsid w:val="005A7C05"/>
    <w:rsid w:val="005F3313"/>
    <w:rsid w:val="00630E55"/>
    <w:rsid w:val="00667581"/>
    <w:rsid w:val="00713374"/>
    <w:rsid w:val="0072246A"/>
    <w:rsid w:val="00730ED7"/>
    <w:rsid w:val="00756FAC"/>
    <w:rsid w:val="00777CFC"/>
    <w:rsid w:val="007C5882"/>
    <w:rsid w:val="007C6965"/>
    <w:rsid w:val="007E3114"/>
    <w:rsid w:val="007F246F"/>
    <w:rsid w:val="0080133A"/>
    <w:rsid w:val="008154C9"/>
    <w:rsid w:val="00823BBD"/>
    <w:rsid w:val="00823D58"/>
    <w:rsid w:val="00842C0F"/>
    <w:rsid w:val="00880120"/>
    <w:rsid w:val="008953CA"/>
    <w:rsid w:val="008C2EF8"/>
    <w:rsid w:val="008E3156"/>
    <w:rsid w:val="00913C4F"/>
    <w:rsid w:val="00973B9F"/>
    <w:rsid w:val="00976709"/>
    <w:rsid w:val="009D287F"/>
    <w:rsid w:val="009D7ABE"/>
    <w:rsid w:val="009E451D"/>
    <w:rsid w:val="00A478F0"/>
    <w:rsid w:val="00A92145"/>
    <w:rsid w:val="00A95E00"/>
    <w:rsid w:val="00AA288D"/>
    <w:rsid w:val="00B0205E"/>
    <w:rsid w:val="00B4174D"/>
    <w:rsid w:val="00B4539E"/>
    <w:rsid w:val="00BE3E1C"/>
    <w:rsid w:val="00BF0053"/>
    <w:rsid w:val="00C544C2"/>
    <w:rsid w:val="00C779F5"/>
    <w:rsid w:val="00C8737D"/>
    <w:rsid w:val="00C90797"/>
    <w:rsid w:val="00CA3359"/>
    <w:rsid w:val="00CB122D"/>
    <w:rsid w:val="00CB4F75"/>
    <w:rsid w:val="00D141E4"/>
    <w:rsid w:val="00D348B1"/>
    <w:rsid w:val="00D373E0"/>
    <w:rsid w:val="00D45316"/>
    <w:rsid w:val="00D51588"/>
    <w:rsid w:val="00D85DB0"/>
    <w:rsid w:val="00DA5E70"/>
    <w:rsid w:val="00DC16AC"/>
    <w:rsid w:val="00E02AB3"/>
    <w:rsid w:val="00E5102A"/>
    <w:rsid w:val="00E52890"/>
    <w:rsid w:val="00E57431"/>
    <w:rsid w:val="00E65B6B"/>
    <w:rsid w:val="00EB7D2A"/>
    <w:rsid w:val="00EF79E4"/>
    <w:rsid w:val="00F22011"/>
    <w:rsid w:val="00F31196"/>
    <w:rsid w:val="00F73251"/>
    <w:rsid w:val="00F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E55F6-B530-458E-9F79-ED07C7D2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C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C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C3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C3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C3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C3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C3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C3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3F"/>
    <w:pPr>
      <w:ind w:left="720"/>
      <w:contextualSpacing/>
    </w:pPr>
  </w:style>
  <w:style w:type="character" w:customStyle="1" w:styleId="il">
    <w:name w:val="il"/>
    <w:basedOn w:val="DefaultParagraphFont"/>
    <w:rsid w:val="000E43CF"/>
  </w:style>
  <w:style w:type="paragraph" w:styleId="Title">
    <w:name w:val="Title"/>
    <w:basedOn w:val="Normal"/>
    <w:next w:val="Normal"/>
    <w:link w:val="TitleChar"/>
    <w:uiPriority w:val="10"/>
    <w:qFormat/>
    <w:rsid w:val="00372C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2C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72C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88"/>
    <w:rPr>
      <w:color w:val="4D4D4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2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4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4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2C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C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C3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C3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C3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C3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C3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C3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72C3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C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2C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2C3F"/>
    <w:rPr>
      <w:b/>
      <w:bCs/>
    </w:rPr>
  </w:style>
  <w:style w:type="character" w:styleId="Emphasis">
    <w:name w:val="Emphasis"/>
    <w:basedOn w:val="DefaultParagraphFont"/>
    <w:uiPriority w:val="20"/>
    <w:qFormat/>
    <w:rsid w:val="00372C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72C3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72C3F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72C3F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372C3F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C3F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C3F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372C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2C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2C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2C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2C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C3F"/>
    <w:pPr>
      <w:outlineLvl w:val="9"/>
    </w:pPr>
  </w:style>
  <w:style w:type="paragraph" w:customStyle="1" w:styleId="ChecklistItem">
    <w:name w:val="Checklist Item"/>
    <w:basedOn w:val="ListParagraph"/>
    <w:link w:val="ChecklistItemChar"/>
    <w:rsid w:val="00372C3F"/>
    <w:pPr>
      <w:numPr>
        <w:numId w:val="8"/>
      </w:numPr>
      <w:spacing w:after="200" w:line="276" w:lineRule="auto"/>
    </w:pPr>
    <w:rPr>
      <w:rFonts w:eastAsiaTheme="minorHAnsi" w:cstheme="minorBidi"/>
      <w:b/>
      <w:szCs w:val="22"/>
    </w:rPr>
  </w:style>
  <w:style w:type="character" w:customStyle="1" w:styleId="ChecklistItemChar">
    <w:name w:val="Checklist Item Char"/>
    <w:basedOn w:val="DefaultParagraphFont"/>
    <w:link w:val="ChecklistItem"/>
    <w:rsid w:val="00372C3F"/>
    <w:rPr>
      <w:rFonts w:eastAsiaTheme="minorHAnsi" w:cstheme="minorBidi"/>
      <w:b/>
      <w:sz w:val="24"/>
    </w:rPr>
  </w:style>
  <w:style w:type="character" w:customStyle="1" w:styleId="Rationale">
    <w:name w:val="Rationale"/>
    <w:basedOn w:val="DefaultParagraphFont"/>
    <w:uiPriority w:val="1"/>
    <w:qFormat/>
    <w:rsid w:val="00372C3F"/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uiPriority w:val="99"/>
    <w:unhideWhenUsed/>
    <w:rsid w:val="00372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3F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801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012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en-us/word-help/check-for-accessibility-issues-HA010369192.aspx?CTT=1" TargetMode="External"/><Relationship Id="rId13" Type="http://schemas.openxmlformats.org/officeDocument/2006/relationships/hyperlink" Target="http://adod.idrc.ocad.c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hingcommons.cdl.edu/access/docs_multi/wordf2f.s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ciellogroup.com/resources/contrastAnalys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kefixes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edolson.com/color-contrast-tester.php" TargetMode="External"/><Relationship Id="rId10" Type="http://schemas.openxmlformats.org/officeDocument/2006/relationships/hyperlink" Target="http://office.microsoft.com/en-us/word-help/rules-used-by-the-accessibility-checker-HA101823437.aspx?CTT=5&amp;origin=HA0103691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ffice.microsoft.com/en-us/word-help/check-for-accessibility-issues-HA010369192.aspx?CTT=1" TargetMode="External"/><Relationship Id="rId14" Type="http://schemas.openxmlformats.org/officeDocument/2006/relationships/hyperlink" Target="http://www.hhs.gov/web/508/accessiblefile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ack and Whit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4D4D4D"/>
      </a:accent6>
      <a:hlink>
        <a:srgbClr val="4D4D4D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8261-1CCA-482D-A3AB-3F58B56C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Paire</dc:creator>
  <cp:lastModifiedBy>Maurice Willoughby</cp:lastModifiedBy>
  <cp:revision>3</cp:revision>
  <cp:lastPrinted>2013-07-16T17:39:00Z</cp:lastPrinted>
  <dcterms:created xsi:type="dcterms:W3CDTF">2017-11-09T22:22:00Z</dcterms:created>
  <dcterms:modified xsi:type="dcterms:W3CDTF">2017-11-09T22:29:00Z</dcterms:modified>
</cp:coreProperties>
</file>