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F0A86" w14:textId="6864D40A" w:rsidR="00B32DFF" w:rsidRPr="009609D4" w:rsidRDefault="00F723B5" w:rsidP="009609D4">
      <w:pPr>
        <w:pStyle w:val="Heading1"/>
      </w:pPr>
      <w:r w:rsidRPr="009609D4">
        <w:t xml:space="preserve">Syllabus: </w:t>
      </w:r>
      <w:r w:rsidR="00B32DFF" w:rsidRPr="009609D4">
        <w:t>Course Title</w:t>
      </w:r>
    </w:p>
    <w:p w14:paraId="508537CB" w14:textId="21BA5591" w:rsidR="00516D27" w:rsidRPr="009609D4" w:rsidRDefault="00516D27" w:rsidP="009609D4">
      <w:pPr>
        <w:pStyle w:val="Heading1"/>
      </w:pPr>
      <w:r w:rsidRPr="009609D4">
        <w:t>Montclair State University</w:t>
      </w:r>
    </w:p>
    <w:p w14:paraId="7658D907" w14:textId="77777777" w:rsidR="00AA4697" w:rsidRPr="009609D4" w:rsidRDefault="00AA4697" w:rsidP="00AA4697">
      <w:pPr>
        <w:rPr>
          <w:color w:val="000000" w:themeColor="text1"/>
        </w:rPr>
      </w:pPr>
    </w:p>
    <w:p w14:paraId="498ACFB0" w14:textId="152CA92C" w:rsidR="00AA4697" w:rsidRPr="00804413" w:rsidRDefault="00B32DFF" w:rsidP="00804413">
      <w:pPr>
        <w:pStyle w:val="Heading2"/>
      </w:pPr>
      <w:r w:rsidRPr="00804413">
        <w:t>Course ID, Section Number, Semester &amp; Year</w:t>
      </w:r>
    </w:p>
    <w:p w14:paraId="74C6DEED" w14:textId="472C2575" w:rsidR="00AA4697" w:rsidRPr="00804413" w:rsidRDefault="00B32DFF" w:rsidP="00804413">
      <w:pPr>
        <w:pStyle w:val="Heading2"/>
      </w:pPr>
      <w:r w:rsidRPr="00804413">
        <w:t>Course Information</w:t>
      </w:r>
    </w:p>
    <w:p w14:paraId="4B888663" w14:textId="77777777" w:rsidR="00E96DB2" w:rsidRPr="009609D4" w:rsidRDefault="00E96DB2" w:rsidP="00E96DB2">
      <w:pPr>
        <w:pStyle w:val="ListParagraph"/>
        <w:numPr>
          <w:ilvl w:val="0"/>
          <w:numId w:val="1"/>
        </w:numPr>
        <w:rPr>
          <w:color w:val="000000" w:themeColor="text1"/>
        </w:rPr>
      </w:pPr>
      <w:r w:rsidRPr="009609D4">
        <w:rPr>
          <w:rStyle w:val="Heading3Char"/>
          <w:color w:val="000000" w:themeColor="text1"/>
        </w:rPr>
        <w:t>Professor:</w:t>
      </w:r>
      <w:r w:rsidRPr="009609D4">
        <w:rPr>
          <w:color w:val="000000" w:themeColor="text1"/>
        </w:rPr>
        <w:t xml:space="preserve"> Add Your name</w:t>
      </w:r>
    </w:p>
    <w:p w14:paraId="0C632F66" w14:textId="60D23CC4" w:rsidR="00AA4697" w:rsidRPr="009609D4" w:rsidRDefault="002F1FA1" w:rsidP="00AA4697">
      <w:pPr>
        <w:pStyle w:val="ListParagraph"/>
        <w:numPr>
          <w:ilvl w:val="0"/>
          <w:numId w:val="1"/>
        </w:numPr>
        <w:rPr>
          <w:color w:val="000000" w:themeColor="text1"/>
        </w:rPr>
      </w:pPr>
      <w:r w:rsidRPr="009609D4">
        <w:rPr>
          <w:rStyle w:val="Heading3Char"/>
          <w:color w:val="000000" w:themeColor="text1"/>
        </w:rPr>
        <w:t>Class Days/Time/Location:</w:t>
      </w:r>
      <w:r w:rsidRPr="009609D4">
        <w:rPr>
          <w:color w:val="000000" w:themeColor="text1"/>
        </w:rPr>
        <w:t xml:space="preserve"> </w:t>
      </w:r>
      <w:r w:rsidR="00E45641" w:rsidRPr="009609D4">
        <w:rPr>
          <w:color w:val="000000" w:themeColor="text1"/>
        </w:rPr>
        <w:t>Add days and time/b</w:t>
      </w:r>
      <w:r w:rsidR="00B32DFF" w:rsidRPr="009609D4">
        <w:rPr>
          <w:color w:val="000000" w:themeColor="text1"/>
        </w:rPr>
        <w:t>uilding and room number, or online/hybrid</w:t>
      </w:r>
    </w:p>
    <w:p w14:paraId="3C5D8BA6" w14:textId="3B29557A" w:rsidR="00E45641" w:rsidRPr="009609D4" w:rsidRDefault="00E45641" w:rsidP="00AA4697">
      <w:pPr>
        <w:pStyle w:val="ListParagraph"/>
        <w:numPr>
          <w:ilvl w:val="0"/>
          <w:numId w:val="1"/>
        </w:numPr>
        <w:rPr>
          <w:color w:val="000000" w:themeColor="text1"/>
        </w:rPr>
      </w:pPr>
      <w:r w:rsidRPr="009609D4">
        <w:rPr>
          <w:rStyle w:val="Heading3Char"/>
          <w:color w:val="000000" w:themeColor="text1"/>
        </w:rPr>
        <w:t>Credit Hours:</w:t>
      </w:r>
      <w:r w:rsidRPr="009609D4">
        <w:rPr>
          <w:color w:val="000000" w:themeColor="text1"/>
        </w:rPr>
        <w:t xml:space="preserve"> 3 credits (change as needed)</w:t>
      </w:r>
    </w:p>
    <w:p w14:paraId="552BEEC8" w14:textId="2347CB16" w:rsidR="00AA4697" w:rsidRPr="009609D4" w:rsidRDefault="002F1FA1" w:rsidP="00AA4697">
      <w:pPr>
        <w:pStyle w:val="ListParagraph"/>
        <w:numPr>
          <w:ilvl w:val="0"/>
          <w:numId w:val="1"/>
        </w:numPr>
        <w:rPr>
          <w:color w:val="000000" w:themeColor="text1"/>
        </w:rPr>
      </w:pPr>
      <w:r w:rsidRPr="009609D4">
        <w:rPr>
          <w:rStyle w:val="Heading3Char"/>
          <w:color w:val="000000" w:themeColor="text1"/>
        </w:rPr>
        <w:t>Email Address:</w:t>
      </w:r>
      <w:r w:rsidRPr="009609D4">
        <w:rPr>
          <w:color w:val="000000" w:themeColor="text1"/>
        </w:rPr>
        <w:t xml:space="preserve"> </w:t>
      </w:r>
      <w:r w:rsidR="00B32DFF" w:rsidRPr="009609D4">
        <w:rPr>
          <w:color w:val="000000" w:themeColor="text1"/>
        </w:rPr>
        <w:t>Add your email address</w:t>
      </w:r>
    </w:p>
    <w:p w14:paraId="6A298ED2" w14:textId="77777777" w:rsidR="00E96DB2" w:rsidRPr="009609D4" w:rsidRDefault="00E96DB2" w:rsidP="00E96DB2">
      <w:pPr>
        <w:pStyle w:val="ListParagraph"/>
        <w:numPr>
          <w:ilvl w:val="0"/>
          <w:numId w:val="1"/>
        </w:numPr>
        <w:rPr>
          <w:color w:val="000000" w:themeColor="text1"/>
        </w:rPr>
      </w:pPr>
      <w:r w:rsidRPr="009609D4">
        <w:rPr>
          <w:rStyle w:val="Heading3Char"/>
          <w:color w:val="000000" w:themeColor="text1"/>
        </w:rPr>
        <w:t>Telephone Number:</w:t>
      </w:r>
      <w:r w:rsidRPr="009609D4">
        <w:rPr>
          <w:color w:val="000000" w:themeColor="text1"/>
        </w:rPr>
        <w:t xml:space="preserve"> Add phone number</w:t>
      </w:r>
    </w:p>
    <w:p w14:paraId="75F86155" w14:textId="7DA7BC69" w:rsidR="00F723B5" w:rsidRPr="004F6BC7" w:rsidRDefault="00B32DFF" w:rsidP="00F723B5">
      <w:pPr>
        <w:pStyle w:val="ListParagraph"/>
        <w:numPr>
          <w:ilvl w:val="0"/>
          <w:numId w:val="1"/>
        </w:numPr>
        <w:rPr>
          <w:color w:val="000000" w:themeColor="text1"/>
        </w:rPr>
      </w:pPr>
      <w:r w:rsidRPr="009609D4">
        <w:rPr>
          <w:rStyle w:val="Heading3Char"/>
          <w:color w:val="000000" w:themeColor="text1"/>
        </w:rPr>
        <w:t>Office Hours</w:t>
      </w:r>
      <w:r w:rsidR="002F1FA1" w:rsidRPr="009609D4">
        <w:rPr>
          <w:rStyle w:val="Heading3Char"/>
          <w:color w:val="000000" w:themeColor="text1"/>
        </w:rPr>
        <w:t>/Location:</w:t>
      </w:r>
      <w:r w:rsidR="002F1FA1" w:rsidRPr="009609D4">
        <w:rPr>
          <w:color w:val="000000" w:themeColor="text1"/>
        </w:rPr>
        <w:t xml:space="preserve"> </w:t>
      </w:r>
      <w:r w:rsidRPr="009609D4">
        <w:rPr>
          <w:color w:val="000000" w:themeColor="text1"/>
        </w:rPr>
        <w:t>Add information about office hours</w:t>
      </w:r>
      <w:r w:rsidR="002F1FA1" w:rsidRPr="009609D4">
        <w:rPr>
          <w:color w:val="000000" w:themeColor="text1"/>
        </w:rPr>
        <w:t xml:space="preserve"> and office location</w:t>
      </w:r>
      <w:r w:rsidR="004F6BC7">
        <w:rPr>
          <w:color w:val="000000" w:themeColor="text1"/>
        </w:rPr>
        <w:br/>
      </w:r>
    </w:p>
    <w:p w14:paraId="311262D2" w14:textId="4B6583E5" w:rsidR="00F723B5" w:rsidRPr="009609D4" w:rsidRDefault="00440640" w:rsidP="00F723B5">
      <w:pPr>
        <w:rPr>
          <w:i/>
          <w:color w:val="000000" w:themeColor="text1"/>
        </w:rPr>
      </w:pPr>
      <w:r w:rsidRPr="009609D4">
        <w:rPr>
          <w:i/>
          <w:color w:val="000000" w:themeColor="text1"/>
        </w:rPr>
        <w:t>*</w:t>
      </w:r>
      <w:r w:rsidR="008D6D9B" w:rsidRPr="009609D4">
        <w:rPr>
          <w:i/>
          <w:color w:val="000000" w:themeColor="text1"/>
        </w:rPr>
        <w:t>LISTS</w:t>
      </w:r>
      <w:r w:rsidR="00F723B5" w:rsidRPr="009609D4">
        <w:rPr>
          <w:i/>
          <w:color w:val="000000" w:themeColor="text1"/>
        </w:rPr>
        <w:t xml:space="preserve">: Add items using a bulleted list or a numbered list so they are easy to </w:t>
      </w:r>
      <w:proofErr w:type="gramStart"/>
      <w:r w:rsidR="00F723B5" w:rsidRPr="009609D4">
        <w:rPr>
          <w:i/>
          <w:color w:val="000000" w:themeColor="text1"/>
        </w:rPr>
        <w:t>access.</w:t>
      </w:r>
      <w:r w:rsidRPr="009609D4">
        <w:rPr>
          <w:i/>
          <w:color w:val="000000" w:themeColor="text1"/>
        </w:rPr>
        <w:t>*</w:t>
      </w:r>
      <w:proofErr w:type="gramEnd"/>
    </w:p>
    <w:p w14:paraId="4607B75E" w14:textId="77777777" w:rsidR="00F723B5" w:rsidRPr="009609D4" w:rsidRDefault="00F723B5" w:rsidP="00AA4697">
      <w:pPr>
        <w:rPr>
          <w:color w:val="000000" w:themeColor="text1"/>
        </w:rPr>
      </w:pPr>
    </w:p>
    <w:p w14:paraId="5FAFA487" w14:textId="0D74AA4C" w:rsidR="00B32DFF" w:rsidRPr="00804413" w:rsidRDefault="00B32DFF" w:rsidP="00804413">
      <w:pPr>
        <w:pStyle w:val="Heading2"/>
      </w:pPr>
      <w:r w:rsidRPr="00804413">
        <w:t>Course Delivery</w:t>
      </w:r>
    </w:p>
    <w:p w14:paraId="0B1D95A3" w14:textId="488829D6" w:rsidR="00B32DFF" w:rsidRPr="009609D4" w:rsidRDefault="00B32DFF" w:rsidP="00AA4697">
      <w:pPr>
        <w:rPr>
          <w:color w:val="000000" w:themeColor="text1"/>
        </w:rPr>
      </w:pPr>
      <w:r w:rsidRPr="009609D4">
        <w:rPr>
          <w:color w:val="000000" w:themeColor="text1"/>
        </w:rPr>
        <w:t xml:space="preserve">Add information about the course delivery format and where to access course materials. </w:t>
      </w:r>
      <w:r w:rsidR="00490133" w:rsidRPr="009609D4">
        <w:rPr>
          <w:color w:val="000000" w:themeColor="text1"/>
        </w:rPr>
        <w:t xml:space="preserve">For example: </w:t>
      </w:r>
      <w:r w:rsidR="00490133">
        <w:rPr>
          <w:shd w:val="clear" w:color="auto" w:fill="FFFFFF"/>
        </w:rPr>
        <w:t>In-person,</w:t>
      </w:r>
      <w:r w:rsidR="00490133" w:rsidRPr="00490133">
        <w:rPr>
          <w:shd w:val="clear" w:color="auto" w:fill="FFFFFF"/>
        </w:rPr>
        <w:t xml:space="preserve"> </w:t>
      </w:r>
      <w:r w:rsidR="00490133">
        <w:rPr>
          <w:shd w:val="clear" w:color="auto" w:fill="FFFFFF"/>
        </w:rPr>
        <w:t xml:space="preserve">hybrid, online, etc. </w:t>
      </w:r>
      <w:r w:rsidR="00490133" w:rsidRPr="00490133">
        <w:rPr>
          <w:shd w:val="clear" w:color="auto" w:fill="FFFFFF"/>
        </w:rPr>
        <w:t>with details as specified, particularly in respect to hybrid formats</w:t>
      </w:r>
      <w:r w:rsidR="00490133">
        <w:rPr>
          <w:rFonts w:ascii="Roboto" w:hAnsi="Roboto"/>
          <w:sz w:val="34"/>
          <w:szCs w:val="34"/>
          <w:shd w:val="clear" w:color="auto" w:fill="FFFFFF"/>
        </w:rPr>
        <w:t xml:space="preserve"> </w:t>
      </w:r>
      <w:r w:rsidR="00490133">
        <w:rPr>
          <w:shd w:val="clear" w:color="auto" w:fill="FFFFFF"/>
        </w:rPr>
        <w:t>Make sure to include that a</w:t>
      </w:r>
      <w:r w:rsidRPr="009609D4">
        <w:rPr>
          <w:color w:val="000000" w:themeColor="text1"/>
        </w:rPr>
        <w:t>ll course materials will be</w:t>
      </w:r>
      <w:r w:rsidR="008D6D9B" w:rsidRPr="009609D4">
        <w:rPr>
          <w:color w:val="000000" w:themeColor="text1"/>
        </w:rPr>
        <w:t xml:space="preserve"> posted on the </w:t>
      </w:r>
      <w:hyperlink r:id="rId7" w:history="1">
        <w:r w:rsidR="008D6D9B" w:rsidRPr="009609D4">
          <w:rPr>
            <w:rStyle w:val="Hyperlink"/>
            <w:color w:val="000000" w:themeColor="text1"/>
          </w:rPr>
          <w:t>MSU Canvas site</w:t>
        </w:r>
      </w:hyperlink>
      <w:r w:rsidR="003E6100">
        <w:rPr>
          <w:color w:val="000000" w:themeColor="text1"/>
        </w:rPr>
        <w:t>.</w:t>
      </w:r>
    </w:p>
    <w:p w14:paraId="5AE0AB6D" w14:textId="77777777" w:rsidR="0056589B" w:rsidRPr="009609D4" w:rsidRDefault="0056589B" w:rsidP="00AA4697">
      <w:pPr>
        <w:rPr>
          <w:color w:val="000000" w:themeColor="text1"/>
        </w:rPr>
      </w:pPr>
    </w:p>
    <w:p w14:paraId="0E6D4A28" w14:textId="4B86EB51" w:rsidR="00516D27" w:rsidRPr="009609D4" w:rsidRDefault="00440640" w:rsidP="00516D27">
      <w:pPr>
        <w:rPr>
          <w:i/>
          <w:color w:val="000000" w:themeColor="text1"/>
        </w:rPr>
      </w:pPr>
      <w:r w:rsidRPr="009609D4">
        <w:rPr>
          <w:i/>
          <w:color w:val="000000" w:themeColor="text1"/>
        </w:rPr>
        <w:t>*</w:t>
      </w:r>
      <w:r w:rsidR="00516D27" w:rsidRPr="009609D4">
        <w:rPr>
          <w:i/>
          <w:color w:val="000000" w:themeColor="text1"/>
        </w:rPr>
        <w:t xml:space="preserve">HYPERLINKS: Provide meaningful text for hyperlinks. Including both the descriptive link and the actual URL assures that students using both paper and electronic formats of your syllabus will be able to use the </w:t>
      </w:r>
      <w:proofErr w:type="gramStart"/>
      <w:r w:rsidR="00516D27" w:rsidRPr="009609D4">
        <w:rPr>
          <w:i/>
          <w:color w:val="000000" w:themeColor="text1"/>
        </w:rPr>
        <w:t>link.</w:t>
      </w:r>
      <w:r w:rsidRPr="009609D4">
        <w:rPr>
          <w:i/>
          <w:color w:val="000000" w:themeColor="text1"/>
        </w:rPr>
        <w:t>*</w:t>
      </w:r>
      <w:proofErr w:type="gramEnd"/>
    </w:p>
    <w:p w14:paraId="024AE62F" w14:textId="77777777" w:rsidR="00516D27" w:rsidRPr="009609D4" w:rsidRDefault="00516D27" w:rsidP="00AA4697">
      <w:pPr>
        <w:rPr>
          <w:color w:val="000000" w:themeColor="text1"/>
        </w:rPr>
      </w:pPr>
    </w:p>
    <w:p w14:paraId="0902339C" w14:textId="0E309459" w:rsidR="00B32DFF" w:rsidRPr="00804413" w:rsidRDefault="00B32DFF" w:rsidP="00804413">
      <w:pPr>
        <w:pStyle w:val="Heading2"/>
      </w:pPr>
      <w:r w:rsidRPr="00804413">
        <w:t>Course Description</w:t>
      </w:r>
    </w:p>
    <w:p w14:paraId="02BFB7DC" w14:textId="21A91629" w:rsidR="000A145A" w:rsidRPr="009609D4" w:rsidRDefault="00B32DFF" w:rsidP="00AA4697">
      <w:pPr>
        <w:rPr>
          <w:color w:val="000000" w:themeColor="text1"/>
        </w:rPr>
      </w:pPr>
      <w:r w:rsidRPr="009609D4">
        <w:rPr>
          <w:color w:val="000000" w:themeColor="text1"/>
        </w:rPr>
        <w:t>Add your course description here. It should be a paragraph or two that introduces the course, attesting to its scope, relevance and purpose.</w:t>
      </w:r>
      <w:r w:rsidR="003E6100">
        <w:rPr>
          <w:color w:val="000000" w:themeColor="text1"/>
        </w:rPr>
        <w:t xml:space="preserve"> </w:t>
      </w:r>
      <w:r w:rsidR="000A145A" w:rsidRPr="009609D4">
        <w:rPr>
          <w:color w:val="000000" w:themeColor="text1"/>
        </w:rPr>
        <w:t xml:space="preserve">List any prerequisite/co-requisite classes (if any). </w:t>
      </w:r>
    </w:p>
    <w:p w14:paraId="2F9B0E07" w14:textId="77777777" w:rsidR="00AA4697" w:rsidRPr="009609D4" w:rsidRDefault="00AA4697" w:rsidP="00AA4697">
      <w:pPr>
        <w:rPr>
          <w:color w:val="000000" w:themeColor="text1"/>
        </w:rPr>
      </w:pPr>
    </w:p>
    <w:p w14:paraId="781D64FD" w14:textId="7DB87800" w:rsidR="0056589B" w:rsidRPr="009609D4" w:rsidRDefault="00440640" w:rsidP="00AA4697">
      <w:pPr>
        <w:rPr>
          <w:i/>
          <w:color w:val="000000" w:themeColor="text1"/>
        </w:rPr>
      </w:pPr>
      <w:r w:rsidRPr="009609D4">
        <w:rPr>
          <w:i/>
          <w:color w:val="000000" w:themeColor="text1"/>
        </w:rPr>
        <w:t>*</w:t>
      </w:r>
      <w:r w:rsidR="008D6D9B" w:rsidRPr="009609D4">
        <w:rPr>
          <w:i/>
          <w:color w:val="000000" w:themeColor="text1"/>
        </w:rPr>
        <w:t>FONT FORMAT</w:t>
      </w:r>
      <w:r w:rsidR="00B32DFF" w:rsidRPr="009609D4">
        <w:rPr>
          <w:i/>
          <w:color w:val="000000" w:themeColor="text1"/>
        </w:rPr>
        <w:t>: All headings are formatted using “Heading 2”</w:t>
      </w:r>
      <w:r w:rsidR="00AA4697" w:rsidRPr="009609D4">
        <w:rPr>
          <w:i/>
          <w:color w:val="000000" w:themeColor="text1"/>
        </w:rPr>
        <w:t xml:space="preserve"> or “Heading 3”</w:t>
      </w:r>
      <w:r w:rsidR="00B32DFF" w:rsidRPr="009609D4">
        <w:rPr>
          <w:i/>
          <w:color w:val="000000" w:themeColor="text1"/>
        </w:rPr>
        <w:t xml:space="preserve"> and text is formatted as “Normal.” If you add additional headings or paragraphs, follow this formatting to ensure that the document is </w:t>
      </w:r>
      <w:proofErr w:type="gramStart"/>
      <w:r w:rsidR="00B32DFF" w:rsidRPr="009609D4">
        <w:rPr>
          <w:i/>
          <w:color w:val="000000" w:themeColor="text1"/>
        </w:rPr>
        <w:t>accessible.</w:t>
      </w:r>
      <w:r w:rsidRPr="009609D4">
        <w:rPr>
          <w:i/>
          <w:color w:val="000000" w:themeColor="text1"/>
        </w:rPr>
        <w:t>*</w:t>
      </w:r>
      <w:proofErr w:type="gramEnd"/>
    </w:p>
    <w:p w14:paraId="3115CD12" w14:textId="77777777" w:rsidR="003529F9" w:rsidRPr="00804413" w:rsidRDefault="003529F9" w:rsidP="00804413">
      <w:pPr>
        <w:pStyle w:val="Heading2"/>
      </w:pPr>
    </w:p>
    <w:p w14:paraId="2BBCC4C5" w14:textId="4CDC3C1A" w:rsidR="003529F9" w:rsidRPr="009609D4" w:rsidRDefault="003529F9" w:rsidP="004F6BC7">
      <w:pPr>
        <w:pStyle w:val="Heading2"/>
      </w:pPr>
      <w:r w:rsidRPr="00804413">
        <w:t>Course Materials</w:t>
      </w:r>
    </w:p>
    <w:p w14:paraId="32C15740" w14:textId="0FF5A197" w:rsidR="003529F9" w:rsidRPr="009609D4" w:rsidRDefault="003529F9" w:rsidP="00804413">
      <w:pPr>
        <w:pStyle w:val="Heading3"/>
        <w:rPr>
          <w:color w:val="000000" w:themeColor="text1"/>
        </w:rPr>
      </w:pPr>
      <w:r w:rsidRPr="009609D4">
        <w:rPr>
          <w:color w:val="000000" w:themeColor="text1"/>
        </w:rPr>
        <w:t>Required Materials/Textbook(s)</w:t>
      </w:r>
    </w:p>
    <w:p w14:paraId="3E3CF0F7" w14:textId="77777777" w:rsidR="003529F9" w:rsidRPr="009609D4" w:rsidRDefault="003529F9" w:rsidP="003529F9">
      <w:pPr>
        <w:pStyle w:val="ListParagraph"/>
        <w:numPr>
          <w:ilvl w:val="0"/>
          <w:numId w:val="2"/>
        </w:numPr>
        <w:rPr>
          <w:color w:val="000000" w:themeColor="text1"/>
        </w:rPr>
      </w:pPr>
      <w:r w:rsidRPr="009609D4">
        <w:rPr>
          <w:color w:val="000000" w:themeColor="text1"/>
        </w:rPr>
        <w:t>Add the complete textbook citation/s here including the ISBN. Indicate where to purchase.</w:t>
      </w:r>
    </w:p>
    <w:p w14:paraId="42F50ED8" w14:textId="77777777" w:rsidR="003529F9" w:rsidRPr="009609D4" w:rsidRDefault="003529F9" w:rsidP="003529F9">
      <w:pPr>
        <w:pStyle w:val="ListParagraph"/>
        <w:numPr>
          <w:ilvl w:val="0"/>
          <w:numId w:val="2"/>
        </w:numPr>
        <w:rPr>
          <w:color w:val="000000" w:themeColor="text1"/>
        </w:rPr>
      </w:pPr>
      <w:r w:rsidRPr="009609D4">
        <w:rPr>
          <w:color w:val="000000" w:themeColor="text1"/>
        </w:rPr>
        <w:t>Add textbook or material name.</w:t>
      </w:r>
    </w:p>
    <w:p w14:paraId="4E474983" w14:textId="77777777" w:rsidR="003529F9" w:rsidRPr="009609D4" w:rsidRDefault="003529F9" w:rsidP="003529F9">
      <w:pPr>
        <w:rPr>
          <w:color w:val="000000" w:themeColor="text1"/>
        </w:rPr>
      </w:pPr>
    </w:p>
    <w:p w14:paraId="1FDC06A6" w14:textId="77777777" w:rsidR="003529F9" w:rsidRPr="009609D4" w:rsidRDefault="003529F9" w:rsidP="003529F9">
      <w:pPr>
        <w:pStyle w:val="Heading3"/>
        <w:rPr>
          <w:color w:val="000000" w:themeColor="text1"/>
        </w:rPr>
      </w:pPr>
      <w:r w:rsidRPr="009609D4">
        <w:rPr>
          <w:color w:val="000000" w:themeColor="text1"/>
        </w:rPr>
        <w:t>Recommended/Optional Readings/Materials</w:t>
      </w:r>
    </w:p>
    <w:p w14:paraId="7EC86E2A" w14:textId="77777777" w:rsidR="003529F9" w:rsidRPr="009609D4" w:rsidRDefault="003529F9" w:rsidP="003529F9">
      <w:pPr>
        <w:pStyle w:val="ListParagraph"/>
        <w:numPr>
          <w:ilvl w:val="0"/>
          <w:numId w:val="3"/>
        </w:numPr>
        <w:rPr>
          <w:color w:val="000000" w:themeColor="text1"/>
        </w:rPr>
      </w:pPr>
      <w:r w:rsidRPr="009609D4">
        <w:rPr>
          <w:color w:val="000000" w:themeColor="text1"/>
        </w:rPr>
        <w:t>Add the list of any additional readings and course materials here. Indicate how to access these.</w:t>
      </w:r>
    </w:p>
    <w:p w14:paraId="6A372E93" w14:textId="77777777" w:rsidR="003529F9" w:rsidRPr="009609D4" w:rsidRDefault="003529F9" w:rsidP="003529F9">
      <w:pPr>
        <w:pStyle w:val="ListParagraph"/>
        <w:numPr>
          <w:ilvl w:val="0"/>
          <w:numId w:val="3"/>
        </w:numPr>
        <w:rPr>
          <w:color w:val="000000" w:themeColor="text1"/>
        </w:rPr>
      </w:pPr>
      <w:r w:rsidRPr="009609D4">
        <w:rPr>
          <w:color w:val="000000" w:themeColor="text1"/>
        </w:rPr>
        <w:t>Add other materials here</w:t>
      </w:r>
    </w:p>
    <w:p w14:paraId="6202BE34" w14:textId="77777777" w:rsidR="003529F9" w:rsidRPr="009609D4" w:rsidRDefault="003529F9" w:rsidP="003529F9">
      <w:pPr>
        <w:pStyle w:val="ListParagraph"/>
        <w:rPr>
          <w:color w:val="000000" w:themeColor="text1"/>
        </w:rPr>
      </w:pPr>
    </w:p>
    <w:p w14:paraId="1E47B3F3" w14:textId="77777777" w:rsidR="003529F9" w:rsidRPr="009609D4" w:rsidRDefault="003529F9" w:rsidP="003529F9">
      <w:pPr>
        <w:rPr>
          <w:i/>
          <w:color w:val="000000" w:themeColor="text1"/>
        </w:rPr>
      </w:pPr>
      <w:r w:rsidRPr="009609D4">
        <w:rPr>
          <w:i/>
          <w:color w:val="000000" w:themeColor="text1"/>
        </w:rPr>
        <w:lastRenderedPageBreak/>
        <w:t xml:space="preserve">*LISTS: Add items using a bulleted list or a numbered list so they are easy to </w:t>
      </w:r>
      <w:proofErr w:type="gramStart"/>
      <w:r w:rsidRPr="009609D4">
        <w:rPr>
          <w:i/>
          <w:color w:val="000000" w:themeColor="text1"/>
        </w:rPr>
        <w:t>access.*</w:t>
      </w:r>
      <w:proofErr w:type="gramEnd"/>
    </w:p>
    <w:p w14:paraId="1AAF68C1" w14:textId="78B7DC91" w:rsidR="003529F9" w:rsidRPr="00804413" w:rsidRDefault="003529F9" w:rsidP="00804413">
      <w:pPr>
        <w:pStyle w:val="Heading2"/>
      </w:pPr>
      <w:r w:rsidRPr="00804413">
        <w:t>Technology Requirements for this Course</w:t>
      </w:r>
    </w:p>
    <w:p w14:paraId="47D27216" w14:textId="6C1F831B" w:rsidR="00804413" w:rsidRDefault="00804413" w:rsidP="003529F9">
      <w:pPr>
        <w:rPr>
          <w:color w:val="000000" w:themeColor="text1"/>
        </w:rPr>
      </w:pPr>
      <w:r>
        <w:rPr>
          <w:color w:val="000000" w:themeColor="text1"/>
        </w:rPr>
        <w:t>Modify this section to a</w:t>
      </w:r>
      <w:r w:rsidR="003529F9" w:rsidRPr="009609D4">
        <w:rPr>
          <w:color w:val="000000" w:themeColor="text1"/>
        </w:rPr>
        <w:t>dd any specific technology requirements for this course.</w:t>
      </w:r>
    </w:p>
    <w:p w14:paraId="66E6C17C" w14:textId="77777777" w:rsidR="003E6100" w:rsidRDefault="003E6100" w:rsidP="003529F9">
      <w:pPr>
        <w:rPr>
          <w:color w:val="000000" w:themeColor="text1"/>
        </w:rPr>
      </w:pPr>
    </w:p>
    <w:p w14:paraId="0961F8F8" w14:textId="77777777" w:rsidR="00804413" w:rsidRDefault="00804413" w:rsidP="003E6100">
      <w:r>
        <w:rPr>
          <w:rFonts w:eastAsia="Times New Roman"/>
        </w:rPr>
        <w:t>This course requires the use of a desktop or laptop computer with a Canvas supported browser. Check on the updated m</w:t>
      </w:r>
      <w:r w:rsidRPr="000D41F7">
        <w:rPr>
          <w:rFonts w:eastAsia="Times New Roman"/>
        </w:rPr>
        <w:t xml:space="preserve">inimum </w:t>
      </w:r>
      <w:r>
        <w:rPr>
          <w:rFonts w:eastAsia="Times New Roman"/>
        </w:rPr>
        <w:t>requirements on the Canvas support site:</w:t>
      </w:r>
      <w:r w:rsidRPr="002B1CAE">
        <w:t xml:space="preserve"> </w:t>
      </w:r>
    </w:p>
    <w:p w14:paraId="04AD1B32" w14:textId="2CD5A65C" w:rsidR="00804413" w:rsidRPr="00804413" w:rsidRDefault="00684B8C" w:rsidP="003E6100">
      <w:pPr>
        <w:pStyle w:val="ListParagraph"/>
        <w:numPr>
          <w:ilvl w:val="0"/>
          <w:numId w:val="18"/>
        </w:numPr>
        <w:rPr>
          <w:rStyle w:val="Hyperlink"/>
          <w:color w:val="auto"/>
          <w:u w:val="none"/>
        </w:rPr>
      </w:pPr>
      <w:hyperlink r:id="rId8" w:history="1">
        <w:r w:rsidR="00804413" w:rsidRPr="002B1CAE">
          <w:rPr>
            <w:rStyle w:val="Hyperlink"/>
            <w:color w:val="auto"/>
          </w:rPr>
          <w:t>What are the basic computer specifications for Canvas?</w:t>
        </w:r>
      </w:hyperlink>
      <w:r w:rsidR="00804413" w:rsidRPr="002B1CAE">
        <w:rPr>
          <w:rStyle w:val="Hyperlink"/>
          <w:color w:val="auto"/>
        </w:rPr>
        <w:t xml:space="preserve"> </w:t>
      </w:r>
    </w:p>
    <w:p w14:paraId="6CD31C06" w14:textId="3D999780" w:rsidR="003529F9" w:rsidRPr="004F6BC7" w:rsidRDefault="00684B8C" w:rsidP="003E6100">
      <w:pPr>
        <w:pStyle w:val="ListParagraph"/>
        <w:numPr>
          <w:ilvl w:val="0"/>
          <w:numId w:val="18"/>
        </w:numPr>
      </w:pPr>
      <w:hyperlink r:id="rId9" w:history="1">
        <w:r w:rsidR="00804413" w:rsidRPr="00804413">
          <w:rPr>
            <w:rStyle w:val="Hyperlink"/>
            <w:color w:val="auto"/>
          </w:rPr>
          <w:t>Which browsers does Canvas support?</w:t>
        </w:r>
      </w:hyperlink>
      <w:r w:rsidR="00804413" w:rsidRPr="00804413">
        <w:rPr>
          <w:rStyle w:val="Hyperlink"/>
          <w:color w:val="auto"/>
        </w:rPr>
        <w:t xml:space="preserve"> </w:t>
      </w:r>
      <w:r w:rsidR="003E6100">
        <w:rPr>
          <w:rStyle w:val="Hyperlink"/>
          <w:color w:val="auto"/>
        </w:rPr>
        <w:br/>
      </w:r>
    </w:p>
    <w:p w14:paraId="48E59F75" w14:textId="12527521" w:rsidR="00B32DFF" w:rsidRPr="009609D4" w:rsidRDefault="00B32DFF" w:rsidP="004F6BC7">
      <w:pPr>
        <w:pStyle w:val="Heading2"/>
      </w:pPr>
      <w:r w:rsidRPr="00804413">
        <w:t>Course Goals</w:t>
      </w:r>
    </w:p>
    <w:p w14:paraId="0F60D5C5" w14:textId="680958A5" w:rsidR="00350BC4" w:rsidRPr="009609D4" w:rsidRDefault="00434932" w:rsidP="00C24A9A">
      <w:pPr>
        <w:rPr>
          <w:color w:val="000000" w:themeColor="text1"/>
        </w:rPr>
      </w:pPr>
      <w:r w:rsidRPr="009609D4">
        <w:rPr>
          <w:color w:val="000000" w:themeColor="text1"/>
        </w:rPr>
        <w:t>Add your course goals</w:t>
      </w:r>
      <w:r w:rsidR="00C24A9A" w:rsidRPr="009609D4">
        <w:rPr>
          <w:color w:val="000000" w:themeColor="text1"/>
        </w:rPr>
        <w:t>/objectives</w:t>
      </w:r>
      <w:r w:rsidR="00C528C8" w:rsidRPr="009609D4">
        <w:rPr>
          <w:color w:val="000000" w:themeColor="text1"/>
        </w:rPr>
        <w:t xml:space="preserve"> below.</w:t>
      </w:r>
    </w:p>
    <w:p w14:paraId="6133AABF" w14:textId="3BB4EACE" w:rsidR="00B32DFF" w:rsidRPr="009609D4" w:rsidRDefault="00B32DFF" w:rsidP="009609D4">
      <w:pPr>
        <w:pStyle w:val="ListParagraph"/>
        <w:numPr>
          <w:ilvl w:val="0"/>
          <w:numId w:val="17"/>
        </w:numPr>
        <w:rPr>
          <w:color w:val="000000" w:themeColor="text1"/>
        </w:rPr>
      </w:pPr>
      <w:r w:rsidRPr="009609D4">
        <w:rPr>
          <w:color w:val="000000" w:themeColor="text1"/>
        </w:rPr>
        <w:t>Insert goal/objectives</w:t>
      </w:r>
    </w:p>
    <w:p w14:paraId="162A56BA" w14:textId="26A0A313" w:rsidR="00B32DFF" w:rsidRPr="009609D4" w:rsidRDefault="00B32DFF" w:rsidP="009609D4">
      <w:pPr>
        <w:pStyle w:val="ListParagraph"/>
        <w:numPr>
          <w:ilvl w:val="0"/>
          <w:numId w:val="17"/>
        </w:numPr>
        <w:rPr>
          <w:color w:val="000000" w:themeColor="text1"/>
        </w:rPr>
      </w:pPr>
      <w:r w:rsidRPr="009609D4">
        <w:rPr>
          <w:color w:val="000000" w:themeColor="text1"/>
        </w:rPr>
        <w:t>Insert goal/objectives</w:t>
      </w:r>
    </w:p>
    <w:p w14:paraId="714DE247" w14:textId="7B9CD941" w:rsidR="00B32DFF" w:rsidRPr="009609D4" w:rsidRDefault="00B32DFF" w:rsidP="009609D4">
      <w:pPr>
        <w:pStyle w:val="ListParagraph"/>
        <w:numPr>
          <w:ilvl w:val="0"/>
          <w:numId w:val="17"/>
        </w:numPr>
        <w:rPr>
          <w:color w:val="000000" w:themeColor="text1"/>
        </w:rPr>
      </w:pPr>
      <w:r w:rsidRPr="009609D4">
        <w:rPr>
          <w:color w:val="000000" w:themeColor="text1"/>
        </w:rPr>
        <w:t>Insert goal/objectives</w:t>
      </w:r>
    </w:p>
    <w:p w14:paraId="41DE28BF" w14:textId="77777777" w:rsidR="00AA4697" w:rsidRPr="009609D4" w:rsidRDefault="00AA4697" w:rsidP="00AA4697">
      <w:pPr>
        <w:rPr>
          <w:color w:val="000000" w:themeColor="text1"/>
        </w:rPr>
      </w:pPr>
    </w:p>
    <w:p w14:paraId="53EEAD49" w14:textId="4D5DFC11" w:rsidR="00B32DFF" w:rsidRPr="009609D4" w:rsidRDefault="00440640" w:rsidP="00AA4697">
      <w:pPr>
        <w:rPr>
          <w:i/>
          <w:color w:val="000000" w:themeColor="text1"/>
        </w:rPr>
      </w:pPr>
      <w:r w:rsidRPr="009609D4">
        <w:rPr>
          <w:i/>
          <w:color w:val="000000" w:themeColor="text1"/>
        </w:rPr>
        <w:t>*</w:t>
      </w:r>
      <w:r w:rsidR="008D6D9B" w:rsidRPr="009609D4">
        <w:rPr>
          <w:i/>
          <w:color w:val="000000" w:themeColor="text1"/>
        </w:rPr>
        <w:t xml:space="preserve"> LISTS: </w:t>
      </w:r>
      <w:r w:rsidR="00B32DFF" w:rsidRPr="009609D4">
        <w:rPr>
          <w:i/>
          <w:color w:val="000000" w:themeColor="text1"/>
        </w:rPr>
        <w:t xml:space="preserve"> Add items using a bulleted list or a numbered list so they are easy to </w:t>
      </w:r>
      <w:proofErr w:type="gramStart"/>
      <w:r w:rsidR="00B32DFF" w:rsidRPr="009609D4">
        <w:rPr>
          <w:i/>
          <w:color w:val="000000" w:themeColor="text1"/>
        </w:rPr>
        <w:t>access.</w:t>
      </w:r>
      <w:r w:rsidRPr="009609D4">
        <w:rPr>
          <w:i/>
          <w:color w:val="000000" w:themeColor="text1"/>
        </w:rPr>
        <w:t>*</w:t>
      </w:r>
      <w:proofErr w:type="gramEnd"/>
    </w:p>
    <w:p w14:paraId="02957FF9" w14:textId="77777777" w:rsidR="00C62283" w:rsidRPr="00804413" w:rsidRDefault="00C62283" w:rsidP="00804413">
      <w:pPr>
        <w:pStyle w:val="Heading2"/>
      </w:pPr>
    </w:p>
    <w:p w14:paraId="4A694924" w14:textId="714B1BB9" w:rsidR="00E96DB2" w:rsidRPr="009609D4" w:rsidRDefault="00E96DB2" w:rsidP="004F6BC7">
      <w:pPr>
        <w:pStyle w:val="Heading2"/>
      </w:pPr>
      <w:r w:rsidRPr="00804413">
        <w:t xml:space="preserve">Course </w:t>
      </w:r>
      <w:r w:rsidR="007474F1" w:rsidRPr="00804413">
        <w:t xml:space="preserve">Topics and </w:t>
      </w:r>
      <w:r w:rsidRPr="00804413">
        <w:t>Schedule</w:t>
      </w:r>
    </w:p>
    <w:tbl>
      <w:tblPr>
        <w:tblStyle w:val="PlainTable1"/>
        <w:tblW w:w="5000" w:type="pct"/>
        <w:tblLook w:val="04A0" w:firstRow="1" w:lastRow="0" w:firstColumn="1" w:lastColumn="0" w:noHBand="0" w:noVBand="1"/>
        <w:tblCaption w:val="Course Schedule"/>
        <w:tblDescription w:val="This table lists the learning modules by week with duration, activities and assignments outlined."/>
      </w:tblPr>
      <w:tblGrid>
        <w:gridCol w:w="1349"/>
        <w:gridCol w:w="2495"/>
        <w:gridCol w:w="2495"/>
        <w:gridCol w:w="3011"/>
      </w:tblGrid>
      <w:tr w:rsidR="009609D4" w:rsidRPr="009609D4" w14:paraId="57718058" w14:textId="77777777" w:rsidTr="00804413">
        <w:trPr>
          <w:cnfStyle w:val="100000000000" w:firstRow="1" w:lastRow="0" w:firstColumn="0" w:lastColumn="0" w:oddVBand="0" w:evenVBand="0" w:oddHBand="0" w:evenHBand="0" w:firstRowFirstColumn="0" w:firstRowLastColumn="0" w:lastRowFirstColumn="0" w:lastRowLastColumn="0"/>
          <w:trHeight w:val="782"/>
          <w:tblHeader/>
        </w:trPr>
        <w:tc>
          <w:tcPr>
            <w:cnfStyle w:val="001000000000" w:firstRow="0" w:lastRow="0" w:firstColumn="1" w:lastColumn="0" w:oddVBand="0" w:evenVBand="0" w:oddHBand="0" w:evenHBand="0" w:firstRowFirstColumn="0" w:firstRowLastColumn="0" w:lastRowFirstColumn="0" w:lastRowLastColumn="0"/>
            <w:tcW w:w="721" w:type="pct"/>
            <w:vAlign w:val="center"/>
          </w:tcPr>
          <w:p w14:paraId="0BACC06C" w14:textId="6E2A7DDD" w:rsidR="00D532C7" w:rsidRPr="009609D4" w:rsidRDefault="00D532C7" w:rsidP="00804413">
            <w:pPr>
              <w:pStyle w:val="Heading3"/>
              <w:outlineLvl w:val="2"/>
              <w:rPr>
                <w:b/>
              </w:rPr>
            </w:pPr>
            <w:r w:rsidRPr="009609D4">
              <w:rPr>
                <w:b/>
              </w:rPr>
              <w:t>Learning Modules</w:t>
            </w:r>
          </w:p>
        </w:tc>
        <w:tc>
          <w:tcPr>
            <w:tcW w:w="1334" w:type="pct"/>
            <w:vAlign w:val="center"/>
          </w:tcPr>
          <w:p w14:paraId="7D5EAB53" w14:textId="77777777" w:rsidR="00D532C7" w:rsidRPr="009609D4" w:rsidRDefault="00D532C7" w:rsidP="00804413">
            <w:pPr>
              <w:pStyle w:val="Heading3"/>
              <w:outlineLvl w:val="2"/>
              <w:cnfStyle w:val="100000000000" w:firstRow="1" w:lastRow="0" w:firstColumn="0" w:lastColumn="0" w:oddVBand="0" w:evenVBand="0" w:oddHBand="0" w:evenHBand="0" w:firstRowFirstColumn="0" w:firstRowLastColumn="0" w:lastRowFirstColumn="0" w:lastRowLastColumn="0"/>
              <w:rPr>
                <w:b/>
              </w:rPr>
            </w:pPr>
            <w:r w:rsidRPr="009609D4">
              <w:rPr>
                <w:b/>
              </w:rPr>
              <w:t>Duration (EST)</w:t>
            </w:r>
          </w:p>
        </w:tc>
        <w:tc>
          <w:tcPr>
            <w:tcW w:w="1334" w:type="pct"/>
            <w:vAlign w:val="center"/>
          </w:tcPr>
          <w:p w14:paraId="33DF82EB" w14:textId="77777777" w:rsidR="00D532C7" w:rsidRPr="009609D4" w:rsidRDefault="00D532C7" w:rsidP="00804413">
            <w:pPr>
              <w:pStyle w:val="Heading3"/>
              <w:outlineLvl w:val="2"/>
              <w:cnfStyle w:val="100000000000" w:firstRow="1" w:lastRow="0" w:firstColumn="0" w:lastColumn="0" w:oddVBand="0" w:evenVBand="0" w:oddHBand="0" w:evenHBand="0" w:firstRowFirstColumn="0" w:firstRowLastColumn="0" w:lastRowFirstColumn="0" w:lastRowLastColumn="0"/>
              <w:rPr>
                <w:b/>
              </w:rPr>
            </w:pPr>
            <w:r w:rsidRPr="009609D4">
              <w:rPr>
                <w:b/>
              </w:rPr>
              <w:t>Activities</w:t>
            </w:r>
          </w:p>
        </w:tc>
        <w:tc>
          <w:tcPr>
            <w:tcW w:w="1610" w:type="pct"/>
            <w:vAlign w:val="center"/>
          </w:tcPr>
          <w:p w14:paraId="20AE3D47" w14:textId="77777777" w:rsidR="00D532C7" w:rsidRPr="009609D4" w:rsidRDefault="00D532C7" w:rsidP="00804413">
            <w:pPr>
              <w:pStyle w:val="Heading3"/>
              <w:outlineLvl w:val="2"/>
              <w:cnfStyle w:val="100000000000" w:firstRow="1" w:lastRow="0" w:firstColumn="0" w:lastColumn="0" w:oddVBand="0" w:evenVBand="0" w:oddHBand="0" w:evenHBand="0" w:firstRowFirstColumn="0" w:firstRowLastColumn="0" w:lastRowFirstColumn="0" w:lastRowLastColumn="0"/>
              <w:rPr>
                <w:b/>
              </w:rPr>
            </w:pPr>
            <w:r w:rsidRPr="009609D4">
              <w:rPr>
                <w:b/>
              </w:rPr>
              <w:t>Assignments</w:t>
            </w:r>
          </w:p>
        </w:tc>
      </w:tr>
      <w:tr w:rsidR="009609D4" w:rsidRPr="009609D4" w14:paraId="3C008D9E" w14:textId="77777777" w:rsidTr="0080441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1" w:type="pct"/>
          </w:tcPr>
          <w:p w14:paraId="3855889C" w14:textId="77777777" w:rsidR="00D532C7" w:rsidRPr="009609D4" w:rsidRDefault="00D532C7" w:rsidP="00BF1A09">
            <w:pPr>
              <w:rPr>
                <w:color w:val="000000" w:themeColor="text1"/>
              </w:rPr>
            </w:pPr>
            <w:r w:rsidRPr="009609D4">
              <w:rPr>
                <w:color w:val="000000" w:themeColor="text1"/>
              </w:rPr>
              <w:t>Module 1: Topic</w:t>
            </w:r>
          </w:p>
        </w:tc>
        <w:tc>
          <w:tcPr>
            <w:tcW w:w="1334" w:type="pct"/>
          </w:tcPr>
          <w:p w14:paraId="44669DF1" w14:textId="77777777" w:rsidR="00D532C7" w:rsidRPr="009609D4" w:rsidRDefault="00D532C7" w:rsidP="00BF1A09">
            <w:p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Week 1</w:t>
            </w:r>
            <w:r w:rsidRPr="009609D4">
              <w:rPr>
                <w:color w:val="000000" w:themeColor="text1"/>
              </w:rPr>
              <w:br/>
              <w:t>(Mon) 12:01 AM – (Sun) 11:59 PM</w:t>
            </w:r>
          </w:p>
        </w:tc>
        <w:tc>
          <w:tcPr>
            <w:tcW w:w="1334" w:type="pct"/>
          </w:tcPr>
          <w:p w14:paraId="2FC5F527"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Readings</w:t>
            </w:r>
          </w:p>
          <w:p w14:paraId="585AA166"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27EEA3CB"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Cyber Café</w:t>
            </w:r>
          </w:p>
          <w:p w14:paraId="090E5F24"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 xml:space="preserve">M1 Discussion </w:t>
            </w:r>
          </w:p>
          <w:p w14:paraId="0764AAFE"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 xml:space="preserve">M1 Assignment </w:t>
            </w:r>
          </w:p>
        </w:tc>
      </w:tr>
      <w:tr w:rsidR="009609D4" w:rsidRPr="009609D4" w14:paraId="69637A1E" w14:textId="77777777" w:rsidTr="00804413">
        <w:trPr>
          <w:trHeight w:val="432"/>
        </w:trPr>
        <w:tc>
          <w:tcPr>
            <w:cnfStyle w:val="001000000000" w:firstRow="0" w:lastRow="0" w:firstColumn="1" w:lastColumn="0" w:oddVBand="0" w:evenVBand="0" w:oddHBand="0" w:evenHBand="0" w:firstRowFirstColumn="0" w:firstRowLastColumn="0" w:lastRowFirstColumn="0" w:lastRowLastColumn="0"/>
            <w:tcW w:w="721" w:type="pct"/>
          </w:tcPr>
          <w:p w14:paraId="7C45BAD7" w14:textId="77777777" w:rsidR="00D532C7" w:rsidRPr="009609D4" w:rsidRDefault="00D532C7" w:rsidP="00BF1A09">
            <w:pPr>
              <w:rPr>
                <w:color w:val="000000" w:themeColor="text1"/>
              </w:rPr>
            </w:pPr>
            <w:r w:rsidRPr="009609D4">
              <w:rPr>
                <w:color w:val="000000" w:themeColor="text1"/>
              </w:rPr>
              <w:t>Module 2: Topic</w:t>
            </w:r>
          </w:p>
        </w:tc>
        <w:tc>
          <w:tcPr>
            <w:tcW w:w="1334" w:type="pct"/>
          </w:tcPr>
          <w:p w14:paraId="1A1DBF25" w14:textId="77777777" w:rsidR="00D532C7" w:rsidRPr="009609D4" w:rsidRDefault="00D532C7" w:rsidP="00BF1A09">
            <w:p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Week 2</w:t>
            </w:r>
            <w:r w:rsidRPr="009609D4">
              <w:rPr>
                <w:color w:val="000000" w:themeColor="text1"/>
              </w:rPr>
              <w:br/>
              <w:t>(Mon) 12:01 AM – (Sun) 11:59 PM</w:t>
            </w:r>
          </w:p>
        </w:tc>
        <w:tc>
          <w:tcPr>
            <w:tcW w:w="1334" w:type="pct"/>
          </w:tcPr>
          <w:p w14:paraId="023ABDCB"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Readings</w:t>
            </w:r>
          </w:p>
          <w:p w14:paraId="228FD5F0"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030F0CB8"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 xml:space="preserve">M2 Discussion </w:t>
            </w:r>
          </w:p>
          <w:p w14:paraId="73679F9F"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M2 Assignment</w:t>
            </w:r>
          </w:p>
        </w:tc>
      </w:tr>
      <w:tr w:rsidR="009609D4" w:rsidRPr="009609D4" w14:paraId="5422BCC7" w14:textId="77777777" w:rsidTr="0080441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1" w:type="pct"/>
          </w:tcPr>
          <w:p w14:paraId="2850BC46" w14:textId="77777777" w:rsidR="00D532C7" w:rsidRPr="009609D4" w:rsidRDefault="00D532C7" w:rsidP="00BF1A09">
            <w:pPr>
              <w:rPr>
                <w:color w:val="000000" w:themeColor="text1"/>
              </w:rPr>
            </w:pPr>
            <w:r w:rsidRPr="009609D4">
              <w:rPr>
                <w:color w:val="000000" w:themeColor="text1"/>
              </w:rPr>
              <w:t>Module 3: Topic</w:t>
            </w:r>
          </w:p>
        </w:tc>
        <w:tc>
          <w:tcPr>
            <w:tcW w:w="1334" w:type="pct"/>
          </w:tcPr>
          <w:p w14:paraId="3C538812" w14:textId="77777777" w:rsidR="00D532C7" w:rsidRPr="009609D4" w:rsidRDefault="00D532C7" w:rsidP="00BF1A09">
            <w:p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Week 3</w:t>
            </w:r>
            <w:r w:rsidRPr="009609D4">
              <w:rPr>
                <w:color w:val="000000" w:themeColor="text1"/>
              </w:rPr>
              <w:br/>
              <w:t>(Mon) 12:01 AM – (Sun) 11:59 PM</w:t>
            </w:r>
          </w:p>
        </w:tc>
        <w:tc>
          <w:tcPr>
            <w:tcW w:w="1334" w:type="pct"/>
          </w:tcPr>
          <w:p w14:paraId="6B97EEAE"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Readings</w:t>
            </w:r>
          </w:p>
          <w:p w14:paraId="3EAC88BD"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7C069A7D"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M3 Discussion</w:t>
            </w:r>
          </w:p>
          <w:p w14:paraId="2461B9D4"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M3 Assignment</w:t>
            </w:r>
          </w:p>
        </w:tc>
      </w:tr>
      <w:tr w:rsidR="009609D4" w:rsidRPr="009609D4" w14:paraId="31D0170E" w14:textId="77777777" w:rsidTr="00804413">
        <w:trPr>
          <w:trHeight w:val="432"/>
        </w:trPr>
        <w:tc>
          <w:tcPr>
            <w:cnfStyle w:val="001000000000" w:firstRow="0" w:lastRow="0" w:firstColumn="1" w:lastColumn="0" w:oddVBand="0" w:evenVBand="0" w:oddHBand="0" w:evenHBand="0" w:firstRowFirstColumn="0" w:firstRowLastColumn="0" w:lastRowFirstColumn="0" w:lastRowLastColumn="0"/>
            <w:tcW w:w="721" w:type="pct"/>
          </w:tcPr>
          <w:p w14:paraId="53B0F210" w14:textId="77777777" w:rsidR="00D532C7" w:rsidRPr="009609D4" w:rsidRDefault="00D532C7" w:rsidP="00BF1A09">
            <w:pPr>
              <w:rPr>
                <w:color w:val="000000" w:themeColor="text1"/>
              </w:rPr>
            </w:pPr>
            <w:r w:rsidRPr="009609D4">
              <w:rPr>
                <w:color w:val="000000" w:themeColor="text1"/>
              </w:rPr>
              <w:t>Module 4: Topic</w:t>
            </w:r>
          </w:p>
        </w:tc>
        <w:tc>
          <w:tcPr>
            <w:tcW w:w="1334" w:type="pct"/>
          </w:tcPr>
          <w:p w14:paraId="46432C80" w14:textId="77777777" w:rsidR="00D532C7" w:rsidRPr="009609D4" w:rsidRDefault="00D532C7" w:rsidP="00BF1A09">
            <w:p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Week 4</w:t>
            </w:r>
            <w:r w:rsidRPr="009609D4">
              <w:rPr>
                <w:color w:val="000000" w:themeColor="text1"/>
              </w:rPr>
              <w:br/>
              <w:t>(Mon) 12:01 AM – (Sun) 11:59 PM</w:t>
            </w:r>
          </w:p>
        </w:tc>
        <w:tc>
          <w:tcPr>
            <w:tcW w:w="1334" w:type="pct"/>
          </w:tcPr>
          <w:p w14:paraId="1A0EF86E"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Readings</w:t>
            </w:r>
          </w:p>
          <w:p w14:paraId="4B5D43D7"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54006B91"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M4 Discussion</w:t>
            </w:r>
          </w:p>
          <w:p w14:paraId="2F2B7910"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M4 Assignment</w:t>
            </w:r>
          </w:p>
        </w:tc>
      </w:tr>
      <w:tr w:rsidR="009609D4" w:rsidRPr="009609D4" w14:paraId="7194377A" w14:textId="77777777" w:rsidTr="0080441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1" w:type="pct"/>
          </w:tcPr>
          <w:p w14:paraId="17114F6D" w14:textId="77777777" w:rsidR="00D532C7" w:rsidRPr="009609D4" w:rsidRDefault="00D532C7" w:rsidP="00BF1A09">
            <w:pPr>
              <w:rPr>
                <w:color w:val="000000" w:themeColor="text1"/>
              </w:rPr>
            </w:pPr>
            <w:r w:rsidRPr="009609D4">
              <w:rPr>
                <w:color w:val="000000" w:themeColor="text1"/>
              </w:rPr>
              <w:t>Module 5: Topic</w:t>
            </w:r>
          </w:p>
        </w:tc>
        <w:tc>
          <w:tcPr>
            <w:tcW w:w="1334" w:type="pct"/>
          </w:tcPr>
          <w:p w14:paraId="0E20CC30" w14:textId="77777777" w:rsidR="00D532C7" w:rsidRPr="009609D4" w:rsidRDefault="00D532C7" w:rsidP="00BF1A09">
            <w:p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Week 5</w:t>
            </w:r>
            <w:r w:rsidRPr="009609D4">
              <w:rPr>
                <w:color w:val="000000" w:themeColor="text1"/>
              </w:rPr>
              <w:br/>
              <w:t>(Mon) 12:01 AM – (Sun) 11:59 PM</w:t>
            </w:r>
          </w:p>
        </w:tc>
        <w:tc>
          <w:tcPr>
            <w:tcW w:w="1334" w:type="pct"/>
          </w:tcPr>
          <w:p w14:paraId="1B45FAC6"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Readings</w:t>
            </w:r>
          </w:p>
          <w:p w14:paraId="66B22D48"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5C801B91"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 xml:space="preserve">M5 Discussion </w:t>
            </w:r>
          </w:p>
          <w:p w14:paraId="39AE5F8B"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 xml:space="preserve">M5 Assignment </w:t>
            </w:r>
          </w:p>
        </w:tc>
      </w:tr>
      <w:tr w:rsidR="009609D4" w:rsidRPr="009609D4" w14:paraId="62572727" w14:textId="77777777" w:rsidTr="00804413">
        <w:trPr>
          <w:trHeight w:val="432"/>
        </w:trPr>
        <w:tc>
          <w:tcPr>
            <w:cnfStyle w:val="001000000000" w:firstRow="0" w:lastRow="0" w:firstColumn="1" w:lastColumn="0" w:oddVBand="0" w:evenVBand="0" w:oddHBand="0" w:evenHBand="0" w:firstRowFirstColumn="0" w:firstRowLastColumn="0" w:lastRowFirstColumn="0" w:lastRowLastColumn="0"/>
            <w:tcW w:w="721" w:type="pct"/>
          </w:tcPr>
          <w:p w14:paraId="5E21374F" w14:textId="77777777" w:rsidR="00D532C7" w:rsidRPr="009609D4" w:rsidRDefault="00D532C7" w:rsidP="00BF1A09">
            <w:pPr>
              <w:rPr>
                <w:color w:val="000000" w:themeColor="text1"/>
              </w:rPr>
            </w:pPr>
            <w:r w:rsidRPr="009609D4">
              <w:rPr>
                <w:color w:val="000000" w:themeColor="text1"/>
              </w:rPr>
              <w:t>Module 6: Topic</w:t>
            </w:r>
          </w:p>
        </w:tc>
        <w:tc>
          <w:tcPr>
            <w:tcW w:w="1334" w:type="pct"/>
          </w:tcPr>
          <w:p w14:paraId="3B53B26F" w14:textId="77777777" w:rsidR="00D532C7" w:rsidRPr="009609D4" w:rsidRDefault="00D532C7" w:rsidP="00BF1A09">
            <w:p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Week 6</w:t>
            </w:r>
            <w:r w:rsidRPr="009609D4">
              <w:rPr>
                <w:color w:val="000000" w:themeColor="text1"/>
              </w:rPr>
              <w:br/>
              <w:t>(Mon) 12:01 AM – (Sun) 11:59 PM</w:t>
            </w:r>
          </w:p>
        </w:tc>
        <w:tc>
          <w:tcPr>
            <w:tcW w:w="1334" w:type="pct"/>
          </w:tcPr>
          <w:p w14:paraId="14F112E9"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Readings</w:t>
            </w:r>
          </w:p>
          <w:p w14:paraId="7F6F2C2A"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66FE37F3"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 xml:space="preserve">M6 Discussion </w:t>
            </w:r>
          </w:p>
          <w:p w14:paraId="41B5464F"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M6 Assignment</w:t>
            </w:r>
          </w:p>
        </w:tc>
      </w:tr>
      <w:tr w:rsidR="009609D4" w:rsidRPr="009609D4" w14:paraId="2F2F354D" w14:textId="77777777" w:rsidTr="0080441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1" w:type="pct"/>
          </w:tcPr>
          <w:p w14:paraId="4485F6EF" w14:textId="77777777" w:rsidR="00D532C7" w:rsidRPr="009609D4" w:rsidRDefault="00D532C7" w:rsidP="00BF1A09">
            <w:pPr>
              <w:rPr>
                <w:color w:val="000000" w:themeColor="text1"/>
              </w:rPr>
            </w:pPr>
            <w:r w:rsidRPr="009609D4">
              <w:rPr>
                <w:color w:val="000000" w:themeColor="text1"/>
              </w:rPr>
              <w:t>Module 7: Topic</w:t>
            </w:r>
          </w:p>
        </w:tc>
        <w:tc>
          <w:tcPr>
            <w:tcW w:w="1334" w:type="pct"/>
          </w:tcPr>
          <w:p w14:paraId="625EFAA6" w14:textId="77777777" w:rsidR="00D532C7" w:rsidRPr="009609D4" w:rsidRDefault="00D532C7" w:rsidP="00BF1A09">
            <w:p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Week 7</w:t>
            </w:r>
            <w:r w:rsidRPr="009609D4">
              <w:rPr>
                <w:color w:val="000000" w:themeColor="text1"/>
              </w:rPr>
              <w:br/>
              <w:t>(Mon) 12:01 AM – (Sun) 11:59 PM</w:t>
            </w:r>
          </w:p>
        </w:tc>
        <w:tc>
          <w:tcPr>
            <w:tcW w:w="1334" w:type="pct"/>
          </w:tcPr>
          <w:p w14:paraId="70C2AB9C"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Readings</w:t>
            </w:r>
          </w:p>
          <w:p w14:paraId="773E82CB" w14:textId="77777777" w:rsidR="00D532C7" w:rsidRPr="009609D4" w:rsidRDefault="00D532C7" w:rsidP="00D532C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342CA127" w14:textId="77777777" w:rsidR="00D532C7" w:rsidRPr="009609D4" w:rsidRDefault="00D532C7" w:rsidP="00D532C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M7 Discussion</w:t>
            </w:r>
            <w:r w:rsidRPr="009609D4">
              <w:rPr>
                <w:color w:val="000000" w:themeColor="text1"/>
              </w:rPr>
              <w:br/>
              <w:t>M7 Assignment</w:t>
            </w:r>
          </w:p>
        </w:tc>
      </w:tr>
      <w:tr w:rsidR="00D532C7" w:rsidRPr="009609D4" w14:paraId="6D1C7F5B" w14:textId="77777777" w:rsidTr="00804413">
        <w:trPr>
          <w:trHeight w:val="432"/>
        </w:trPr>
        <w:tc>
          <w:tcPr>
            <w:cnfStyle w:val="001000000000" w:firstRow="0" w:lastRow="0" w:firstColumn="1" w:lastColumn="0" w:oddVBand="0" w:evenVBand="0" w:oddHBand="0" w:evenHBand="0" w:firstRowFirstColumn="0" w:firstRowLastColumn="0" w:lastRowFirstColumn="0" w:lastRowLastColumn="0"/>
            <w:tcW w:w="721" w:type="pct"/>
          </w:tcPr>
          <w:p w14:paraId="411CA689" w14:textId="77777777" w:rsidR="00D532C7" w:rsidRPr="009609D4" w:rsidRDefault="00D532C7" w:rsidP="00BF1A09">
            <w:pPr>
              <w:rPr>
                <w:color w:val="000000" w:themeColor="text1"/>
              </w:rPr>
            </w:pPr>
            <w:r w:rsidRPr="009609D4">
              <w:rPr>
                <w:color w:val="000000" w:themeColor="text1"/>
              </w:rPr>
              <w:t>Module 8: Topic</w:t>
            </w:r>
          </w:p>
        </w:tc>
        <w:tc>
          <w:tcPr>
            <w:tcW w:w="1334" w:type="pct"/>
          </w:tcPr>
          <w:p w14:paraId="032DAE44" w14:textId="77777777" w:rsidR="00D532C7" w:rsidRPr="009609D4" w:rsidRDefault="00D532C7" w:rsidP="00BF1A09">
            <w:p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Week 8</w:t>
            </w:r>
            <w:r w:rsidRPr="009609D4">
              <w:rPr>
                <w:color w:val="000000" w:themeColor="text1"/>
              </w:rPr>
              <w:br/>
              <w:t>(Mon) 12:01 AM – (Sun) 11:59 PM</w:t>
            </w:r>
          </w:p>
        </w:tc>
        <w:tc>
          <w:tcPr>
            <w:tcW w:w="1334" w:type="pct"/>
          </w:tcPr>
          <w:p w14:paraId="0A8307AD"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Readings</w:t>
            </w:r>
          </w:p>
          <w:p w14:paraId="5FCA2854" w14:textId="77777777" w:rsidR="00D532C7" w:rsidRPr="009609D4" w:rsidRDefault="00D532C7" w:rsidP="00D532C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Multimedia</w:t>
            </w:r>
          </w:p>
        </w:tc>
        <w:tc>
          <w:tcPr>
            <w:tcW w:w="1610" w:type="pct"/>
          </w:tcPr>
          <w:p w14:paraId="6979FCFD"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M8 Discussion</w:t>
            </w:r>
          </w:p>
          <w:p w14:paraId="07EB68B4" w14:textId="77777777" w:rsidR="00D532C7" w:rsidRPr="009609D4" w:rsidRDefault="00D532C7" w:rsidP="00D532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M8 Assignment</w:t>
            </w:r>
          </w:p>
        </w:tc>
      </w:tr>
    </w:tbl>
    <w:p w14:paraId="5758EE32" w14:textId="7C707263" w:rsidR="00E96DB2" w:rsidRPr="00804413" w:rsidRDefault="003E6100" w:rsidP="00804413">
      <w:pPr>
        <w:rPr>
          <w:i/>
          <w:color w:val="000000" w:themeColor="text1"/>
        </w:rPr>
      </w:pPr>
      <w:r>
        <w:rPr>
          <w:color w:val="000000" w:themeColor="text1"/>
        </w:rPr>
        <w:br/>
      </w:r>
      <w:r w:rsidR="00E96DB2" w:rsidRPr="009609D4">
        <w:rPr>
          <w:i/>
          <w:color w:val="000000" w:themeColor="text1"/>
        </w:rPr>
        <w:t>*</w:t>
      </w:r>
      <w:r w:rsidR="00804413">
        <w:rPr>
          <w:i/>
          <w:color w:val="000000" w:themeColor="text1"/>
        </w:rPr>
        <w:t xml:space="preserve"> </w:t>
      </w:r>
      <w:r w:rsidR="00E96DB2" w:rsidRPr="009609D4">
        <w:rPr>
          <w:i/>
          <w:color w:val="000000" w:themeColor="text1"/>
        </w:rPr>
        <w:t xml:space="preserve">TABLE FORMAT: Add ALT Text to Table: Right click (on PC), Control click (MAC) on the </w:t>
      </w:r>
      <w:r w:rsidR="00E96DB2" w:rsidRPr="009609D4">
        <w:rPr>
          <w:i/>
          <w:color w:val="000000" w:themeColor="text1"/>
        </w:rPr>
        <w:lastRenderedPageBreak/>
        <w:t xml:space="preserve">table, select ‘Table properties’, and then select the Alt text tab.  Enter text in the description window to describe the intended meaning of the table.  Create a simple structure for your table so that it can be easily read. Avoid blank rows, columns, &amp; merged </w:t>
      </w:r>
      <w:proofErr w:type="gramStart"/>
      <w:r w:rsidR="00E96DB2" w:rsidRPr="009609D4">
        <w:rPr>
          <w:i/>
          <w:color w:val="000000" w:themeColor="text1"/>
        </w:rPr>
        <w:t>cells.*</w:t>
      </w:r>
      <w:proofErr w:type="gramEnd"/>
      <w:r w:rsidR="00D532C7" w:rsidRPr="009609D4">
        <w:rPr>
          <w:i/>
          <w:color w:val="000000" w:themeColor="text1"/>
        </w:rPr>
        <w:br/>
      </w:r>
    </w:p>
    <w:p w14:paraId="1533F338" w14:textId="57F8D5BD" w:rsidR="002F4604" w:rsidRPr="00804413" w:rsidRDefault="002F4604" w:rsidP="00804413">
      <w:pPr>
        <w:pStyle w:val="Heading2"/>
      </w:pPr>
      <w:r w:rsidRPr="00804413">
        <w:t>Communication</w:t>
      </w:r>
    </w:p>
    <w:p w14:paraId="51B137C9" w14:textId="06105EF3" w:rsidR="002F4604" w:rsidRPr="003E6100" w:rsidRDefault="002F4604" w:rsidP="003E6100">
      <w:pPr>
        <w:rPr>
          <w:color w:val="000000" w:themeColor="text1"/>
        </w:rPr>
      </w:pPr>
      <w:r w:rsidRPr="009609D4">
        <w:rPr>
          <w:color w:val="000000" w:themeColor="text1"/>
        </w:rPr>
        <w:t xml:space="preserve">Add information about how you would like students to contact you and the expected turnaround time for receiving a response. </w:t>
      </w:r>
      <w:r w:rsidR="006141F6" w:rsidRPr="009609D4">
        <w:rPr>
          <w:color w:val="000000" w:themeColor="text1"/>
        </w:rPr>
        <w:t xml:space="preserve">Add any specific guidelines regarding electronic notifications. </w:t>
      </w:r>
    </w:p>
    <w:p w14:paraId="16B5F6A2" w14:textId="77777777" w:rsidR="002F4604" w:rsidRPr="00804413" w:rsidRDefault="002F4604" w:rsidP="00804413">
      <w:pPr>
        <w:pStyle w:val="Heading2"/>
      </w:pPr>
    </w:p>
    <w:p w14:paraId="1D09FDB2" w14:textId="3D17409B" w:rsidR="00AA4697" w:rsidRPr="009609D4" w:rsidRDefault="00C528C8" w:rsidP="003E6100">
      <w:pPr>
        <w:pStyle w:val="Heading2"/>
      </w:pPr>
      <w:r w:rsidRPr="00804413">
        <w:t>Assignments and Grading</w:t>
      </w:r>
    </w:p>
    <w:p w14:paraId="5A95BD0E" w14:textId="77777777" w:rsidR="00B32DFF" w:rsidRPr="009609D4" w:rsidRDefault="00B32DFF" w:rsidP="00AA4697">
      <w:pPr>
        <w:rPr>
          <w:color w:val="000000" w:themeColor="text1"/>
        </w:rPr>
      </w:pPr>
      <w:r w:rsidRPr="009609D4">
        <w:rPr>
          <w:color w:val="000000" w:themeColor="text1"/>
        </w:rPr>
        <w:t>Add your overall grading scheme, brief descriptions of the number and types of assignments here, and the point system used.</w:t>
      </w:r>
    </w:p>
    <w:p w14:paraId="2A9665CC" w14:textId="77777777" w:rsidR="002F1FA1" w:rsidRPr="009609D4" w:rsidRDefault="002F1FA1" w:rsidP="00AA4697">
      <w:pPr>
        <w:rPr>
          <w:color w:val="000000" w:themeColor="text1"/>
        </w:rPr>
      </w:pPr>
    </w:p>
    <w:p w14:paraId="23565A13" w14:textId="40165A38" w:rsidR="00AA4697" w:rsidRPr="009609D4" w:rsidRDefault="002F1FA1" w:rsidP="003E6100">
      <w:pPr>
        <w:pStyle w:val="Heading3"/>
        <w:rPr>
          <w:color w:val="000000" w:themeColor="text1"/>
        </w:rPr>
      </w:pPr>
      <w:r w:rsidRPr="009609D4">
        <w:rPr>
          <w:color w:val="000000" w:themeColor="text1"/>
        </w:rPr>
        <w:t>Assignment Grading</w:t>
      </w:r>
    </w:p>
    <w:tbl>
      <w:tblPr>
        <w:tblStyle w:val="PlainTable1"/>
        <w:tblW w:w="0" w:type="auto"/>
        <w:tblLook w:val="04A0" w:firstRow="1" w:lastRow="0" w:firstColumn="1" w:lastColumn="0" w:noHBand="0" w:noVBand="1"/>
        <w:tblCaption w:val="Assignment Grading"/>
        <w:tblDescription w:val="This table lists the major assignments in class and how many points they are worth."/>
      </w:tblPr>
      <w:tblGrid>
        <w:gridCol w:w="3539"/>
        <w:gridCol w:w="3539"/>
      </w:tblGrid>
      <w:tr w:rsidR="009609D4" w:rsidRPr="009609D4" w14:paraId="7A6CF1FA" w14:textId="77777777" w:rsidTr="003E6100">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3539" w:type="dxa"/>
          </w:tcPr>
          <w:p w14:paraId="36B32C30" w14:textId="4C1D7A39" w:rsidR="00F6636D" w:rsidRPr="009609D4" w:rsidRDefault="00AA4697" w:rsidP="00440640">
            <w:pPr>
              <w:rPr>
                <w:b w:val="0"/>
                <w:color w:val="000000" w:themeColor="text1"/>
              </w:rPr>
            </w:pPr>
            <w:r w:rsidRPr="009609D4">
              <w:rPr>
                <w:color w:val="000000" w:themeColor="text1"/>
              </w:rPr>
              <w:t>Assignments/Activities</w:t>
            </w:r>
          </w:p>
        </w:tc>
        <w:tc>
          <w:tcPr>
            <w:tcW w:w="3539" w:type="dxa"/>
          </w:tcPr>
          <w:p w14:paraId="12B30FAC" w14:textId="53FE44A0" w:rsidR="00AA4697" w:rsidRPr="009609D4" w:rsidRDefault="00AA4697" w:rsidP="00440640">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9609D4">
              <w:rPr>
                <w:color w:val="000000" w:themeColor="text1"/>
              </w:rPr>
              <w:t>% of Final Grade</w:t>
            </w:r>
          </w:p>
        </w:tc>
      </w:tr>
      <w:tr w:rsidR="009609D4" w:rsidRPr="009609D4" w14:paraId="072BE9DD" w14:textId="77777777" w:rsidTr="003E610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39" w:type="dxa"/>
          </w:tcPr>
          <w:p w14:paraId="408C0260" w14:textId="1615BC25" w:rsidR="00F6636D" w:rsidRPr="009609D4" w:rsidRDefault="00AA4697" w:rsidP="00440640">
            <w:pPr>
              <w:rPr>
                <w:color w:val="000000" w:themeColor="text1"/>
              </w:rPr>
            </w:pPr>
            <w:r w:rsidRPr="009609D4">
              <w:rPr>
                <w:color w:val="000000" w:themeColor="text1"/>
              </w:rPr>
              <w:t>Example: Class participation</w:t>
            </w:r>
          </w:p>
        </w:tc>
        <w:tc>
          <w:tcPr>
            <w:tcW w:w="3539" w:type="dxa"/>
          </w:tcPr>
          <w:p w14:paraId="5643EEC5" w14:textId="1E1342D4" w:rsidR="00AA4697" w:rsidRPr="009609D4" w:rsidRDefault="006170A4" w:rsidP="00440640">
            <w:p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Example: 25%</w:t>
            </w:r>
          </w:p>
        </w:tc>
      </w:tr>
      <w:tr w:rsidR="009609D4" w:rsidRPr="009609D4" w14:paraId="01DB2DFE" w14:textId="77777777" w:rsidTr="003E6100">
        <w:trPr>
          <w:trHeight w:val="432"/>
        </w:trPr>
        <w:tc>
          <w:tcPr>
            <w:cnfStyle w:val="001000000000" w:firstRow="0" w:lastRow="0" w:firstColumn="1" w:lastColumn="0" w:oddVBand="0" w:evenVBand="0" w:oddHBand="0" w:evenHBand="0" w:firstRowFirstColumn="0" w:firstRowLastColumn="0" w:lastRowFirstColumn="0" w:lastRowLastColumn="0"/>
            <w:tcW w:w="3539" w:type="dxa"/>
          </w:tcPr>
          <w:p w14:paraId="3AB78526" w14:textId="064B3F4B" w:rsidR="00F6636D" w:rsidRPr="009609D4" w:rsidRDefault="00AA4697" w:rsidP="00440640">
            <w:pPr>
              <w:rPr>
                <w:color w:val="000000" w:themeColor="text1"/>
              </w:rPr>
            </w:pPr>
            <w:r w:rsidRPr="009609D4">
              <w:rPr>
                <w:color w:val="000000" w:themeColor="text1"/>
              </w:rPr>
              <w:t>Example: Quizzes and Tests</w:t>
            </w:r>
          </w:p>
        </w:tc>
        <w:tc>
          <w:tcPr>
            <w:tcW w:w="3539" w:type="dxa"/>
          </w:tcPr>
          <w:p w14:paraId="2D7BCFAF" w14:textId="63F77B55" w:rsidR="00AA4697" w:rsidRPr="009609D4" w:rsidRDefault="006170A4" w:rsidP="00440640">
            <w:p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Example: 25%</w:t>
            </w:r>
          </w:p>
        </w:tc>
      </w:tr>
      <w:tr w:rsidR="009609D4" w:rsidRPr="009609D4" w14:paraId="7CA86091" w14:textId="77777777" w:rsidTr="003E610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39" w:type="dxa"/>
          </w:tcPr>
          <w:p w14:paraId="50800C57" w14:textId="6D45ED0B" w:rsidR="00F6636D" w:rsidRPr="009609D4" w:rsidRDefault="00AA4697" w:rsidP="00440640">
            <w:pPr>
              <w:rPr>
                <w:color w:val="000000" w:themeColor="text1"/>
              </w:rPr>
            </w:pPr>
            <w:r w:rsidRPr="009609D4">
              <w:rPr>
                <w:color w:val="000000" w:themeColor="text1"/>
              </w:rPr>
              <w:t>Example: Projects</w:t>
            </w:r>
          </w:p>
        </w:tc>
        <w:tc>
          <w:tcPr>
            <w:tcW w:w="3539" w:type="dxa"/>
          </w:tcPr>
          <w:p w14:paraId="5B663FBF" w14:textId="28434E30" w:rsidR="00AA4697" w:rsidRPr="009609D4" w:rsidRDefault="006170A4" w:rsidP="00440640">
            <w:pP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color w:val="000000" w:themeColor="text1"/>
              </w:rPr>
              <w:t>Example: 25%</w:t>
            </w:r>
          </w:p>
        </w:tc>
      </w:tr>
      <w:tr w:rsidR="002F1FA1" w:rsidRPr="009609D4" w14:paraId="489C847E" w14:textId="77777777" w:rsidTr="003E6100">
        <w:trPr>
          <w:trHeight w:val="432"/>
        </w:trPr>
        <w:tc>
          <w:tcPr>
            <w:cnfStyle w:val="001000000000" w:firstRow="0" w:lastRow="0" w:firstColumn="1" w:lastColumn="0" w:oddVBand="0" w:evenVBand="0" w:oddHBand="0" w:evenHBand="0" w:firstRowFirstColumn="0" w:firstRowLastColumn="0" w:lastRowFirstColumn="0" w:lastRowLastColumn="0"/>
            <w:tcW w:w="3539" w:type="dxa"/>
          </w:tcPr>
          <w:p w14:paraId="628DA73D" w14:textId="013FC57F" w:rsidR="00F6636D" w:rsidRPr="009609D4" w:rsidRDefault="006170A4" w:rsidP="00440640">
            <w:pPr>
              <w:rPr>
                <w:color w:val="000000" w:themeColor="text1"/>
              </w:rPr>
            </w:pPr>
            <w:r w:rsidRPr="009609D4">
              <w:rPr>
                <w:color w:val="000000" w:themeColor="text1"/>
              </w:rPr>
              <w:t>Example: Presentations</w:t>
            </w:r>
          </w:p>
        </w:tc>
        <w:tc>
          <w:tcPr>
            <w:tcW w:w="3539" w:type="dxa"/>
          </w:tcPr>
          <w:p w14:paraId="6F55C612" w14:textId="391B46E7" w:rsidR="00AA4697" w:rsidRPr="009609D4" w:rsidRDefault="006170A4" w:rsidP="00440640">
            <w:pP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color w:val="000000" w:themeColor="text1"/>
              </w:rPr>
              <w:t>Example: 25%</w:t>
            </w:r>
          </w:p>
        </w:tc>
      </w:tr>
    </w:tbl>
    <w:p w14:paraId="04CE6C5A" w14:textId="77777777" w:rsidR="0056589B" w:rsidRPr="009609D4" w:rsidRDefault="0056589B" w:rsidP="00AA4697">
      <w:pPr>
        <w:rPr>
          <w:color w:val="000000" w:themeColor="text1"/>
        </w:rPr>
      </w:pPr>
    </w:p>
    <w:p w14:paraId="760C2FC6" w14:textId="0C2A5435" w:rsidR="00B32DFF" w:rsidRPr="009609D4" w:rsidRDefault="00440640" w:rsidP="00AA4697">
      <w:pPr>
        <w:rPr>
          <w:i/>
          <w:color w:val="000000" w:themeColor="text1"/>
        </w:rPr>
      </w:pPr>
      <w:r w:rsidRPr="009609D4">
        <w:rPr>
          <w:i/>
          <w:color w:val="000000" w:themeColor="text1"/>
        </w:rPr>
        <w:t>*</w:t>
      </w:r>
      <w:r w:rsidR="008D6D9B" w:rsidRPr="009609D4">
        <w:rPr>
          <w:i/>
          <w:color w:val="000000" w:themeColor="text1"/>
        </w:rPr>
        <w:t xml:space="preserve">TABLE FORMAT: Add </w:t>
      </w:r>
      <w:r w:rsidR="00B32DFF" w:rsidRPr="009609D4">
        <w:rPr>
          <w:i/>
          <w:color w:val="000000" w:themeColor="text1"/>
        </w:rPr>
        <w:t xml:space="preserve">ALT Text to Table: Right click (on PC), Control click (MAC) on the table, select ‘Table properties’, and then select the Alt text tab.  Enter text in the description window to describe the intended meaning of the table.  Create a simple structure for your table so that it can be easily read. Avoid blank rows, columns, &amp; merged </w:t>
      </w:r>
      <w:proofErr w:type="gramStart"/>
      <w:r w:rsidR="00B32DFF" w:rsidRPr="009609D4">
        <w:rPr>
          <w:i/>
          <w:color w:val="000000" w:themeColor="text1"/>
        </w:rPr>
        <w:t>cells.</w:t>
      </w:r>
      <w:r w:rsidRPr="009609D4">
        <w:rPr>
          <w:i/>
          <w:color w:val="000000" w:themeColor="text1"/>
        </w:rPr>
        <w:t>*</w:t>
      </w:r>
      <w:proofErr w:type="gramEnd"/>
    </w:p>
    <w:p w14:paraId="268F7955" w14:textId="06DB77FD" w:rsidR="00267510" w:rsidRPr="009609D4" w:rsidRDefault="00267510">
      <w:pPr>
        <w:rPr>
          <w:b/>
          <w:color w:val="000000" w:themeColor="text1"/>
          <w:sz w:val="24"/>
          <w:szCs w:val="24"/>
        </w:rPr>
      </w:pPr>
    </w:p>
    <w:p w14:paraId="0EA909BD" w14:textId="2C96DADC" w:rsidR="00B32DFF" w:rsidRPr="009609D4" w:rsidRDefault="00B32DFF" w:rsidP="00F6636D">
      <w:pPr>
        <w:pStyle w:val="Heading3"/>
        <w:rPr>
          <w:color w:val="000000" w:themeColor="text1"/>
        </w:rPr>
      </w:pPr>
      <w:r w:rsidRPr="009609D4">
        <w:rPr>
          <w:color w:val="000000" w:themeColor="text1"/>
        </w:rPr>
        <w:t>Letter Grades</w:t>
      </w:r>
    </w:p>
    <w:p w14:paraId="01343275" w14:textId="71BE738A" w:rsidR="00350BC4" w:rsidRPr="009609D4" w:rsidRDefault="00B32DFF" w:rsidP="00AA4697">
      <w:pPr>
        <w:rPr>
          <w:color w:val="000000" w:themeColor="text1"/>
        </w:rPr>
      </w:pPr>
      <w:r w:rsidRPr="009609D4">
        <w:rPr>
          <w:color w:val="000000" w:themeColor="text1"/>
        </w:rPr>
        <w:t xml:space="preserve">Add the grading system followed for your course below. Letter grades for the entire course will be assigned as follows. A </w:t>
      </w:r>
      <w:proofErr w:type="gramStart"/>
      <w:r w:rsidRPr="009609D4">
        <w:rPr>
          <w:color w:val="000000" w:themeColor="text1"/>
        </w:rPr>
        <w:t>100 point</w:t>
      </w:r>
      <w:proofErr w:type="gramEnd"/>
      <w:r w:rsidRPr="009609D4">
        <w:rPr>
          <w:color w:val="000000" w:themeColor="text1"/>
        </w:rPr>
        <w:t xml:space="preserve"> system is used. At the end of the semester, the numerical grades earned for each written assignment will be averaged and translated into letter grades using the following formula.</w:t>
      </w:r>
    </w:p>
    <w:p w14:paraId="64F5C098" w14:textId="7C249D0F" w:rsidR="002F1FA1" w:rsidRPr="009609D4" w:rsidRDefault="002F1FA1" w:rsidP="002F1FA1">
      <w:pPr>
        <w:tabs>
          <w:tab w:val="left" w:pos="1762"/>
        </w:tabs>
        <w:rPr>
          <w:color w:val="000000" w:themeColor="text1"/>
        </w:rPr>
      </w:pPr>
      <w:r w:rsidRPr="009609D4">
        <w:rPr>
          <w:color w:val="000000" w:themeColor="text1"/>
        </w:rPr>
        <w:tab/>
      </w:r>
    </w:p>
    <w:tbl>
      <w:tblPr>
        <w:tblStyle w:val="PlainTable1"/>
        <w:tblW w:w="0" w:type="auto"/>
        <w:tblLook w:val="04A0" w:firstRow="1" w:lastRow="0" w:firstColumn="1" w:lastColumn="0" w:noHBand="0" w:noVBand="1"/>
        <w:tblCaption w:val="Letter Grade Percentages"/>
        <w:tblDescription w:val="This table lists the courses grading scheme, what percentage each letter grade corresponds to."/>
      </w:tblPr>
      <w:tblGrid>
        <w:gridCol w:w="1525"/>
        <w:gridCol w:w="2075"/>
      </w:tblGrid>
      <w:tr w:rsidR="009609D4" w:rsidRPr="009609D4" w14:paraId="168E0DD1" w14:textId="77777777" w:rsidTr="007A45A4">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0" w:type="auto"/>
          </w:tcPr>
          <w:p w14:paraId="41E2791E" w14:textId="151282EF" w:rsidR="00F6636D" w:rsidRPr="009609D4" w:rsidRDefault="00F6636D" w:rsidP="00C528C8">
            <w:pPr>
              <w:jc w:val="center"/>
              <w:rPr>
                <w:b w:val="0"/>
                <w:color w:val="000000" w:themeColor="text1"/>
              </w:rPr>
            </w:pPr>
            <w:r w:rsidRPr="009609D4">
              <w:rPr>
                <w:rFonts w:eastAsia="Times New Roman"/>
                <w:color w:val="000000" w:themeColor="text1"/>
              </w:rPr>
              <w:t>Letter Grade</w:t>
            </w:r>
          </w:p>
        </w:tc>
        <w:tc>
          <w:tcPr>
            <w:tcW w:w="0" w:type="auto"/>
          </w:tcPr>
          <w:p w14:paraId="389DBDFB" w14:textId="1010F7B8" w:rsidR="00F6636D" w:rsidRPr="009609D4" w:rsidRDefault="00F6636D" w:rsidP="00C528C8">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9609D4">
              <w:rPr>
                <w:rFonts w:eastAsia="Times New Roman"/>
                <w:color w:val="000000" w:themeColor="text1"/>
              </w:rPr>
              <w:t>Percent Grade</w:t>
            </w:r>
          </w:p>
        </w:tc>
      </w:tr>
      <w:tr w:rsidR="009609D4" w:rsidRPr="009609D4" w14:paraId="7024A34C" w14:textId="77777777" w:rsidTr="007A45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5B7A6A72" w14:textId="09B3144F" w:rsidR="00F6636D" w:rsidRPr="009609D4" w:rsidRDefault="00F6636D" w:rsidP="00440640">
            <w:pPr>
              <w:jc w:val="center"/>
              <w:rPr>
                <w:color w:val="000000" w:themeColor="text1"/>
              </w:rPr>
            </w:pPr>
            <w:r w:rsidRPr="009609D4">
              <w:rPr>
                <w:color w:val="000000" w:themeColor="text1"/>
              </w:rPr>
              <w:t>A</w:t>
            </w:r>
          </w:p>
        </w:tc>
        <w:tc>
          <w:tcPr>
            <w:tcW w:w="0" w:type="auto"/>
          </w:tcPr>
          <w:p w14:paraId="2F76804C" w14:textId="01A4DD0C" w:rsidR="00F6636D" w:rsidRPr="009609D4" w:rsidRDefault="002F1FA1" w:rsidP="0044064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rFonts w:eastAsia="Times New Roman"/>
                <w:color w:val="000000" w:themeColor="text1"/>
              </w:rPr>
              <w:t>94-100%</w:t>
            </w:r>
          </w:p>
        </w:tc>
      </w:tr>
      <w:tr w:rsidR="009609D4" w:rsidRPr="009609D4" w14:paraId="116E3EDA" w14:textId="77777777" w:rsidTr="007A45A4">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04176C85" w14:textId="2B6868E1" w:rsidR="00F6636D" w:rsidRPr="009609D4" w:rsidRDefault="00F6636D" w:rsidP="00440640">
            <w:pPr>
              <w:jc w:val="center"/>
              <w:rPr>
                <w:color w:val="000000" w:themeColor="text1"/>
              </w:rPr>
            </w:pPr>
            <w:r w:rsidRPr="009609D4">
              <w:rPr>
                <w:color w:val="000000" w:themeColor="text1"/>
              </w:rPr>
              <w:t>A-</w:t>
            </w:r>
          </w:p>
        </w:tc>
        <w:tc>
          <w:tcPr>
            <w:tcW w:w="0" w:type="auto"/>
          </w:tcPr>
          <w:p w14:paraId="6122DC67" w14:textId="007FFD2D" w:rsidR="00F6636D" w:rsidRPr="009609D4" w:rsidRDefault="002F1FA1" w:rsidP="0044064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90-93%</w:t>
            </w:r>
          </w:p>
        </w:tc>
      </w:tr>
      <w:tr w:rsidR="009609D4" w:rsidRPr="009609D4" w14:paraId="3885EF9D" w14:textId="77777777" w:rsidTr="007A45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6A7DEFD7" w14:textId="401ADF5E" w:rsidR="00F6636D" w:rsidRPr="009609D4" w:rsidRDefault="00F6636D" w:rsidP="00440640">
            <w:pPr>
              <w:jc w:val="center"/>
              <w:rPr>
                <w:color w:val="000000" w:themeColor="text1"/>
              </w:rPr>
            </w:pPr>
            <w:r w:rsidRPr="009609D4">
              <w:rPr>
                <w:color w:val="000000" w:themeColor="text1"/>
              </w:rPr>
              <w:t>B+</w:t>
            </w:r>
          </w:p>
        </w:tc>
        <w:tc>
          <w:tcPr>
            <w:tcW w:w="0" w:type="auto"/>
          </w:tcPr>
          <w:p w14:paraId="177D2F22" w14:textId="160C9337" w:rsidR="00F6636D" w:rsidRPr="009609D4" w:rsidRDefault="002F1FA1" w:rsidP="0044064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87-89%</w:t>
            </w:r>
          </w:p>
        </w:tc>
      </w:tr>
      <w:tr w:rsidR="009609D4" w:rsidRPr="009609D4" w14:paraId="5C3E448C" w14:textId="77777777" w:rsidTr="007A45A4">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0262632A" w14:textId="1B68E99A" w:rsidR="00F6636D" w:rsidRPr="009609D4" w:rsidRDefault="00F6636D" w:rsidP="00440640">
            <w:pPr>
              <w:jc w:val="center"/>
              <w:rPr>
                <w:color w:val="000000" w:themeColor="text1"/>
              </w:rPr>
            </w:pPr>
            <w:r w:rsidRPr="009609D4">
              <w:rPr>
                <w:color w:val="000000" w:themeColor="text1"/>
              </w:rPr>
              <w:t>B</w:t>
            </w:r>
          </w:p>
        </w:tc>
        <w:tc>
          <w:tcPr>
            <w:tcW w:w="0" w:type="auto"/>
          </w:tcPr>
          <w:p w14:paraId="22817A51" w14:textId="7C339494" w:rsidR="00F6636D" w:rsidRPr="009609D4" w:rsidRDefault="002F1FA1" w:rsidP="0044064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84-86%</w:t>
            </w:r>
          </w:p>
        </w:tc>
      </w:tr>
      <w:tr w:rsidR="009609D4" w:rsidRPr="009609D4" w14:paraId="0CC1109B" w14:textId="77777777" w:rsidTr="007A45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5B2AA171" w14:textId="7E20F1B3" w:rsidR="00F6636D" w:rsidRPr="009609D4" w:rsidRDefault="00F6636D" w:rsidP="00440640">
            <w:pPr>
              <w:jc w:val="center"/>
              <w:rPr>
                <w:color w:val="000000" w:themeColor="text1"/>
              </w:rPr>
            </w:pPr>
            <w:r w:rsidRPr="009609D4">
              <w:rPr>
                <w:color w:val="000000" w:themeColor="text1"/>
              </w:rPr>
              <w:t>B-</w:t>
            </w:r>
          </w:p>
        </w:tc>
        <w:tc>
          <w:tcPr>
            <w:tcW w:w="0" w:type="auto"/>
          </w:tcPr>
          <w:p w14:paraId="0D804418" w14:textId="431C90F2" w:rsidR="00F6636D" w:rsidRPr="009609D4" w:rsidRDefault="002F1FA1" w:rsidP="0044064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80-83%</w:t>
            </w:r>
          </w:p>
        </w:tc>
      </w:tr>
      <w:tr w:rsidR="009609D4" w:rsidRPr="009609D4" w14:paraId="2BA517CE" w14:textId="77777777" w:rsidTr="007A45A4">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3197E8FC" w14:textId="4C93E5B9" w:rsidR="00F6636D" w:rsidRPr="009609D4" w:rsidRDefault="00F6636D" w:rsidP="00440640">
            <w:pPr>
              <w:jc w:val="center"/>
              <w:rPr>
                <w:color w:val="000000" w:themeColor="text1"/>
              </w:rPr>
            </w:pPr>
            <w:r w:rsidRPr="009609D4">
              <w:rPr>
                <w:color w:val="000000" w:themeColor="text1"/>
              </w:rPr>
              <w:t>C+</w:t>
            </w:r>
          </w:p>
        </w:tc>
        <w:tc>
          <w:tcPr>
            <w:tcW w:w="0" w:type="auto"/>
          </w:tcPr>
          <w:p w14:paraId="2BD1D354" w14:textId="4E283DBE" w:rsidR="00F6636D" w:rsidRPr="009609D4" w:rsidRDefault="002F1FA1" w:rsidP="0044064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77-79%</w:t>
            </w:r>
          </w:p>
        </w:tc>
      </w:tr>
      <w:tr w:rsidR="009609D4" w:rsidRPr="009609D4" w14:paraId="1DDF6395" w14:textId="77777777" w:rsidTr="007A45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4270A9AB" w14:textId="20EBD9CD" w:rsidR="00F6636D" w:rsidRPr="009609D4" w:rsidRDefault="00F6636D" w:rsidP="00440640">
            <w:pPr>
              <w:jc w:val="center"/>
              <w:rPr>
                <w:color w:val="000000" w:themeColor="text1"/>
              </w:rPr>
            </w:pPr>
            <w:r w:rsidRPr="009609D4">
              <w:rPr>
                <w:color w:val="000000" w:themeColor="text1"/>
              </w:rPr>
              <w:t>C</w:t>
            </w:r>
          </w:p>
        </w:tc>
        <w:tc>
          <w:tcPr>
            <w:tcW w:w="0" w:type="auto"/>
          </w:tcPr>
          <w:p w14:paraId="7729E913" w14:textId="77646186" w:rsidR="00F6636D" w:rsidRPr="009609D4" w:rsidRDefault="002F1FA1" w:rsidP="0044064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74-76%</w:t>
            </w:r>
          </w:p>
        </w:tc>
      </w:tr>
      <w:tr w:rsidR="009609D4" w:rsidRPr="009609D4" w14:paraId="2071DA7E" w14:textId="77777777" w:rsidTr="007A45A4">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19104C3E" w14:textId="61A045B5" w:rsidR="00F6636D" w:rsidRPr="009609D4" w:rsidRDefault="00F6636D" w:rsidP="00440640">
            <w:pPr>
              <w:jc w:val="center"/>
              <w:rPr>
                <w:color w:val="000000" w:themeColor="text1"/>
              </w:rPr>
            </w:pPr>
            <w:r w:rsidRPr="009609D4">
              <w:rPr>
                <w:color w:val="000000" w:themeColor="text1"/>
              </w:rPr>
              <w:t>C-</w:t>
            </w:r>
          </w:p>
        </w:tc>
        <w:tc>
          <w:tcPr>
            <w:tcW w:w="0" w:type="auto"/>
          </w:tcPr>
          <w:p w14:paraId="21499F52" w14:textId="007FF248" w:rsidR="00F6636D" w:rsidRPr="009609D4" w:rsidRDefault="002F1FA1" w:rsidP="0044064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70-73%</w:t>
            </w:r>
          </w:p>
        </w:tc>
      </w:tr>
      <w:tr w:rsidR="002F1FA1" w:rsidRPr="009609D4" w14:paraId="37586293" w14:textId="77777777" w:rsidTr="007A45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7038126C" w14:textId="3180DC7B" w:rsidR="00F6636D" w:rsidRPr="009609D4" w:rsidRDefault="00F6636D" w:rsidP="00440640">
            <w:pPr>
              <w:jc w:val="center"/>
              <w:rPr>
                <w:color w:val="000000" w:themeColor="text1"/>
              </w:rPr>
            </w:pPr>
            <w:r w:rsidRPr="009609D4">
              <w:rPr>
                <w:color w:val="000000" w:themeColor="text1"/>
              </w:rPr>
              <w:t>F</w:t>
            </w:r>
          </w:p>
        </w:tc>
        <w:tc>
          <w:tcPr>
            <w:tcW w:w="0" w:type="auto"/>
          </w:tcPr>
          <w:p w14:paraId="3227AE59" w14:textId="59460D69" w:rsidR="00F6636D" w:rsidRPr="009609D4" w:rsidRDefault="002F1FA1" w:rsidP="0044064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609D4">
              <w:rPr>
                <w:rFonts w:eastAsia="Times New Roman"/>
                <w:color w:val="000000" w:themeColor="text1"/>
              </w:rPr>
              <w:t xml:space="preserve">Example: </w:t>
            </w:r>
            <w:r w:rsidR="00F6636D" w:rsidRPr="009609D4">
              <w:rPr>
                <w:color w:val="000000" w:themeColor="text1"/>
              </w:rPr>
              <w:t>69%</w:t>
            </w:r>
          </w:p>
        </w:tc>
      </w:tr>
    </w:tbl>
    <w:p w14:paraId="156359A1" w14:textId="77777777" w:rsidR="00F6636D" w:rsidRPr="009609D4" w:rsidRDefault="00F6636D" w:rsidP="00AA4697">
      <w:pPr>
        <w:rPr>
          <w:color w:val="000000" w:themeColor="text1"/>
        </w:rPr>
      </w:pPr>
    </w:p>
    <w:p w14:paraId="394217BD" w14:textId="25BEDCAA" w:rsidR="008D6D9B" w:rsidRPr="003E6100" w:rsidRDefault="00440640" w:rsidP="003E6100">
      <w:pPr>
        <w:rPr>
          <w:i/>
          <w:color w:val="000000" w:themeColor="text1"/>
        </w:rPr>
      </w:pPr>
      <w:r w:rsidRPr="009609D4">
        <w:rPr>
          <w:i/>
          <w:color w:val="000000" w:themeColor="text1"/>
        </w:rPr>
        <w:lastRenderedPageBreak/>
        <w:t>*</w:t>
      </w:r>
      <w:r w:rsidR="008D6D9B" w:rsidRPr="009609D4">
        <w:rPr>
          <w:i/>
          <w:color w:val="000000" w:themeColor="text1"/>
        </w:rPr>
        <w:t xml:space="preserve">TABLE FORMAT: Add ALT Text to Table: Right click (on PC), Control click (MAC) on the table, select ‘Table properties’, and then select the Alt text tab.  Enter text in the description window to describe the intended meaning of the table.  Create a simple structure for your table so that it can be easily read. Avoid blank rows, columns, &amp; merged </w:t>
      </w:r>
      <w:proofErr w:type="gramStart"/>
      <w:r w:rsidR="008D6D9B" w:rsidRPr="009609D4">
        <w:rPr>
          <w:i/>
          <w:color w:val="000000" w:themeColor="text1"/>
        </w:rPr>
        <w:t>cells.</w:t>
      </w:r>
      <w:r w:rsidRPr="009609D4">
        <w:rPr>
          <w:i/>
          <w:color w:val="000000" w:themeColor="text1"/>
        </w:rPr>
        <w:t>*</w:t>
      </w:r>
      <w:proofErr w:type="gramEnd"/>
    </w:p>
    <w:p w14:paraId="6B2F08F0" w14:textId="77777777" w:rsidR="00B131EA" w:rsidRPr="009609D4" w:rsidRDefault="00B131EA" w:rsidP="00B131EA">
      <w:pPr>
        <w:rPr>
          <w:color w:val="000000" w:themeColor="text1"/>
        </w:rPr>
      </w:pPr>
    </w:p>
    <w:p w14:paraId="56926193" w14:textId="6D62A8AA" w:rsidR="001B3E38" w:rsidRPr="009609D4" w:rsidRDefault="00B32DFF" w:rsidP="00804413">
      <w:pPr>
        <w:pStyle w:val="Heading2"/>
      </w:pPr>
      <w:r w:rsidRPr="00804413">
        <w:t>Course Policies</w:t>
      </w:r>
    </w:p>
    <w:p w14:paraId="7CEB5ECA" w14:textId="09FF647E" w:rsidR="00B32DFF" w:rsidRPr="003E6100" w:rsidRDefault="00B32DFF" w:rsidP="003E6100">
      <w:pPr>
        <w:pStyle w:val="ListParagraph"/>
        <w:numPr>
          <w:ilvl w:val="0"/>
          <w:numId w:val="4"/>
        </w:numPr>
        <w:rPr>
          <w:color w:val="000000" w:themeColor="text1"/>
        </w:rPr>
      </w:pPr>
      <w:r w:rsidRPr="009609D4">
        <w:rPr>
          <w:color w:val="000000" w:themeColor="text1"/>
        </w:rPr>
        <w:t xml:space="preserve">Attendance and Participation:  </w:t>
      </w:r>
      <w:r w:rsidR="002F1FA1" w:rsidRPr="009609D4">
        <w:rPr>
          <w:color w:val="000000" w:themeColor="text1"/>
        </w:rPr>
        <w:t xml:space="preserve"> </w:t>
      </w:r>
      <w:r w:rsidRPr="009609D4">
        <w:rPr>
          <w:color w:val="000000" w:themeColor="text1"/>
        </w:rPr>
        <w:t>Add your course polic</w:t>
      </w:r>
      <w:r w:rsidR="00C528C8" w:rsidRPr="009609D4">
        <w:rPr>
          <w:color w:val="000000" w:themeColor="text1"/>
        </w:rPr>
        <w:t>ies here.</w:t>
      </w:r>
      <w:r w:rsidR="007474F1" w:rsidRPr="009609D4">
        <w:rPr>
          <w:color w:val="000000" w:themeColor="text1"/>
        </w:rPr>
        <w:t xml:space="preserve"> Include the last day of the semester to withdraw without a grade penalty (see academic calendar for “</w:t>
      </w:r>
      <w:r w:rsidR="009609D4" w:rsidRPr="009609D4">
        <w:rPr>
          <w:color w:val="000000" w:themeColor="text1"/>
        </w:rPr>
        <w:t>withdrawal</w:t>
      </w:r>
      <w:r w:rsidR="007474F1" w:rsidRPr="009609D4">
        <w:rPr>
          <w:color w:val="000000" w:themeColor="text1"/>
        </w:rPr>
        <w:t xml:space="preserve"> procedures and refund policy”)</w:t>
      </w:r>
    </w:p>
    <w:p w14:paraId="12409B69" w14:textId="437A5F03" w:rsidR="007474F1" w:rsidRPr="003E6100" w:rsidRDefault="00B32DFF" w:rsidP="007474F1">
      <w:pPr>
        <w:pStyle w:val="ListParagraph"/>
        <w:numPr>
          <w:ilvl w:val="0"/>
          <w:numId w:val="4"/>
        </w:numPr>
        <w:rPr>
          <w:color w:val="000000" w:themeColor="text1"/>
        </w:rPr>
      </w:pPr>
      <w:r w:rsidRPr="009609D4">
        <w:rPr>
          <w:color w:val="000000" w:themeColor="text1"/>
        </w:rPr>
        <w:t>Late Policy:  Add your course policies here.</w:t>
      </w:r>
    </w:p>
    <w:p w14:paraId="6DED09CB" w14:textId="0A8C99D1" w:rsidR="007474F1" w:rsidRPr="003E6100" w:rsidRDefault="007474F1" w:rsidP="007474F1">
      <w:pPr>
        <w:pStyle w:val="ListParagraph"/>
        <w:numPr>
          <w:ilvl w:val="0"/>
          <w:numId w:val="4"/>
        </w:numPr>
        <w:rPr>
          <w:color w:val="000000" w:themeColor="text1"/>
        </w:rPr>
      </w:pPr>
      <w:r w:rsidRPr="009609D4">
        <w:rPr>
          <w:color w:val="000000" w:themeColor="text1"/>
        </w:rPr>
        <w:t>Emergency class cancellation plan.</w:t>
      </w:r>
    </w:p>
    <w:p w14:paraId="115D9FF7" w14:textId="7C4FACCD" w:rsidR="00B131EA" w:rsidRPr="003E6100" w:rsidRDefault="007474F1" w:rsidP="00B131EA">
      <w:pPr>
        <w:pStyle w:val="ListParagraph"/>
        <w:numPr>
          <w:ilvl w:val="0"/>
          <w:numId w:val="4"/>
        </w:numPr>
        <w:rPr>
          <w:color w:val="000000" w:themeColor="text1"/>
        </w:rPr>
      </w:pPr>
      <w:r w:rsidRPr="009609D4">
        <w:rPr>
          <w:color w:val="000000" w:themeColor="text1"/>
        </w:rPr>
        <w:t xml:space="preserve">Classroom </w:t>
      </w:r>
      <w:r w:rsidR="009D4F7E" w:rsidRPr="009609D4">
        <w:rPr>
          <w:color w:val="000000" w:themeColor="text1"/>
        </w:rPr>
        <w:t xml:space="preserve">expectations for </w:t>
      </w:r>
      <w:r w:rsidRPr="009609D4">
        <w:rPr>
          <w:color w:val="000000" w:themeColor="text1"/>
        </w:rPr>
        <w:t>behavior</w:t>
      </w:r>
      <w:r w:rsidR="009D4F7E" w:rsidRPr="009609D4">
        <w:rPr>
          <w:color w:val="000000" w:themeColor="text1"/>
        </w:rPr>
        <w:t xml:space="preserve">/etiquette. </w:t>
      </w:r>
    </w:p>
    <w:p w14:paraId="2D893B3B" w14:textId="17ACB113" w:rsidR="002F1FA1" w:rsidRPr="003E6100" w:rsidRDefault="00A0715F" w:rsidP="00804413">
      <w:pPr>
        <w:pStyle w:val="ListParagraph"/>
        <w:numPr>
          <w:ilvl w:val="0"/>
          <w:numId w:val="4"/>
        </w:numPr>
        <w:rPr>
          <w:color w:val="000000" w:themeColor="text1"/>
        </w:rPr>
      </w:pPr>
      <w:r w:rsidRPr="009609D4">
        <w:rPr>
          <w:color w:val="000000" w:themeColor="text1"/>
        </w:rPr>
        <w:t>Academic Honesty/</w:t>
      </w:r>
      <w:r w:rsidR="00B32DFF" w:rsidRPr="009609D4">
        <w:rPr>
          <w:color w:val="000000" w:themeColor="text1"/>
        </w:rPr>
        <w:t xml:space="preserve">Plagiarism:  </w:t>
      </w:r>
      <w:r w:rsidR="00C528C8" w:rsidRPr="009609D4">
        <w:rPr>
          <w:color w:val="000000" w:themeColor="text1"/>
        </w:rPr>
        <w:t>Add your course policies here.</w:t>
      </w:r>
    </w:p>
    <w:p w14:paraId="36B645EB" w14:textId="5711D854" w:rsidR="00267510" w:rsidRPr="009609D4" w:rsidRDefault="00267510">
      <w:pPr>
        <w:rPr>
          <w:b/>
          <w:color w:val="000000" w:themeColor="text1"/>
          <w:sz w:val="28"/>
          <w:szCs w:val="28"/>
        </w:rPr>
      </w:pPr>
    </w:p>
    <w:p w14:paraId="6B0CA65F" w14:textId="7CED7DFC" w:rsidR="004C1F71" w:rsidRPr="009609D4" w:rsidRDefault="00B32DFF" w:rsidP="00804413">
      <w:pPr>
        <w:pStyle w:val="Heading2"/>
      </w:pPr>
      <w:r w:rsidRPr="00804413">
        <w:t>MSU Protocols &amp; Resources</w:t>
      </w:r>
    </w:p>
    <w:p w14:paraId="05F801FE" w14:textId="28FBD133" w:rsidR="0056589B" w:rsidRPr="009609D4" w:rsidRDefault="00B32DFF" w:rsidP="00AA4697">
      <w:pPr>
        <w:pStyle w:val="ListParagraph"/>
        <w:numPr>
          <w:ilvl w:val="0"/>
          <w:numId w:val="5"/>
        </w:numPr>
        <w:rPr>
          <w:color w:val="000000" w:themeColor="text1"/>
        </w:rPr>
      </w:pPr>
      <w:r w:rsidRPr="009609D4">
        <w:rPr>
          <w:color w:val="000000" w:themeColor="text1"/>
        </w:rPr>
        <w:t xml:space="preserve">It is important for all students to be familiar with University policies and procedures. Visit the </w:t>
      </w:r>
      <w:hyperlink r:id="rId10" w:history="1">
        <w:r w:rsidRPr="009609D4">
          <w:rPr>
            <w:rStyle w:val="Hyperlink"/>
            <w:color w:val="000000" w:themeColor="text1"/>
          </w:rPr>
          <w:t>University Polic</w:t>
        </w:r>
        <w:r w:rsidR="004C1F71" w:rsidRPr="009609D4">
          <w:rPr>
            <w:rStyle w:val="Hyperlink"/>
            <w:color w:val="000000" w:themeColor="text1"/>
          </w:rPr>
          <w:t>i</w:t>
        </w:r>
        <w:r w:rsidRPr="009609D4">
          <w:rPr>
            <w:rStyle w:val="Hyperlink"/>
            <w:color w:val="000000" w:themeColor="text1"/>
          </w:rPr>
          <w:t>es and Procedures</w:t>
        </w:r>
      </w:hyperlink>
      <w:r w:rsidRPr="009609D4">
        <w:rPr>
          <w:color w:val="000000" w:themeColor="text1"/>
        </w:rPr>
        <w:t xml:space="preserve"> website for details.</w:t>
      </w:r>
    </w:p>
    <w:p w14:paraId="766C3988" w14:textId="23AFB737" w:rsidR="00471BFE" w:rsidRPr="009609D4" w:rsidRDefault="00B32DFF" w:rsidP="00AA4697">
      <w:pPr>
        <w:pStyle w:val="ListParagraph"/>
        <w:numPr>
          <w:ilvl w:val="0"/>
          <w:numId w:val="5"/>
        </w:numPr>
        <w:rPr>
          <w:color w:val="000000" w:themeColor="text1"/>
        </w:rPr>
      </w:pPr>
      <w:r w:rsidRPr="009609D4">
        <w:rPr>
          <w:color w:val="000000" w:themeColor="text1"/>
        </w:rPr>
        <w:t xml:space="preserve">Montclair State University’s </w:t>
      </w:r>
      <w:hyperlink r:id="rId11" w:history="1">
        <w:r w:rsidRPr="009609D4">
          <w:rPr>
            <w:rStyle w:val="Hyperlink"/>
            <w:color w:val="000000" w:themeColor="text1"/>
          </w:rPr>
          <w:t>webpage on academic honesty and integrity</w:t>
        </w:r>
      </w:hyperlink>
      <w:r w:rsidR="007D42B6">
        <w:rPr>
          <w:color w:val="000000" w:themeColor="text1"/>
        </w:rPr>
        <w:t xml:space="preserve"> </w:t>
      </w:r>
      <w:r w:rsidRPr="009609D4">
        <w:rPr>
          <w:color w:val="000000" w:themeColor="text1"/>
        </w:rPr>
        <w:t xml:space="preserve">includes resources on integrity, academic standards, plagiarism, and related topics. </w:t>
      </w:r>
    </w:p>
    <w:p w14:paraId="54ADC006" w14:textId="27148064" w:rsidR="00B32DFF" w:rsidRPr="009609D4" w:rsidRDefault="00B32DFF" w:rsidP="00F723B5">
      <w:pPr>
        <w:pStyle w:val="ListParagraph"/>
        <w:numPr>
          <w:ilvl w:val="0"/>
          <w:numId w:val="5"/>
        </w:numPr>
        <w:rPr>
          <w:color w:val="000000" w:themeColor="text1"/>
        </w:rPr>
      </w:pPr>
      <w:r w:rsidRPr="009609D4">
        <w:rPr>
          <w:color w:val="000000" w:themeColor="text1"/>
        </w:rPr>
        <w:t xml:space="preserve">Information about library resources can be accessed on </w:t>
      </w:r>
      <w:hyperlink r:id="rId12" w:history="1">
        <w:r w:rsidRPr="009609D4">
          <w:rPr>
            <w:rStyle w:val="Hyperlink"/>
            <w:color w:val="000000" w:themeColor="text1"/>
          </w:rPr>
          <w:t>the MSU library website</w:t>
        </w:r>
      </w:hyperlink>
      <w:r w:rsidR="008D6D9B" w:rsidRPr="009609D4">
        <w:rPr>
          <w:color w:val="000000" w:themeColor="text1"/>
        </w:rPr>
        <w:t>.</w:t>
      </w:r>
    </w:p>
    <w:p w14:paraId="044783F3" w14:textId="588E33C6" w:rsidR="00D50222" w:rsidRPr="009609D4" w:rsidRDefault="00D50222" w:rsidP="00D50222">
      <w:pPr>
        <w:pStyle w:val="ListParagraph"/>
        <w:numPr>
          <w:ilvl w:val="0"/>
          <w:numId w:val="5"/>
        </w:numPr>
        <w:rPr>
          <w:color w:val="000000" w:themeColor="text1"/>
        </w:rPr>
      </w:pPr>
      <w:r w:rsidRPr="009609D4">
        <w:rPr>
          <w:color w:val="000000" w:themeColor="text1"/>
        </w:rPr>
        <w:t xml:space="preserve">Writing support and resources may be found in the </w:t>
      </w:r>
      <w:hyperlink r:id="rId13" w:history="1">
        <w:r w:rsidRPr="009609D4">
          <w:rPr>
            <w:rStyle w:val="Hyperlink"/>
            <w:color w:val="000000" w:themeColor="text1"/>
          </w:rPr>
          <w:t>Center for Writing Excellence</w:t>
        </w:r>
      </w:hyperlink>
      <w:r w:rsidRPr="009609D4">
        <w:rPr>
          <w:color w:val="000000" w:themeColor="text1"/>
        </w:rPr>
        <w:t xml:space="preserve"> </w:t>
      </w:r>
    </w:p>
    <w:p w14:paraId="43890A53" w14:textId="7F8A6C7A" w:rsidR="00350BC4" w:rsidRPr="003E6100" w:rsidRDefault="00173C8B" w:rsidP="00AA4697">
      <w:pPr>
        <w:pStyle w:val="ListParagraph"/>
        <w:numPr>
          <w:ilvl w:val="0"/>
          <w:numId w:val="5"/>
        </w:numPr>
        <w:rPr>
          <w:color w:val="000000" w:themeColor="text1"/>
        </w:rPr>
      </w:pPr>
      <w:r w:rsidRPr="009609D4">
        <w:rPr>
          <w:color w:val="000000" w:themeColor="text1"/>
        </w:rPr>
        <w:t xml:space="preserve">Information for students in transition may be found on the </w:t>
      </w:r>
      <w:hyperlink r:id="rId14" w:history="1">
        <w:r w:rsidRPr="009609D4">
          <w:rPr>
            <w:rStyle w:val="Hyperlink"/>
            <w:color w:val="000000" w:themeColor="text1"/>
          </w:rPr>
          <w:t>Center for Advising and Student Transitions</w:t>
        </w:r>
      </w:hyperlink>
    </w:p>
    <w:p w14:paraId="60DCE93C" w14:textId="72ACC094" w:rsidR="00267510" w:rsidRPr="009609D4" w:rsidRDefault="00440640" w:rsidP="00267510">
      <w:pPr>
        <w:rPr>
          <w:i/>
          <w:color w:val="000000" w:themeColor="text1"/>
        </w:rPr>
      </w:pPr>
      <w:r w:rsidRPr="009609D4">
        <w:rPr>
          <w:i/>
          <w:color w:val="000000" w:themeColor="text1"/>
        </w:rPr>
        <w:t>*</w:t>
      </w:r>
      <w:r w:rsidR="00267510" w:rsidRPr="009609D4">
        <w:rPr>
          <w:i/>
          <w:color w:val="000000" w:themeColor="text1"/>
        </w:rPr>
        <w:t>H</w:t>
      </w:r>
      <w:r w:rsidR="008D6D9B" w:rsidRPr="009609D4">
        <w:rPr>
          <w:i/>
          <w:color w:val="000000" w:themeColor="text1"/>
        </w:rPr>
        <w:t>YPERLINKS</w:t>
      </w:r>
      <w:r w:rsidR="00267510" w:rsidRPr="009609D4">
        <w:rPr>
          <w:i/>
          <w:color w:val="000000" w:themeColor="text1"/>
        </w:rPr>
        <w:t>: Provide m</w:t>
      </w:r>
      <w:r w:rsidR="008D6D9B" w:rsidRPr="009609D4">
        <w:rPr>
          <w:i/>
          <w:color w:val="000000" w:themeColor="text1"/>
        </w:rPr>
        <w:t xml:space="preserve">eaningful text for hyperlinks. </w:t>
      </w:r>
      <w:r w:rsidR="00267510" w:rsidRPr="009609D4">
        <w:rPr>
          <w:i/>
          <w:color w:val="000000" w:themeColor="text1"/>
        </w:rPr>
        <w:t xml:space="preserve">Including both the descriptive link and the actual URL assures that students using both paper and electronic formats of your syllabus will be able to use the </w:t>
      </w:r>
      <w:proofErr w:type="gramStart"/>
      <w:r w:rsidR="00267510" w:rsidRPr="009609D4">
        <w:rPr>
          <w:i/>
          <w:color w:val="000000" w:themeColor="text1"/>
        </w:rPr>
        <w:t>link.</w:t>
      </w:r>
      <w:r w:rsidRPr="009609D4">
        <w:rPr>
          <w:i/>
          <w:color w:val="000000" w:themeColor="text1"/>
        </w:rPr>
        <w:t>*</w:t>
      </w:r>
      <w:proofErr w:type="gramEnd"/>
    </w:p>
    <w:p w14:paraId="1C9A6043" w14:textId="77777777" w:rsidR="00267510" w:rsidRPr="009609D4" w:rsidRDefault="00267510" w:rsidP="00AA4697">
      <w:pPr>
        <w:rPr>
          <w:color w:val="000000" w:themeColor="text1"/>
        </w:rPr>
      </w:pPr>
    </w:p>
    <w:p w14:paraId="7DF57BB9" w14:textId="3E07330B" w:rsidR="00A60D6A" w:rsidRPr="009609D4" w:rsidRDefault="00B32DFF" w:rsidP="00804413">
      <w:pPr>
        <w:pStyle w:val="Heading2"/>
      </w:pPr>
      <w:r w:rsidRPr="00804413">
        <w:t>Commitment to Accessibility</w:t>
      </w:r>
    </w:p>
    <w:p w14:paraId="0AC95176" w14:textId="29D6E95B" w:rsidR="007D42B6" w:rsidRDefault="00122425" w:rsidP="007D42B6">
      <w:pPr>
        <w:rPr>
          <w:color w:val="333333"/>
          <w:spacing w:val="5"/>
          <w:shd w:val="clear" w:color="auto" w:fill="FFFFFF"/>
        </w:rPr>
      </w:pPr>
      <w:r>
        <w:rPr>
          <w:color w:val="333333"/>
          <w:spacing w:val="5"/>
          <w:shd w:val="clear" w:color="auto" w:fill="FFFFFF"/>
        </w:rPr>
        <w:t xml:space="preserve">MSU is committed to assisting students with disabilities in receiving accommodations necessary to equalize access. Students who may need accommodations based on disability must self-disclose and initiate the request to the </w:t>
      </w:r>
      <w:hyperlink r:id="rId15" w:history="1">
        <w:r w:rsidRPr="00122425">
          <w:rPr>
            <w:rStyle w:val="Hyperlink"/>
            <w:spacing w:val="5"/>
            <w:shd w:val="clear" w:color="auto" w:fill="FFFFFF"/>
          </w:rPr>
          <w:t>Disability Resource Center</w:t>
        </w:r>
      </w:hyperlink>
      <w:r>
        <w:rPr>
          <w:color w:val="333333"/>
          <w:spacing w:val="5"/>
          <w:shd w:val="clear" w:color="auto" w:fill="FFFFFF"/>
        </w:rPr>
        <w:t xml:space="preserve"> (DRC). The student is responsible for providing the DRC with documentation of their disability that meets our </w:t>
      </w:r>
      <w:hyperlink r:id="rId16" w:tgtFrame="_blank" w:history="1">
        <w:r>
          <w:rPr>
            <w:rStyle w:val="Hyperlink"/>
            <w:spacing w:val="5"/>
            <w:shd w:val="clear" w:color="auto" w:fill="FFFFFF"/>
          </w:rPr>
          <w:t>guidelines</w:t>
        </w:r>
      </w:hyperlink>
      <w:r>
        <w:rPr>
          <w:color w:val="333333"/>
          <w:spacing w:val="5"/>
          <w:shd w:val="clear" w:color="auto" w:fill="FFFFFF"/>
        </w:rPr>
        <w:t> and it will be reviewed. An intake meeting will take place with the student and a DRC counselor to determine reasonable accommodations. Please know that accommodations require time to implement and are not set in place until we meet with a student. For more information, please contact the Disability Resource Center by email: </w:t>
      </w:r>
      <w:hyperlink r:id="rId17" w:tgtFrame="_blank" w:history="1">
        <w:r>
          <w:rPr>
            <w:rStyle w:val="Hyperlink"/>
            <w:spacing w:val="5"/>
            <w:shd w:val="clear" w:color="auto" w:fill="FFFFFF"/>
          </w:rPr>
          <w:t>drc@montclair.edu</w:t>
        </w:r>
      </w:hyperlink>
      <w:r>
        <w:rPr>
          <w:color w:val="333333"/>
          <w:spacing w:val="5"/>
          <w:shd w:val="clear" w:color="auto" w:fill="FFFFFF"/>
        </w:rPr>
        <w:t> or phone (973) 655-5431.</w:t>
      </w:r>
    </w:p>
    <w:p w14:paraId="0416B397" w14:textId="77777777" w:rsidR="00122425" w:rsidRPr="007D42B6" w:rsidRDefault="00122425" w:rsidP="007D42B6">
      <w:pPr>
        <w:rPr>
          <w:color w:val="000000" w:themeColor="text1"/>
        </w:rPr>
      </w:pPr>
    </w:p>
    <w:p w14:paraId="5F42D1D5" w14:textId="000FE53C" w:rsidR="009E3791" w:rsidRDefault="009E3791" w:rsidP="00804413">
      <w:pPr>
        <w:pStyle w:val="Heading2"/>
      </w:pPr>
      <w:hyperlink r:id="rId18" w:history="1">
        <w:r w:rsidRPr="009E3791">
          <w:rPr>
            <w:rStyle w:val="Hyperlink"/>
          </w:rPr>
          <w:t>Red Hawk Central</w:t>
        </w:r>
      </w:hyperlink>
    </w:p>
    <w:p w14:paraId="02D24F35" w14:textId="3E69D6FE" w:rsidR="009E3791" w:rsidRDefault="009E3791" w:rsidP="009E3791">
      <w:pPr>
        <w:pStyle w:val="NoSpacing"/>
        <w:rPr>
          <w:shd w:val="clear" w:color="auto" w:fill="FFFFFF"/>
        </w:rPr>
      </w:pPr>
      <w:r w:rsidRPr="009E3791">
        <w:rPr>
          <w:shd w:val="clear" w:color="auto" w:fill="FFFFFF"/>
        </w:rPr>
        <w:t>A first stop for any question about the administrative and financial details should be Red Hawk Central, which is home to Student Accounts, Financial Aid, and the Registrar. Live chat available at website for referrals and quick questions.</w:t>
      </w:r>
    </w:p>
    <w:p w14:paraId="7D69B200" w14:textId="5ADEA122" w:rsidR="008A5D4B" w:rsidRDefault="008A5D4B" w:rsidP="009E3791">
      <w:pPr>
        <w:pStyle w:val="NoSpacing"/>
        <w:rPr>
          <w:shd w:val="clear" w:color="auto" w:fill="FFFFFF"/>
        </w:rPr>
      </w:pPr>
    </w:p>
    <w:p w14:paraId="29D88E5D" w14:textId="55FE4379" w:rsidR="008A5D4B" w:rsidRPr="008A5D4B" w:rsidRDefault="008A5D4B" w:rsidP="009E3791">
      <w:pPr>
        <w:pStyle w:val="NoSpacing"/>
        <w:rPr>
          <w:b/>
          <w:sz w:val="28"/>
          <w:szCs w:val="28"/>
          <w:shd w:val="clear" w:color="auto" w:fill="FFFFFF"/>
        </w:rPr>
      </w:pPr>
      <w:hyperlink r:id="rId19" w:history="1">
        <w:r w:rsidRPr="008A5D4B">
          <w:rPr>
            <w:rStyle w:val="Hyperlink"/>
            <w:b/>
            <w:sz w:val="28"/>
            <w:szCs w:val="28"/>
            <w:shd w:val="clear" w:color="auto" w:fill="FFFFFF"/>
          </w:rPr>
          <w:t>Office of the Dean of Students</w:t>
        </w:r>
      </w:hyperlink>
    </w:p>
    <w:p w14:paraId="615719E0" w14:textId="7271A12E" w:rsidR="008A5D4B" w:rsidRPr="008A5D4B" w:rsidRDefault="008A5D4B" w:rsidP="009E3791">
      <w:pPr>
        <w:pStyle w:val="NoSpacing"/>
        <w:rPr>
          <w:shd w:val="clear" w:color="auto" w:fill="FFFFFF"/>
        </w:rPr>
      </w:pPr>
      <w:bookmarkStart w:id="0" w:name="_GoBack"/>
      <w:bookmarkEnd w:id="0"/>
      <w:r>
        <w:rPr>
          <w:shd w:val="clear" w:color="auto" w:fill="FFFFFF"/>
        </w:rPr>
        <w:t>S</w:t>
      </w:r>
      <w:r w:rsidRPr="008A5D4B">
        <w:rPr>
          <w:shd w:val="clear" w:color="auto" w:fill="FFFFFF"/>
        </w:rPr>
        <w:t>upports and advocates for student success.</w:t>
      </w:r>
      <w:r w:rsidRPr="008A5D4B">
        <w:rPr>
          <w:shd w:val="clear" w:color="auto" w:fill="FFFFFF"/>
        </w:rPr>
        <w:t xml:space="preserve"> </w:t>
      </w:r>
      <w:r w:rsidRPr="008A5D4B">
        <w:rPr>
          <w:shd w:val="clear" w:color="auto" w:fill="FFFFFF"/>
        </w:rPr>
        <w:t>Further, to better assist students during this time, a </w:t>
      </w:r>
      <w:hyperlink r:id="rId20" w:history="1">
        <w:r w:rsidRPr="008A5D4B">
          <w:rPr>
            <w:rStyle w:val="Hyperlink"/>
            <w:color w:val="auto"/>
            <w:shd w:val="clear" w:color="auto" w:fill="FFFFFF"/>
          </w:rPr>
          <w:t>COVID-19 resource guide</w:t>
        </w:r>
      </w:hyperlink>
      <w:r w:rsidRPr="008A5D4B">
        <w:rPr>
          <w:shd w:val="clear" w:color="auto" w:fill="FFFFFF"/>
        </w:rPr>
        <w:t xml:space="preserve"> is available to help you navigate and access available community </w:t>
      </w:r>
      <w:r w:rsidRPr="008A5D4B">
        <w:rPr>
          <w:shd w:val="clear" w:color="auto" w:fill="FFFFFF"/>
        </w:rPr>
        <w:lastRenderedPageBreak/>
        <w:t>resource options.</w:t>
      </w:r>
      <w:r w:rsidRPr="008A5D4B">
        <w:rPr>
          <w:shd w:val="clear" w:color="auto" w:fill="FFFFFF"/>
        </w:rPr>
        <w:t xml:space="preserve"> </w:t>
      </w:r>
      <w:r w:rsidRPr="008A5D4B">
        <w:rPr>
          <w:shd w:val="clear" w:color="auto" w:fill="FFFFFF"/>
        </w:rPr>
        <w:t>If you need support with housing, food, or other concern, then you can connect with the </w:t>
      </w:r>
      <w:hyperlink r:id="rId21" w:history="1">
        <w:r w:rsidRPr="008A5D4B">
          <w:rPr>
            <w:rStyle w:val="Hyperlink"/>
            <w:color w:val="auto"/>
            <w:shd w:val="clear" w:color="auto" w:fill="FFFFFF"/>
          </w:rPr>
          <w:t>Student Support Services Case Manager</w:t>
        </w:r>
      </w:hyperlink>
      <w:r w:rsidRPr="008A5D4B">
        <w:rPr>
          <w:shd w:val="clear" w:color="auto" w:fill="FFFFFF"/>
        </w:rPr>
        <w:t> for additional support.</w:t>
      </w:r>
    </w:p>
    <w:p w14:paraId="6EDD8F7F" w14:textId="77777777" w:rsidR="008A5D4B" w:rsidRPr="008A5D4B" w:rsidRDefault="008A5D4B" w:rsidP="009E3791">
      <w:pPr>
        <w:pStyle w:val="NoSpacing"/>
        <w:rPr>
          <w:sz w:val="28"/>
          <w:szCs w:val="28"/>
          <w:shd w:val="clear" w:color="auto" w:fill="FFFFFF"/>
        </w:rPr>
      </w:pPr>
    </w:p>
    <w:p w14:paraId="6629071C" w14:textId="501255FE" w:rsidR="008A5D4B" w:rsidRPr="008A5D4B" w:rsidRDefault="008A5D4B" w:rsidP="009E3791">
      <w:pPr>
        <w:pStyle w:val="NoSpacing"/>
        <w:rPr>
          <w:b/>
          <w:sz w:val="28"/>
          <w:szCs w:val="28"/>
          <w:shd w:val="clear" w:color="auto" w:fill="FFFFFF"/>
        </w:rPr>
      </w:pPr>
      <w:hyperlink r:id="rId22" w:history="1">
        <w:r w:rsidRPr="008A5D4B">
          <w:rPr>
            <w:rStyle w:val="Hyperlink"/>
            <w:b/>
            <w:sz w:val="28"/>
            <w:szCs w:val="28"/>
            <w:shd w:val="clear" w:color="auto" w:fill="FFFFFF"/>
          </w:rPr>
          <w:t>Counseling and Psychological Services (CAPS)</w:t>
        </w:r>
      </w:hyperlink>
    </w:p>
    <w:p w14:paraId="09588DEB" w14:textId="56DBFC40" w:rsidR="008A5D4B" w:rsidRPr="008A5D4B" w:rsidRDefault="008A5D4B" w:rsidP="009E3791">
      <w:pPr>
        <w:pStyle w:val="NoSpacing"/>
        <w:rPr>
          <w:b/>
          <w:shd w:val="clear" w:color="auto" w:fill="FFFFFF"/>
        </w:rPr>
      </w:pPr>
      <w:r w:rsidRPr="008A5D4B">
        <w:rPr>
          <w:b/>
          <w:bCs/>
          <w:shd w:val="clear" w:color="auto" w:fill="FFFFFF"/>
        </w:rPr>
        <w:t>CAPS</w:t>
      </w:r>
      <w:r w:rsidRPr="008A5D4B">
        <w:rPr>
          <w:shd w:val="clear" w:color="auto" w:fill="FFFFFF"/>
        </w:rPr>
        <w:t> </w:t>
      </w:r>
      <w:proofErr w:type="gramStart"/>
      <w:r w:rsidRPr="008A5D4B">
        <w:rPr>
          <w:shd w:val="clear" w:color="auto" w:fill="FFFFFF"/>
        </w:rPr>
        <w:t>provides</w:t>
      </w:r>
      <w:proofErr w:type="gramEnd"/>
      <w:r w:rsidRPr="008A5D4B">
        <w:rPr>
          <w:shd w:val="clear" w:color="auto" w:fill="FFFFFF"/>
        </w:rPr>
        <w:t xml:space="preserve"> free short-term individual counseling, group therapy, and referral services that are confidential and are not </w:t>
      </w:r>
      <w:proofErr w:type="spellStart"/>
      <w:r w:rsidRPr="008A5D4B">
        <w:rPr>
          <w:shd w:val="clear" w:color="auto" w:fill="FFFFFF"/>
        </w:rPr>
        <w:t>apart</w:t>
      </w:r>
      <w:proofErr w:type="spellEnd"/>
      <w:r w:rsidRPr="008A5D4B">
        <w:rPr>
          <w:shd w:val="clear" w:color="auto" w:fill="FFFFFF"/>
        </w:rPr>
        <w:t xml:space="preserve"> of your educational record. Call CAPS at 973-655-5211 between 8:30-5:30, M-F. In a crisis after hours, call University Police at 973-655-5222. The National Suicide Prevention Hotline offers 24/7 support at 800-273-8255.</w:t>
      </w:r>
    </w:p>
    <w:p w14:paraId="406C527F" w14:textId="77777777" w:rsidR="008A5D4B" w:rsidRPr="008A5D4B" w:rsidRDefault="008A5D4B" w:rsidP="009E3791">
      <w:pPr>
        <w:pStyle w:val="NoSpacing"/>
        <w:rPr>
          <w:sz w:val="28"/>
          <w:szCs w:val="28"/>
          <w:shd w:val="clear" w:color="auto" w:fill="FFFFFF"/>
        </w:rPr>
      </w:pPr>
    </w:p>
    <w:p w14:paraId="45D712D0" w14:textId="200425F0" w:rsidR="008A5D4B" w:rsidRDefault="008A5D4B" w:rsidP="009E3791">
      <w:pPr>
        <w:pStyle w:val="NoSpacing"/>
        <w:rPr>
          <w:b/>
          <w:sz w:val="28"/>
          <w:szCs w:val="28"/>
          <w:shd w:val="clear" w:color="auto" w:fill="FFFFFF"/>
        </w:rPr>
      </w:pPr>
      <w:hyperlink r:id="rId23" w:history="1">
        <w:r w:rsidRPr="008A5D4B">
          <w:rPr>
            <w:rStyle w:val="Hyperlink"/>
            <w:b/>
            <w:sz w:val="28"/>
            <w:szCs w:val="28"/>
            <w:shd w:val="clear" w:color="auto" w:fill="FFFFFF"/>
          </w:rPr>
          <w:t>Office for Social Justice and Diversity</w:t>
        </w:r>
      </w:hyperlink>
    </w:p>
    <w:p w14:paraId="6EC8D036" w14:textId="47EF30A6" w:rsidR="008A5D4B" w:rsidRPr="008A5D4B" w:rsidRDefault="008A5D4B" w:rsidP="009E3791">
      <w:pPr>
        <w:pStyle w:val="NoSpacing"/>
        <w:rPr>
          <w:shd w:val="clear" w:color="auto" w:fill="FFFFFF"/>
        </w:rPr>
      </w:pPr>
      <w:r>
        <w:rPr>
          <w:shd w:val="clear" w:color="auto" w:fill="FFFFFF"/>
        </w:rPr>
        <w:t>I</w:t>
      </w:r>
      <w:r w:rsidRPr="008A5D4B">
        <w:rPr>
          <w:shd w:val="clear" w:color="auto" w:fill="FFFFFF"/>
        </w:rPr>
        <w:t>ncludes the LGBTQ Center, Women’s Center, Multicultural Center and the Center for Faith and Spirituality offers connection and support in diverse areas. Reach out if you need assistance or want to connect. All inquiries welcome!</w:t>
      </w:r>
    </w:p>
    <w:p w14:paraId="09A6FED7" w14:textId="77777777" w:rsidR="009E3791" w:rsidRPr="009E3791" w:rsidRDefault="009E3791" w:rsidP="009E3791">
      <w:pPr>
        <w:pStyle w:val="NoSpacing"/>
      </w:pPr>
    </w:p>
    <w:p w14:paraId="4D98596C" w14:textId="65934ECC" w:rsidR="00A60D6A" w:rsidRPr="00804413" w:rsidRDefault="00B32DFF" w:rsidP="00804413">
      <w:pPr>
        <w:pStyle w:val="Heading2"/>
      </w:pPr>
      <w:r w:rsidRPr="00804413">
        <w:t>Technical Support</w:t>
      </w:r>
    </w:p>
    <w:p w14:paraId="79579B99" w14:textId="0B203B57" w:rsidR="002F4604" w:rsidRPr="009609D4" w:rsidRDefault="00B32DFF" w:rsidP="007D42B6">
      <w:pPr>
        <w:numPr>
          <w:ilvl w:val="0"/>
          <w:numId w:val="14"/>
        </w:numPr>
        <w:spacing w:after="100" w:afterAutospacing="1"/>
        <w:rPr>
          <w:color w:val="000000" w:themeColor="text1"/>
        </w:rPr>
      </w:pPr>
      <w:r w:rsidRPr="009609D4">
        <w:rPr>
          <w:color w:val="000000" w:themeColor="text1"/>
        </w:rPr>
        <w:t xml:space="preserve">To get help troubleshooting problems using Canvas, you may call the </w:t>
      </w:r>
      <w:hyperlink r:id="rId24" w:history="1">
        <w:r w:rsidRPr="009609D4">
          <w:rPr>
            <w:rStyle w:val="Hyperlink"/>
            <w:color w:val="000000" w:themeColor="text1"/>
          </w:rPr>
          <w:t>IT Service Desk</w:t>
        </w:r>
      </w:hyperlink>
      <w:r w:rsidR="008D6D9B" w:rsidRPr="009609D4">
        <w:rPr>
          <w:color w:val="000000" w:themeColor="text1"/>
        </w:rPr>
        <w:t xml:space="preserve"> </w:t>
      </w:r>
      <w:r w:rsidRPr="009609D4">
        <w:rPr>
          <w:color w:val="000000" w:themeColor="text1"/>
        </w:rPr>
        <w:t xml:space="preserve">directly at 973-655-7971 or via email at </w:t>
      </w:r>
      <w:hyperlink r:id="rId25" w:history="1">
        <w:r w:rsidR="005748FA" w:rsidRPr="009609D4">
          <w:rPr>
            <w:rStyle w:val="Hyperlink"/>
            <w:color w:val="000000" w:themeColor="text1"/>
          </w:rPr>
          <w:t>itservicedesk@mail.montclair.edu</w:t>
        </w:r>
      </w:hyperlink>
      <w:r w:rsidRPr="009609D4">
        <w:rPr>
          <w:color w:val="000000" w:themeColor="text1"/>
        </w:rPr>
        <w:t xml:space="preserve">. </w:t>
      </w:r>
    </w:p>
    <w:p w14:paraId="08F59DC0" w14:textId="486F9FF0" w:rsidR="002F4604" w:rsidRPr="009609D4" w:rsidRDefault="00B32DFF" w:rsidP="007D42B6">
      <w:pPr>
        <w:numPr>
          <w:ilvl w:val="0"/>
          <w:numId w:val="14"/>
        </w:numPr>
        <w:spacing w:after="100" w:afterAutospacing="1"/>
        <w:rPr>
          <w:color w:val="000000" w:themeColor="text1"/>
        </w:rPr>
      </w:pPr>
      <w:r w:rsidRPr="009609D4">
        <w:rPr>
          <w:color w:val="000000" w:themeColor="text1"/>
        </w:rPr>
        <w:t>Within Canvas you will also find a link titled “Help” in the global navigation. This provides links t</w:t>
      </w:r>
      <w:r w:rsidR="00B131EA" w:rsidRPr="009609D4">
        <w:rPr>
          <w:color w:val="000000" w:themeColor="text1"/>
        </w:rPr>
        <w:t>o chat, email or phone support.</w:t>
      </w:r>
      <w:r w:rsidR="002F4604" w:rsidRPr="009609D4">
        <w:rPr>
          <w:color w:val="000000" w:themeColor="text1"/>
        </w:rPr>
        <w:t xml:space="preserve"> </w:t>
      </w:r>
      <w:r w:rsidR="002F4604" w:rsidRPr="009609D4">
        <w:rPr>
          <w:rFonts w:eastAsia="Times New Roman"/>
          <w:color w:val="000000" w:themeColor="text1"/>
        </w:rPr>
        <w:t>The </w:t>
      </w:r>
      <w:hyperlink r:id="rId26" w:history="1">
        <w:r w:rsidR="002F4604" w:rsidRPr="009609D4">
          <w:rPr>
            <w:rStyle w:val="Hyperlink"/>
            <w:color w:val="000000" w:themeColor="text1"/>
          </w:rPr>
          <w:t>Canvas</w:t>
        </w:r>
        <w:r w:rsidR="00D6745A" w:rsidRPr="009609D4">
          <w:rPr>
            <w:rStyle w:val="Hyperlink"/>
            <w:color w:val="000000" w:themeColor="text1"/>
          </w:rPr>
          <w:t xml:space="preserve"> Student</w:t>
        </w:r>
        <w:r w:rsidR="002F4604" w:rsidRPr="009609D4">
          <w:rPr>
            <w:rStyle w:val="Hyperlink"/>
            <w:color w:val="000000" w:themeColor="text1"/>
          </w:rPr>
          <w:t xml:space="preserve"> Guides</w:t>
        </w:r>
      </w:hyperlink>
      <w:r w:rsidR="002F4604" w:rsidRPr="009609D4">
        <w:rPr>
          <w:rFonts w:eastAsia="Times New Roman"/>
          <w:color w:val="000000" w:themeColor="text1"/>
        </w:rPr>
        <w:t> provide many answers to common questions related to Canvas.</w:t>
      </w:r>
    </w:p>
    <w:p w14:paraId="51B18406" w14:textId="77777777" w:rsidR="002F4604" w:rsidRPr="009609D4" w:rsidRDefault="002F4604" w:rsidP="007D42B6">
      <w:pPr>
        <w:numPr>
          <w:ilvl w:val="0"/>
          <w:numId w:val="14"/>
        </w:numPr>
        <w:spacing w:after="100" w:afterAutospacing="1"/>
        <w:rPr>
          <w:color w:val="000000" w:themeColor="text1"/>
        </w:rPr>
      </w:pPr>
      <w:r w:rsidRPr="009609D4">
        <w:rPr>
          <w:rFonts w:eastAsia="Times New Roman"/>
          <w:color w:val="000000" w:themeColor="text1"/>
        </w:rPr>
        <w:t>Minimum Computer Requirements:</w:t>
      </w:r>
    </w:p>
    <w:p w14:paraId="2222B9A4" w14:textId="77777777" w:rsidR="002F4604" w:rsidRPr="009609D4" w:rsidRDefault="00684B8C" w:rsidP="007D42B6">
      <w:pPr>
        <w:numPr>
          <w:ilvl w:val="1"/>
          <w:numId w:val="14"/>
        </w:numPr>
        <w:spacing w:after="100" w:afterAutospacing="1"/>
        <w:rPr>
          <w:color w:val="000000" w:themeColor="text1"/>
        </w:rPr>
      </w:pPr>
      <w:hyperlink r:id="rId27" w:history="1">
        <w:r w:rsidR="002F4604" w:rsidRPr="009609D4">
          <w:rPr>
            <w:rStyle w:val="Hyperlink"/>
            <w:color w:val="000000" w:themeColor="text1"/>
          </w:rPr>
          <w:t>What are the basic computer specifications for Canvas?</w:t>
        </w:r>
      </w:hyperlink>
    </w:p>
    <w:p w14:paraId="576137D3" w14:textId="4D3BD326" w:rsidR="00284358" w:rsidRPr="003E6100" w:rsidRDefault="00684B8C" w:rsidP="00AA4697">
      <w:pPr>
        <w:numPr>
          <w:ilvl w:val="1"/>
          <w:numId w:val="14"/>
        </w:numPr>
        <w:spacing w:after="100" w:afterAutospacing="1"/>
        <w:rPr>
          <w:color w:val="000000" w:themeColor="text1"/>
        </w:rPr>
      </w:pPr>
      <w:hyperlink r:id="rId28" w:history="1">
        <w:r w:rsidR="002F4604" w:rsidRPr="009609D4">
          <w:rPr>
            <w:rStyle w:val="Hyperlink"/>
            <w:color w:val="000000" w:themeColor="text1"/>
          </w:rPr>
          <w:t>Which browsers does Canvas support?</w:t>
        </w:r>
      </w:hyperlink>
    </w:p>
    <w:sectPr w:rsidR="00284358" w:rsidRPr="003E6100" w:rsidSect="0084569A">
      <w:footerReference w:type="even"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48120" w14:textId="77777777" w:rsidR="00684B8C" w:rsidRDefault="00684B8C" w:rsidP="00267510">
      <w:r>
        <w:separator/>
      </w:r>
    </w:p>
  </w:endnote>
  <w:endnote w:type="continuationSeparator" w:id="0">
    <w:p w14:paraId="7B72E431" w14:textId="77777777" w:rsidR="00684B8C" w:rsidRDefault="00684B8C" w:rsidP="0026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EC2A" w14:textId="77777777" w:rsidR="00267510" w:rsidRDefault="00267510" w:rsidP="00D718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4EC803" w14:textId="77777777" w:rsidR="00267510" w:rsidRDefault="00267510" w:rsidP="002675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4908" w14:textId="1B6EC61F" w:rsidR="00267510" w:rsidRDefault="00267510" w:rsidP="00D718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425">
      <w:rPr>
        <w:rStyle w:val="PageNumber"/>
        <w:noProof/>
      </w:rPr>
      <w:t>5</w:t>
    </w:r>
    <w:r>
      <w:rPr>
        <w:rStyle w:val="PageNumber"/>
      </w:rPr>
      <w:fldChar w:fldCharType="end"/>
    </w:r>
  </w:p>
  <w:p w14:paraId="74B1A4D4" w14:textId="77777777" w:rsidR="00267510" w:rsidRDefault="00267510" w:rsidP="002675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363D5" w14:textId="77777777" w:rsidR="00684B8C" w:rsidRDefault="00684B8C" w:rsidP="00267510">
      <w:r>
        <w:separator/>
      </w:r>
    </w:p>
  </w:footnote>
  <w:footnote w:type="continuationSeparator" w:id="0">
    <w:p w14:paraId="32C1CFEA" w14:textId="77777777" w:rsidR="00684B8C" w:rsidRDefault="00684B8C" w:rsidP="00267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C79"/>
    <w:multiLevelType w:val="hybridMultilevel"/>
    <w:tmpl w:val="37CA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D7BDB"/>
    <w:multiLevelType w:val="multilevel"/>
    <w:tmpl w:val="84DC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A6DE4"/>
    <w:multiLevelType w:val="multilevel"/>
    <w:tmpl w:val="16FE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467A1"/>
    <w:multiLevelType w:val="hybridMultilevel"/>
    <w:tmpl w:val="B5C8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E1FCB"/>
    <w:multiLevelType w:val="multilevel"/>
    <w:tmpl w:val="E236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422B9"/>
    <w:multiLevelType w:val="multilevel"/>
    <w:tmpl w:val="8DBA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E1622"/>
    <w:multiLevelType w:val="multilevel"/>
    <w:tmpl w:val="943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9516B"/>
    <w:multiLevelType w:val="multilevel"/>
    <w:tmpl w:val="943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32AC0"/>
    <w:multiLevelType w:val="hybridMultilevel"/>
    <w:tmpl w:val="8A82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E165A"/>
    <w:multiLevelType w:val="hybridMultilevel"/>
    <w:tmpl w:val="7CB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612D8"/>
    <w:multiLevelType w:val="hybridMultilevel"/>
    <w:tmpl w:val="21C8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D3E96"/>
    <w:multiLevelType w:val="multilevel"/>
    <w:tmpl w:val="5D7C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6256D4"/>
    <w:multiLevelType w:val="multilevel"/>
    <w:tmpl w:val="943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5E3DA2"/>
    <w:multiLevelType w:val="hybridMultilevel"/>
    <w:tmpl w:val="5F7E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979D5"/>
    <w:multiLevelType w:val="multilevel"/>
    <w:tmpl w:val="4550A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B41170"/>
    <w:multiLevelType w:val="multilevel"/>
    <w:tmpl w:val="7526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1D3B9C"/>
    <w:multiLevelType w:val="multilevel"/>
    <w:tmpl w:val="14BE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7176FE"/>
    <w:multiLevelType w:val="hybridMultilevel"/>
    <w:tmpl w:val="69FE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0"/>
  </w:num>
  <w:num w:numId="5">
    <w:abstractNumId w:val="3"/>
  </w:num>
  <w:num w:numId="6">
    <w:abstractNumId w:val="16"/>
  </w:num>
  <w:num w:numId="7">
    <w:abstractNumId w:val="5"/>
  </w:num>
  <w:num w:numId="8">
    <w:abstractNumId w:val="11"/>
  </w:num>
  <w:num w:numId="9">
    <w:abstractNumId w:val="6"/>
  </w:num>
  <w:num w:numId="10">
    <w:abstractNumId w:val="1"/>
  </w:num>
  <w:num w:numId="11">
    <w:abstractNumId w:val="2"/>
  </w:num>
  <w:num w:numId="12">
    <w:abstractNumId w:val="15"/>
  </w:num>
  <w:num w:numId="13">
    <w:abstractNumId w:val="4"/>
  </w:num>
  <w:num w:numId="14">
    <w:abstractNumId w:val="14"/>
  </w:num>
  <w:num w:numId="15">
    <w:abstractNumId w:val="7"/>
  </w:num>
  <w:num w:numId="16">
    <w:abstractNumId w:val="12"/>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DFF"/>
    <w:rsid w:val="00000DFD"/>
    <w:rsid w:val="00007BA1"/>
    <w:rsid w:val="00007E02"/>
    <w:rsid w:val="000224C5"/>
    <w:rsid w:val="00051A37"/>
    <w:rsid w:val="000903BC"/>
    <w:rsid w:val="000A145A"/>
    <w:rsid w:val="0012143B"/>
    <w:rsid w:val="00122425"/>
    <w:rsid w:val="00173C8B"/>
    <w:rsid w:val="00175A9B"/>
    <w:rsid w:val="001947DF"/>
    <w:rsid w:val="001B3E38"/>
    <w:rsid w:val="001F316B"/>
    <w:rsid w:val="00244AB4"/>
    <w:rsid w:val="00267510"/>
    <w:rsid w:val="00284358"/>
    <w:rsid w:val="002931BB"/>
    <w:rsid w:val="002C211C"/>
    <w:rsid w:val="002E18D3"/>
    <w:rsid w:val="002F1FA1"/>
    <w:rsid w:val="002F4604"/>
    <w:rsid w:val="00341196"/>
    <w:rsid w:val="00347B15"/>
    <w:rsid w:val="00350BC4"/>
    <w:rsid w:val="003529F9"/>
    <w:rsid w:val="0035412F"/>
    <w:rsid w:val="00380FB1"/>
    <w:rsid w:val="003E368E"/>
    <w:rsid w:val="003E6100"/>
    <w:rsid w:val="004348BD"/>
    <w:rsid w:val="00434932"/>
    <w:rsid w:val="00440640"/>
    <w:rsid w:val="00446FE6"/>
    <w:rsid w:val="00450E9C"/>
    <w:rsid w:val="00471BFE"/>
    <w:rsid w:val="00490133"/>
    <w:rsid w:val="00494D67"/>
    <w:rsid w:val="004A1A21"/>
    <w:rsid w:val="004B7DB4"/>
    <w:rsid w:val="004C1F71"/>
    <w:rsid w:val="004E5E46"/>
    <w:rsid w:val="004F6BC7"/>
    <w:rsid w:val="00516D27"/>
    <w:rsid w:val="005367EA"/>
    <w:rsid w:val="0056589B"/>
    <w:rsid w:val="005748FA"/>
    <w:rsid w:val="00575C72"/>
    <w:rsid w:val="005B0560"/>
    <w:rsid w:val="006141F6"/>
    <w:rsid w:val="006170A4"/>
    <w:rsid w:val="00684B8C"/>
    <w:rsid w:val="00712659"/>
    <w:rsid w:val="00720FCD"/>
    <w:rsid w:val="007474F1"/>
    <w:rsid w:val="007A45A4"/>
    <w:rsid w:val="007D42B6"/>
    <w:rsid w:val="00804413"/>
    <w:rsid w:val="0080611B"/>
    <w:rsid w:val="0084569A"/>
    <w:rsid w:val="00872338"/>
    <w:rsid w:val="008A5D4B"/>
    <w:rsid w:val="008D6D9B"/>
    <w:rsid w:val="008F624A"/>
    <w:rsid w:val="00943629"/>
    <w:rsid w:val="009609D4"/>
    <w:rsid w:val="009C3EFC"/>
    <w:rsid w:val="009D4F7E"/>
    <w:rsid w:val="009E3791"/>
    <w:rsid w:val="00A0715F"/>
    <w:rsid w:val="00A31EB0"/>
    <w:rsid w:val="00A60D6A"/>
    <w:rsid w:val="00A80B37"/>
    <w:rsid w:val="00AA4697"/>
    <w:rsid w:val="00AC6917"/>
    <w:rsid w:val="00AC7246"/>
    <w:rsid w:val="00B131EA"/>
    <w:rsid w:val="00B261DB"/>
    <w:rsid w:val="00B32DFF"/>
    <w:rsid w:val="00B53867"/>
    <w:rsid w:val="00B53AE7"/>
    <w:rsid w:val="00BB0077"/>
    <w:rsid w:val="00BD3DEE"/>
    <w:rsid w:val="00BF6766"/>
    <w:rsid w:val="00C16C27"/>
    <w:rsid w:val="00C24A9A"/>
    <w:rsid w:val="00C411A5"/>
    <w:rsid w:val="00C46DF3"/>
    <w:rsid w:val="00C528C8"/>
    <w:rsid w:val="00C62283"/>
    <w:rsid w:val="00C80A9A"/>
    <w:rsid w:val="00C900FF"/>
    <w:rsid w:val="00CA746B"/>
    <w:rsid w:val="00D50222"/>
    <w:rsid w:val="00D532C7"/>
    <w:rsid w:val="00D6745A"/>
    <w:rsid w:val="00D71866"/>
    <w:rsid w:val="00DB4353"/>
    <w:rsid w:val="00DF2E6A"/>
    <w:rsid w:val="00E17B63"/>
    <w:rsid w:val="00E2757C"/>
    <w:rsid w:val="00E45641"/>
    <w:rsid w:val="00E96DB2"/>
    <w:rsid w:val="00ED7B92"/>
    <w:rsid w:val="00F55B4E"/>
    <w:rsid w:val="00F6636D"/>
    <w:rsid w:val="00F723B5"/>
    <w:rsid w:val="00FB193B"/>
    <w:rsid w:val="00FF4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0D1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697"/>
    <w:rPr>
      <w:rFonts w:ascii="Arial" w:hAnsi="Arial" w:cs="Arial"/>
      <w:sz w:val="22"/>
      <w:szCs w:val="22"/>
    </w:rPr>
  </w:style>
  <w:style w:type="paragraph" w:styleId="Heading1">
    <w:name w:val="heading 1"/>
    <w:basedOn w:val="Normal"/>
    <w:next w:val="Normal"/>
    <w:link w:val="Heading1Char"/>
    <w:uiPriority w:val="9"/>
    <w:qFormat/>
    <w:rsid w:val="00AA4697"/>
    <w:pPr>
      <w:keepNext/>
      <w:keepLines/>
      <w:spacing w:before="240"/>
      <w:jc w:val="center"/>
      <w:outlineLvl w:val="0"/>
    </w:pPr>
    <w:rPr>
      <w:rFonts w:eastAsiaTheme="majorEastAsia"/>
      <w:b/>
      <w:color w:val="000000" w:themeColor="text1"/>
      <w:sz w:val="32"/>
      <w:szCs w:val="32"/>
    </w:rPr>
  </w:style>
  <w:style w:type="paragraph" w:styleId="Heading2">
    <w:name w:val="heading 2"/>
    <w:basedOn w:val="Normal"/>
    <w:next w:val="NoSpacing"/>
    <w:link w:val="Heading2Char"/>
    <w:uiPriority w:val="9"/>
    <w:unhideWhenUsed/>
    <w:qFormat/>
    <w:rsid w:val="00804413"/>
    <w:pPr>
      <w:spacing w:after="120"/>
      <w:outlineLvl w:val="1"/>
    </w:pPr>
    <w:rPr>
      <w:b/>
      <w:color w:val="000000" w:themeColor="text1"/>
      <w:sz w:val="28"/>
      <w:szCs w:val="28"/>
    </w:rPr>
  </w:style>
  <w:style w:type="paragraph" w:styleId="Heading3">
    <w:name w:val="heading 3"/>
    <w:basedOn w:val="Normal"/>
    <w:next w:val="Normal"/>
    <w:link w:val="Heading3Char"/>
    <w:uiPriority w:val="9"/>
    <w:unhideWhenUsed/>
    <w:qFormat/>
    <w:rsid w:val="00AA4697"/>
    <w:pPr>
      <w:outlineLvl w:val="2"/>
    </w:pPr>
    <w:rPr>
      <w:b/>
      <w:sz w:val="24"/>
      <w:szCs w:val="24"/>
    </w:rPr>
  </w:style>
  <w:style w:type="paragraph" w:styleId="Heading4">
    <w:name w:val="heading 4"/>
    <w:basedOn w:val="Normal"/>
    <w:next w:val="Normal"/>
    <w:link w:val="Heading4Char"/>
    <w:uiPriority w:val="9"/>
    <w:unhideWhenUsed/>
    <w:qFormat/>
    <w:rsid w:val="00244AB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697"/>
    <w:rPr>
      <w:rFonts w:ascii="Arial" w:eastAsiaTheme="majorEastAsia" w:hAnsi="Arial" w:cs="Arial"/>
      <w:b/>
      <w:color w:val="000000" w:themeColor="text1"/>
      <w:sz w:val="32"/>
      <w:szCs w:val="32"/>
    </w:rPr>
  </w:style>
  <w:style w:type="character" w:customStyle="1" w:styleId="Heading2Char">
    <w:name w:val="Heading 2 Char"/>
    <w:basedOn w:val="DefaultParagraphFont"/>
    <w:link w:val="Heading2"/>
    <w:uiPriority w:val="9"/>
    <w:rsid w:val="00804413"/>
    <w:rPr>
      <w:rFonts w:ascii="Arial" w:hAnsi="Arial" w:cs="Arial"/>
      <w:b/>
      <w:color w:val="000000" w:themeColor="text1"/>
      <w:sz w:val="28"/>
      <w:szCs w:val="28"/>
    </w:rPr>
  </w:style>
  <w:style w:type="character" w:customStyle="1" w:styleId="Heading3Char">
    <w:name w:val="Heading 3 Char"/>
    <w:basedOn w:val="DefaultParagraphFont"/>
    <w:link w:val="Heading3"/>
    <w:uiPriority w:val="9"/>
    <w:rsid w:val="00AA4697"/>
    <w:rPr>
      <w:rFonts w:ascii="Arial" w:hAnsi="Arial" w:cs="Arial"/>
      <w:b/>
    </w:rPr>
  </w:style>
  <w:style w:type="table" w:styleId="TableGrid">
    <w:name w:val="Table Grid"/>
    <w:basedOn w:val="TableNormal"/>
    <w:uiPriority w:val="39"/>
    <w:rsid w:val="00AA4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BFE"/>
    <w:rPr>
      <w:color w:val="0563C1" w:themeColor="hyperlink"/>
      <w:u w:val="single"/>
    </w:rPr>
  </w:style>
  <w:style w:type="character" w:styleId="FollowedHyperlink">
    <w:name w:val="FollowedHyperlink"/>
    <w:basedOn w:val="DefaultParagraphFont"/>
    <w:uiPriority w:val="99"/>
    <w:semiHidden/>
    <w:unhideWhenUsed/>
    <w:rsid w:val="005748FA"/>
    <w:rPr>
      <w:color w:val="954F72" w:themeColor="followedHyperlink"/>
      <w:u w:val="single"/>
    </w:rPr>
  </w:style>
  <w:style w:type="paragraph" w:styleId="ListParagraph">
    <w:name w:val="List Paragraph"/>
    <w:basedOn w:val="Normal"/>
    <w:uiPriority w:val="34"/>
    <w:qFormat/>
    <w:rsid w:val="002F1FA1"/>
    <w:pPr>
      <w:ind w:left="720"/>
      <w:contextualSpacing/>
    </w:pPr>
  </w:style>
  <w:style w:type="paragraph" w:styleId="Footer">
    <w:name w:val="footer"/>
    <w:basedOn w:val="Normal"/>
    <w:link w:val="FooterChar"/>
    <w:uiPriority w:val="99"/>
    <w:unhideWhenUsed/>
    <w:rsid w:val="00267510"/>
    <w:pPr>
      <w:tabs>
        <w:tab w:val="center" w:pos="4680"/>
        <w:tab w:val="right" w:pos="9360"/>
      </w:tabs>
    </w:pPr>
  </w:style>
  <w:style w:type="character" w:customStyle="1" w:styleId="FooterChar">
    <w:name w:val="Footer Char"/>
    <w:basedOn w:val="DefaultParagraphFont"/>
    <w:link w:val="Footer"/>
    <w:uiPriority w:val="99"/>
    <w:rsid w:val="00267510"/>
    <w:rPr>
      <w:rFonts w:ascii="Arial" w:hAnsi="Arial" w:cs="Arial"/>
      <w:sz w:val="22"/>
      <w:szCs w:val="22"/>
    </w:rPr>
  </w:style>
  <w:style w:type="character" w:styleId="PageNumber">
    <w:name w:val="page number"/>
    <w:basedOn w:val="DefaultParagraphFont"/>
    <w:uiPriority w:val="99"/>
    <w:semiHidden/>
    <w:unhideWhenUsed/>
    <w:rsid w:val="00267510"/>
  </w:style>
  <w:style w:type="character" w:customStyle="1" w:styleId="Heading4Char">
    <w:name w:val="Heading 4 Char"/>
    <w:basedOn w:val="DefaultParagraphFont"/>
    <w:link w:val="Heading4"/>
    <w:uiPriority w:val="9"/>
    <w:rsid w:val="00244AB4"/>
    <w:rPr>
      <w:rFonts w:asciiTheme="majorHAnsi" w:eastAsiaTheme="majorEastAsia" w:hAnsiTheme="majorHAnsi" w:cstheme="majorBidi"/>
      <w:i/>
      <w:iCs/>
      <w:color w:val="2F5496" w:themeColor="accent1" w:themeShade="BF"/>
      <w:sz w:val="22"/>
      <w:szCs w:val="22"/>
    </w:rPr>
  </w:style>
  <w:style w:type="table" w:styleId="TableGridLight">
    <w:name w:val="Grid Table Light"/>
    <w:basedOn w:val="TableNormal"/>
    <w:uiPriority w:val="40"/>
    <w:rsid w:val="008044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804413"/>
    <w:rPr>
      <w:rFonts w:ascii="Arial" w:hAnsi="Arial" w:cs="Arial"/>
      <w:sz w:val="22"/>
      <w:szCs w:val="22"/>
    </w:rPr>
  </w:style>
  <w:style w:type="table" w:styleId="PlainTable2">
    <w:name w:val="Plain Table 2"/>
    <w:basedOn w:val="TableNormal"/>
    <w:uiPriority w:val="42"/>
    <w:rsid w:val="008044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044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E3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instructure.com/m/67952/l/720328-what-are-the-basic-computer-specifications-for-canvas" TargetMode="External"/><Relationship Id="rId13" Type="http://schemas.openxmlformats.org/officeDocument/2006/relationships/hyperlink" Target="http://www.montclair.edu/center-for-writing-excellence/" TargetMode="External"/><Relationship Id="rId18" Type="http://schemas.openxmlformats.org/officeDocument/2006/relationships/hyperlink" Target="https://www.montclair.edu/red-hawk-central/academic-advising" TargetMode="External"/><Relationship Id="rId26" Type="http://schemas.openxmlformats.org/officeDocument/2006/relationships/hyperlink" Target="https://community.canvaslms.com/docs/DOC-10701" TargetMode="External"/><Relationship Id="rId3" Type="http://schemas.openxmlformats.org/officeDocument/2006/relationships/settings" Target="settings.xml"/><Relationship Id="rId21" Type="http://schemas.openxmlformats.org/officeDocument/2006/relationships/hyperlink" Target="https://www.montclair.edu/dean-of-students/student-social-services/" TargetMode="External"/><Relationship Id="rId7" Type="http://schemas.openxmlformats.org/officeDocument/2006/relationships/hyperlink" Target="https://montclair.instructure.com/" TargetMode="External"/><Relationship Id="rId12" Type="http://schemas.openxmlformats.org/officeDocument/2006/relationships/hyperlink" Target="http://www.montclair.edu/library/" TargetMode="External"/><Relationship Id="rId17" Type="http://schemas.openxmlformats.org/officeDocument/2006/relationships/hyperlink" Target="mailto:drc@montclair.edu" TargetMode="External"/><Relationship Id="rId25" Type="http://schemas.openxmlformats.org/officeDocument/2006/relationships/hyperlink" Target="mailto:itservicedesk@mail.montclair.edu" TargetMode="External"/><Relationship Id="rId2" Type="http://schemas.openxmlformats.org/officeDocument/2006/relationships/styles" Target="styles.xml"/><Relationship Id="rId16" Type="http://schemas.openxmlformats.org/officeDocument/2006/relationships/hyperlink" Target="https://www.montclair.edu/disability-resource-center/documentation-guidelines/" TargetMode="External"/><Relationship Id="rId20" Type="http://schemas.openxmlformats.org/officeDocument/2006/relationships/hyperlink" Target="https://www.montclair.edu/dean-of-students/covid-19-resource-guid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tclair.edu/policies/student/student-conduct/academic-honesty/" TargetMode="External"/><Relationship Id="rId24" Type="http://schemas.openxmlformats.org/officeDocument/2006/relationships/hyperlink" Target="http://www.montclair.edu/oit/tech-solutions-center/it-service-des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ontclair.edu/disability-resource-center/" TargetMode="External"/><Relationship Id="rId23" Type="http://schemas.openxmlformats.org/officeDocument/2006/relationships/hyperlink" Target="https://www.montclair.edu/social-justice-diversity" TargetMode="External"/><Relationship Id="rId28" Type="http://schemas.openxmlformats.org/officeDocument/2006/relationships/hyperlink" Target="https://guides.instructure.com/m/67952/l/720329-which-browsers-does-canvas-support" TargetMode="External"/><Relationship Id="rId10" Type="http://schemas.openxmlformats.org/officeDocument/2006/relationships/hyperlink" Target="http://www.montclair.edu/policies/" TargetMode="External"/><Relationship Id="rId19" Type="http://schemas.openxmlformats.org/officeDocument/2006/relationships/hyperlink" Target="https://www.montclair.edu/dean-of-student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uides.instructure.com/m/67952/l/720329-which-browsers-does-canvas-support" TargetMode="External"/><Relationship Id="rId14" Type="http://schemas.openxmlformats.org/officeDocument/2006/relationships/hyperlink" Target="http://www.montclair.edu/student-development-campus-life/center-for-advising-student-transitions/" TargetMode="External"/><Relationship Id="rId22" Type="http://schemas.openxmlformats.org/officeDocument/2006/relationships/hyperlink" Target="https://www.montclair.edu/counseling-and-psychological-services" TargetMode="External"/><Relationship Id="rId27" Type="http://schemas.openxmlformats.org/officeDocument/2006/relationships/hyperlink" Target="https://guides.instructure.com/m/67952/l/720328-what-are-the-basic-computer-specifications-for-canva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Demefack</dc:creator>
  <cp:keywords/>
  <dc:description/>
  <cp:lastModifiedBy>Markam K Adams</cp:lastModifiedBy>
  <cp:revision>5</cp:revision>
  <dcterms:created xsi:type="dcterms:W3CDTF">2021-01-28T15:38:00Z</dcterms:created>
  <dcterms:modified xsi:type="dcterms:W3CDTF">2021-01-28T21:32:00Z</dcterms:modified>
</cp:coreProperties>
</file>