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747F2" w14:textId="6A2BC57A" w:rsidR="003656D7" w:rsidRDefault="001D3A12" w:rsidP="003656D7">
      <w:pPr>
        <w:widowControl/>
        <w:tabs>
          <w:tab w:val="left" w:pos="23040"/>
          <w:tab w:val="left" w:pos="23760"/>
          <w:tab w:val="left" w:pos="24480"/>
          <w:tab w:val="left" w:pos="25200"/>
        </w:tabs>
        <w:ind w:left="5760" w:hanging="5760"/>
        <w:jc w:val="center"/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>Tiziana Rinaldi</w:t>
      </w:r>
    </w:p>
    <w:p w14:paraId="49F7C5C2" w14:textId="2C43CFC9" w:rsidR="003656D7" w:rsidRDefault="003656D7" w:rsidP="003656D7">
      <w:pPr>
        <w:widowControl/>
        <w:tabs>
          <w:tab w:val="left" w:pos="23040"/>
          <w:tab w:val="left" w:pos="23760"/>
          <w:tab w:val="left" w:pos="24480"/>
          <w:tab w:val="left" w:pos="25200"/>
        </w:tabs>
        <w:ind w:left="5760" w:hanging="5760"/>
        <w:jc w:val="center"/>
        <w:rPr>
          <w:rFonts w:cs="Times New Roman"/>
          <w:lang w:val="it-IT"/>
        </w:rPr>
      </w:pPr>
      <w:r>
        <w:rPr>
          <w:rFonts w:cs="Times New Roman"/>
          <w:lang w:val="it-IT"/>
        </w:rPr>
        <w:t>102 Decatur Street,</w:t>
      </w:r>
    </w:p>
    <w:p w14:paraId="4EB75459" w14:textId="40870C2A" w:rsidR="003656D7" w:rsidRDefault="003656D7" w:rsidP="003656D7">
      <w:pPr>
        <w:widowControl/>
        <w:tabs>
          <w:tab w:val="left" w:pos="23040"/>
          <w:tab w:val="left" w:pos="23760"/>
          <w:tab w:val="left" w:pos="24480"/>
          <w:tab w:val="left" w:pos="25200"/>
        </w:tabs>
        <w:ind w:left="5760" w:hanging="5760"/>
        <w:jc w:val="center"/>
        <w:rPr>
          <w:rFonts w:cs="Times New Roman"/>
          <w:lang w:val="it-IT"/>
        </w:rPr>
      </w:pPr>
      <w:r>
        <w:rPr>
          <w:rFonts w:cs="Times New Roman"/>
          <w:lang w:val="it-IT"/>
        </w:rPr>
        <w:t>Brooklyn, NY, 11216</w:t>
      </w:r>
    </w:p>
    <w:p w14:paraId="05069004" w14:textId="23DF75CF" w:rsidR="003656D7" w:rsidRDefault="001D3A12" w:rsidP="003656D7">
      <w:pPr>
        <w:widowControl/>
        <w:tabs>
          <w:tab w:val="left" w:pos="23040"/>
          <w:tab w:val="left" w:pos="23760"/>
          <w:tab w:val="left" w:pos="24480"/>
          <w:tab w:val="left" w:pos="25200"/>
        </w:tabs>
        <w:ind w:left="5760" w:hanging="5760"/>
        <w:jc w:val="center"/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>(917) 691-3118</w:t>
      </w:r>
    </w:p>
    <w:p w14:paraId="74BB6E44" w14:textId="47E753D6" w:rsidR="001D3A12" w:rsidRDefault="003656D7" w:rsidP="003656D7">
      <w:pPr>
        <w:widowControl/>
        <w:tabs>
          <w:tab w:val="left" w:pos="23040"/>
          <w:tab w:val="left" w:pos="23760"/>
          <w:tab w:val="left" w:pos="24480"/>
          <w:tab w:val="left" w:pos="25200"/>
        </w:tabs>
        <w:ind w:left="5760" w:hanging="5760"/>
        <w:jc w:val="center"/>
        <w:rPr>
          <w:rFonts w:cs="Times New Roman"/>
          <w:lang w:val="it-IT"/>
        </w:rPr>
      </w:pPr>
      <w:hyperlink r:id="rId4" w:history="1">
        <w:r w:rsidRPr="00CE543E">
          <w:rPr>
            <w:rStyle w:val="Hyperlink"/>
            <w:rFonts w:cs="Times New Roman"/>
            <w:lang w:val="it-IT"/>
          </w:rPr>
          <w:t>tizianarinaldicastro@gmail.com</w:t>
        </w:r>
      </w:hyperlink>
    </w:p>
    <w:p w14:paraId="10880EFD" w14:textId="47654265" w:rsidR="003656D7" w:rsidRPr="007E5C84" w:rsidRDefault="003656D7" w:rsidP="003656D7">
      <w:pPr>
        <w:widowControl/>
        <w:tabs>
          <w:tab w:val="left" w:pos="23040"/>
          <w:tab w:val="left" w:pos="23760"/>
          <w:tab w:val="left" w:pos="24480"/>
          <w:tab w:val="left" w:pos="25200"/>
        </w:tabs>
        <w:ind w:left="5760" w:hanging="5760"/>
        <w:jc w:val="center"/>
        <w:rPr>
          <w:rFonts w:cs="Times New Roman"/>
          <w:lang w:val="it-IT"/>
        </w:rPr>
      </w:pPr>
      <w:hyperlink r:id="rId5" w:history="1">
        <w:r w:rsidRPr="003656D7">
          <w:rPr>
            <w:color w:val="0000FF"/>
            <w:u w:val="single"/>
          </w:rPr>
          <w:t>https://www.bacasitaly.org/</w:t>
        </w:r>
      </w:hyperlink>
    </w:p>
    <w:p w14:paraId="1B6A5597" w14:textId="77777777" w:rsidR="007E5C84" w:rsidRDefault="007E5C84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lang w:val="it-IT"/>
        </w:rPr>
      </w:pPr>
    </w:p>
    <w:p w14:paraId="1A2270DC" w14:textId="77777777" w:rsidR="003656D7" w:rsidRDefault="003656D7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  <w:lang w:val="it-IT"/>
        </w:rPr>
      </w:pPr>
    </w:p>
    <w:p w14:paraId="602CEA1F" w14:textId="17EA7F4D" w:rsidR="001D3A12" w:rsidRPr="007E5C84" w:rsidRDefault="001D3A12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  <w:lang w:val="it-IT"/>
        </w:rPr>
      </w:pPr>
      <w:r w:rsidRPr="007E5C84">
        <w:rPr>
          <w:rFonts w:cs="Times New Roman"/>
          <w:b/>
          <w:lang w:val="it-IT"/>
        </w:rPr>
        <w:t>WORK EXPERIENCE</w:t>
      </w:r>
    </w:p>
    <w:p w14:paraId="361E9E2D" w14:textId="77777777" w:rsidR="001D3A12" w:rsidRPr="007E5C84" w:rsidRDefault="001D3A12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  <w:lang w:val="it-IT"/>
        </w:rPr>
      </w:pPr>
    </w:p>
    <w:p w14:paraId="4FA6E1F0" w14:textId="77777777" w:rsidR="001D3A12" w:rsidRPr="007E5C84" w:rsidRDefault="001D3A12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  <w:lang w:val="it-IT"/>
        </w:rPr>
      </w:pPr>
      <w:r w:rsidRPr="007E5C84">
        <w:rPr>
          <w:rFonts w:cs="Times New Roman"/>
          <w:b/>
          <w:lang w:val="it-IT"/>
        </w:rPr>
        <w:t>-Novelist- Edizioni EO e Effigie Edizioni.</w:t>
      </w:r>
    </w:p>
    <w:p w14:paraId="7311F9C5" w14:textId="4EB0DD38" w:rsidR="001D3A12" w:rsidRDefault="001D3A12" w:rsidP="007E5C8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</w:rPr>
      </w:pPr>
      <w:r w:rsidRPr="003656D7">
        <w:rPr>
          <w:rFonts w:cs="Times New Roman"/>
          <w:b/>
          <w:lang w:val="it-IT"/>
        </w:rPr>
        <w:t xml:space="preserve">-BACAS Foundation- Borghi Antichi Cultura Arti e Scienze- </w:t>
      </w:r>
      <w:r w:rsidR="003656D7" w:rsidRPr="003656D7">
        <w:rPr>
          <w:rFonts w:cs="Times New Roman"/>
          <w:lang w:val="it-IT"/>
        </w:rPr>
        <w:t xml:space="preserve">A multidisciplinary residency program.  </w:t>
      </w:r>
      <w:r w:rsidRPr="007E5C84">
        <w:rPr>
          <w:rFonts w:cs="Times New Roman"/>
          <w:u w:val="single"/>
        </w:rPr>
        <w:t>Creative Director of Litera</w:t>
      </w:r>
      <w:r w:rsidR="00F62672" w:rsidRPr="007E5C84">
        <w:rPr>
          <w:rFonts w:cs="Times New Roman"/>
          <w:u w:val="single"/>
        </w:rPr>
        <w:t>ry</w:t>
      </w:r>
      <w:r w:rsidRPr="007E5C84">
        <w:rPr>
          <w:rFonts w:cs="Times New Roman"/>
          <w:u w:val="single"/>
        </w:rPr>
        <w:t xml:space="preserve"> Programs</w:t>
      </w:r>
      <w:r w:rsidRPr="007E5C84">
        <w:rPr>
          <w:rFonts w:cs="Times New Roman"/>
        </w:rPr>
        <w:t xml:space="preserve">. </w:t>
      </w:r>
    </w:p>
    <w:p w14:paraId="0002314D" w14:textId="6EE015F7" w:rsidR="007E5C84" w:rsidRDefault="00AA251D" w:rsidP="007E5C8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i/>
          <w:iCs/>
          <w:lang w:val="it-IT"/>
        </w:rPr>
      </w:pPr>
      <w:r>
        <w:rPr>
          <w:rFonts w:cs="Times New Roman"/>
          <w:lang w:val="it-IT"/>
        </w:rPr>
        <w:t>Frequent contributor</w:t>
      </w:r>
      <w:r w:rsidRPr="00AA251D">
        <w:rPr>
          <w:rFonts w:cs="Times New Roman"/>
          <w:lang w:val="it-IT"/>
        </w:rPr>
        <w:t xml:space="preserve"> </w:t>
      </w:r>
      <w:r>
        <w:rPr>
          <w:rFonts w:cs="Times New Roman"/>
          <w:lang w:val="it-IT"/>
        </w:rPr>
        <w:t>to</w:t>
      </w:r>
      <w:bookmarkStart w:id="0" w:name="_GoBack"/>
      <w:bookmarkEnd w:id="0"/>
      <w:r>
        <w:rPr>
          <w:rFonts w:cs="Times New Roman"/>
          <w:lang w:val="it-IT"/>
        </w:rPr>
        <w:t xml:space="preserve"> </w:t>
      </w:r>
      <w:r w:rsidRPr="00AA251D">
        <w:rPr>
          <w:rFonts w:cs="Times New Roman"/>
          <w:i/>
          <w:iCs/>
          <w:lang w:val="it-IT"/>
        </w:rPr>
        <w:t>Il Venerd</w:t>
      </w:r>
      <w:r w:rsidRPr="00AA251D">
        <w:rPr>
          <w:rFonts w:ascii="Calibri" w:hAnsi="Calibri"/>
          <w:i/>
          <w:iCs/>
          <w:lang w:val="it-IT"/>
        </w:rPr>
        <w:t>ì</w:t>
      </w:r>
      <w:r w:rsidRPr="00AA251D">
        <w:rPr>
          <w:rFonts w:cs="Times New Roman"/>
          <w:i/>
          <w:iCs/>
          <w:lang w:val="it-IT"/>
        </w:rPr>
        <w:t xml:space="preserve"> di Repubblica,</w:t>
      </w:r>
      <w:r>
        <w:rPr>
          <w:rFonts w:cs="Times New Roman"/>
          <w:lang w:val="it-IT"/>
        </w:rPr>
        <w:t xml:space="preserve"> </w:t>
      </w:r>
      <w:r w:rsidRPr="00AA251D">
        <w:rPr>
          <w:rFonts w:cs="Times New Roman"/>
          <w:i/>
          <w:iCs/>
          <w:lang w:val="it-IT"/>
        </w:rPr>
        <w:t>Il Manifesto</w:t>
      </w:r>
      <w:r>
        <w:rPr>
          <w:rFonts w:cs="Times New Roman"/>
          <w:lang w:val="it-IT"/>
        </w:rPr>
        <w:t xml:space="preserve">, </w:t>
      </w:r>
      <w:r w:rsidRPr="00AA251D">
        <w:rPr>
          <w:rFonts w:cs="Times New Roman"/>
          <w:i/>
          <w:iCs/>
          <w:lang w:val="it-IT"/>
        </w:rPr>
        <w:t>Il Reportage.</w:t>
      </w:r>
    </w:p>
    <w:p w14:paraId="206DB0AF" w14:textId="77777777" w:rsidR="00AA251D" w:rsidRPr="00AA251D" w:rsidRDefault="00AA251D" w:rsidP="007E5C8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lang w:val="it-IT"/>
        </w:rPr>
      </w:pPr>
    </w:p>
    <w:p w14:paraId="13A7FFB8" w14:textId="77777777" w:rsidR="001D3A12" w:rsidRPr="007E5C84" w:rsidRDefault="001D3A12" w:rsidP="001D3A12">
      <w:pPr>
        <w:widowControl/>
        <w:tabs>
          <w:tab w:val="left" w:pos="0"/>
          <w:tab w:val="left" w:pos="8310"/>
        </w:tabs>
        <w:jc w:val="both"/>
        <w:rPr>
          <w:rFonts w:cs="Times New Roman"/>
          <w:b/>
        </w:rPr>
      </w:pPr>
      <w:r w:rsidRPr="007E5C84">
        <w:rPr>
          <w:rFonts w:cs="Times New Roman"/>
          <w:b/>
        </w:rPr>
        <w:t>January 2003- present</w:t>
      </w:r>
    </w:p>
    <w:p w14:paraId="2F09E0C7" w14:textId="54F8DEEB" w:rsidR="001D3A12" w:rsidRPr="007E5C84" w:rsidRDefault="001D3A12" w:rsidP="001D3A12">
      <w:pPr>
        <w:widowControl/>
        <w:tabs>
          <w:tab w:val="left" w:pos="0"/>
          <w:tab w:val="left" w:pos="8310"/>
        </w:tabs>
        <w:jc w:val="both"/>
        <w:rPr>
          <w:rFonts w:cs="Times New Roman"/>
          <w:u w:val="single"/>
        </w:rPr>
      </w:pPr>
      <w:r w:rsidRPr="007E5C84">
        <w:rPr>
          <w:rFonts w:cs="Times New Roman"/>
          <w:b/>
        </w:rPr>
        <w:t>-Montclair State University</w:t>
      </w:r>
      <w:r w:rsidRPr="007E5C84">
        <w:rPr>
          <w:rFonts w:cs="Times New Roman"/>
        </w:rPr>
        <w:t xml:space="preserve">- </w:t>
      </w:r>
      <w:r w:rsidR="003656D7">
        <w:rPr>
          <w:rFonts w:cs="Times New Roman"/>
          <w:u w:val="single"/>
        </w:rPr>
        <w:t>Adjunct Lecturer</w:t>
      </w:r>
    </w:p>
    <w:p w14:paraId="29010F35" w14:textId="77777777" w:rsidR="001D3A12" w:rsidRPr="007E5C84" w:rsidRDefault="001D3A12" w:rsidP="001D3A12">
      <w:pPr>
        <w:widowControl/>
        <w:tabs>
          <w:tab w:val="left" w:pos="0"/>
          <w:tab w:val="left" w:pos="8310"/>
        </w:tabs>
        <w:jc w:val="both"/>
        <w:rPr>
          <w:rFonts w:cs="Times New Roman"/>
        </w:rPr>
      </w:pPr>
      <w:r w:rsidRPr="007E5C84">
        <w:rPr>
          <w:rFonts w:cs="Times New Roman"/>
        </w:rPr>
        <w:t>College of Humanities and Social Science</w:t>
      </w:r>
    </w:p>
    <w:p w14:paraId="28B120B9" w14:textId="17C13CAD" w:rsidR="001D3A12" w:rsidRPr="007E5C84" w:rsidRDefault="001D3A12" w:rsidP="001D3A12">
      <w:pPr>
        <w:widowControl/>
        <w:tabs>
          <w:tab w:val="left" w:pos="0"/>
          <w:tab w:val="left" w:pos="8310"/>
        </w:tabs>
        <w:jc w:val="both"/>
        <w:rPr>
          <w:rFonts w:cs="Times New Roman"/>
        </w:rPr>
      </w:pPr>
      <w:r w:rsidRPr="007E5C84">
        <w:rPr>
          <w:rFonts w:cs="Times New Roman"/>
        </w:rPr>
        <w:t xml:space="preserve">Classics &amp; General Humanities </w:t>
      </w:r>
      <w:r w:rsidR="002A1022">
        <w:rPr>
          <w:rFonts w:cs="Times New Roman"/>
        </w:rPr>
        <w:t>D</w:t>
      </w:r>
      <w:r w:rsidRPr="007E5C84">
        <w:rPr>
          <w:rFonts w:cs="Times New Roman"/>
        </w:rPr>
        <w:t>epartment: “Classical Mythology” and “Troy and the Trojan War”</w:t>
      </w:r>
    </w:p>
    <w:p w14:paraId="2E412316" w14:textId="77777777" w:rsidR="001D3A12" w:rsidRPr="007E5C84" w:rsidRDefault="001D3A12" w:rsidP="001D3A12">
      <w:pPr>
        <w:widowControl/>
        <w:tabs>
          <w:tab w:val="left" w:pos="0"/>
          <w:tab w:val="left" w:pos="8310"/>
        </w:tabs>
        <w:jc w:val="both"/>
        <w:rPr>
          <w:rFonts w:cs="Times New Roman"/>
          <w:b/>
        </w:rPr>
      </w:pPr>
    </w:p>
    <w:p w14:paraId="13EBE095" w14:textId="77777777" w:rsidR="001D3A12" w:rsidRPr="007E5C84" w:rsidRDefault="001D3A12" w:rsidP="001D3A12">
      <w:pPr>
        <w:widowControl/>
        <w:tabs>
          <w:tab w:val="left" w:pos="0"/>
          <w:tab w:val="left" w:pos="8310"/>
        </w:tabs>
        <w:jc w:val="both"/>
        <w:rPr>
          <w:rFonts w:cs="Times New Roman"/>
          <w:b/>
        </w:rPr>
      </w:pPr>
      <w:r w:rsidRPr="007E5C84">
        <w:rPr>
          <w:rFonts w:cs="Times New Roman"/>
          <w:b/>
        </w:rPr>
        <w:t>September 2005-2009/ 2019</w:t>
      </w:r>
    </w:p>
    <w:p w14:paraId="5B136295" w14:textId="77777777" w:rsidR="001D3A12" w:rsidRPr="007E5C84" w:rsidRDefault="001D3A12" w:rsidP="001D3A12">
      <w:pPr>
        <w:widowControl/>
        <w:tabs>
          <w:tab w:val="left" w:pos="0"/>
          <w:tab w:val="left" w:pos="8310"/>
        </w:tabs>
        <w:jc w:val="both"/>
        <w:rPr>
          <w:rFonts w:cs="Times New Roman"/>
          <w:u w:val="single"/>
        </w:rPr>
      </w:pPr>
      <w:r w:rsidRPr="007E5C84">
        <w:rPr>
          <w:rFonts w:cs="Times New Roman"/>
          <w:b/>
        </w:rPr>
        <w:t>-New York University-</w:t>
      </w:r>
      <w:r w:rsidRPr="007E5C84">
        <w:rPr>
          <w:rFonts w:cs="Times New Roman"/>
          <w:u w:val="single"/>
        </w:rPr>
        <w:t>Adjunct Lecturer</w:t>
      </w:r>
    </w:p>
    <w:p w14:paraId="11B9DFA6" w14:textId="77777777" w:rsidR="001D3A12" w:rsidRPr="007E5C84" w:rsidRDefault="001D3A12" w:rsidP="001D3A12">
      <w:pPr>
        <w:widowControl/>
        <w:tabs>
          <w:tab w:val="left" w:pos="0"/>
          <w:tab w:val="left" w:pos="8310"/>
        </w:tabs>
        <w:jc w:val="both"/>
        <w:rPr>
          <w:rFonts w:cs="Times New Roman"/>
        </w:rPr>
      </w:pPr>
      <w:r w:rsidRPr="007E5C84">
        <w:rPr>
          <w:rFonts w:cs="Times New Roman"/>
        </w:rPr>
        <w:t>Department of Italian Studies</w:t>
      </w:r>
    </w:p>
    <w:p w14:paraId="22C59DE7" w14:textId="18E7FB1F" w:rsidR="001D3A12" w:rsidRPr="007E5C84" w:rsidRDefault="001D3A12" w:rsidP="001D3A12">
      <w:pPr>
        <w:widowControl/>
        <w:tabs>
          <w:tab w:val="left" w:pos="0"/>
          <w:tab w:val="left" w:pos="8310"/>
        </w:tabs>
        <w:jc w:val="both"/>
        <w:rPr>
          <w:rFonts w:cs="Times New Roman"/>
        </w:rPr>
      </w:pPr>
      <w:r w:rsidRPr="007E5C84">
        <w:rPr>
          <w:rFonts w:cs="Times New Roman"/>
        </w:rPr>
        <w:t xml:space="preserve">Italian Language </w:t>
      </w:r>
    </w:p>
    <w:p w14:paraId="59C06037" w14:textId="72237D5D" w:rsidR="007E5C84" w:rsidRDefault="007E5C84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</w:rPr>
      </w:pPr>
    </w:p>
    <w:p w14:paraId="568D58B0" w14:textId="7EB129BB" w:rsidR="003656D7" w:rsidRDefault="003656D7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Sept 2019-present</w:t>
      </w:r>
    </w:p>
    <w:p w14:paraId="39C96239" w14:textId="4DFADD99" w:rsidR="003656D7" w:rsidRPr="007E5C84" w:rsidRDefault="003656D7" w:rsidP="003656D7">
      <w:pPr>
        <w:widowControl/>
        <w:tabs>
          <w:tab w:val="left" w:pos="0"/>
          <w:tab w:val="left" w:pos="8310"/>
        </w:tabs>
        <w:jc w:val="both"/>
        <w:rPr>
          <w:rFonts w:cs="Times New Roman"/>
          <w:u w:val="single"/>
        </w:rPr>
      </w:pPr>
      <w:r>
        <w:rPr>
          <w:rFonts w:cs="Times New Roman"/>
          <w:b/>
        </w:rPr>
        <w:t xml:space="preserve">-Fordham University- </w:t>
      </w:r>
      <w:r w:rsidRPr="007E5C84">
        <w:rPr>
          <w:rFonts w:cs="Times New Roman"/>
          <w:u w:val="single"/>
        </w:rPr>
        <w:t>Adjunct Lecturer</w:t>
      </w:r>
    </w:p>
    <w:p w14:paraId="12F8804C" w14:textId="77777777" w:rsidR="002A1022" w:rsidRPr="002A1022" w:rsidRDefault="002A1022" w:rsidP="003656D7">
      <w:pPr>
        <w:widowControl/>
        <w:tabs>
          <w:tab w:val="left" w:pos="0"/>
          <w:tab w:val="left" w:pos="8310"/>
        </w:tabs>
        <w:jc w:val="both"/>
        <w:rPr>
          <w:rFonts w:cs="Times New Roman"/>
          <w:color w:val="201F1E"/>
          <w:shd w:val="clear" w:color="auto" w:fill="FFFFFF"/>
        </w:rPr>
      </w:pPr>
      <w:r w:rsidRPr="002A1022">
        <w:rPr>
          <w:rFonts w:cs="Times New Roman"/>
          <w:color w:val="201F1E"/>
          <w:shd w:val="clear" w:color="auto" w:fill="FFFFFF"/>
        </w:rPr>
        <w:t>Department of Modern Languages and Literature</w:t>
      </w:r>
    </w:p>
    <w:p w14:paraId="4A900303" w14:textId="6C8705DA" w:rsidR="003656D7" w:rsidRPr="002A1022" w:rsidRDefault="003656D7" w:rsidP="003656D7">
      <w:pPr>
        <w:widowControl/>
        <w:tabs>
          <w:tab w:val="left" w:pos="0"/>
          <w:tab w:val="left" w:pos="8310"/>
        </w:tabs>
        <w:jc w:val="both"/>
        <w:rPr>
          <w:rFonts w:cs="Times New Roman"/>
        </w:rPr>
      </w:pPr>
      <w:r w:rsidRPr="002A1022">
        <w:rPr>
          <w:rFonts w:cs="Times New Roman"/>
        </w:rPr>
        <w:t>Italian Language</w:t>
      </w:r>
    </w:p>
    <w:p w14:paraId="6D9AF2B4" w14:textId="41823AB0" w:rsidR="003656D7" w:rsidRDefault="003656D7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</w:rPr>
      </w:pPr>
    </w:p>
    <w:p w14:paraId="3C12452F" w14:textId="0C7E5729" w:rsidR="003656D7" w:rsidRDefault="003656D7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Trinidad State Junior College, Colorado </w:t>
      </w:r>
    </w:p>
    <w:p w14:paraId="108F8A68" w14:textId="049BB540" w:rsidR="003656D7" w:rsidRDefault="003656D7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1999-2000</w:t>
      </w:r>
    </w:p>
    <w:p w14:paraId="7BDF99EB" w14:textId="4C7A6196" w:rsidR="003656D7" w:rsidRDefault="003656D7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Cs/>
        </w:rPr>
      </w:pPr>
      <w:r w:rsidRPr="003656D7">
        <w:rPr>
          <w:rFonts w:cs="Times New Roman"/>
          <w:bCs/>
        </w:rPr>
        <w:t>Department of Liberal Studies-</w:t>
      </w:r>
      <w:r w:rsidR="006D2B7D">
        <w:rPr>
          <w:rFonts w:cs="Times New Roman"/>
          <w:b/>
        </w:rPr>
        <w:t xml:space="preserve"> </w:t>
      </w:r>
      <w:r w:rsidR="006D2B7D">
        <w:rPr>
          <w:rFonts w:cs="Times New Roman"/>
          <w:bCs/>
        </w:rPr>
        <w:t>Guest L</w:t>
      </w:r>
      <w:r w:rsidRPr="003656D7">
        <w:rPr>
          <w:rFonts w:cs="Times New Roman"/>
          <w:bCs/>
        </w:rPr>
        <w:t>ecturer</w:t>
      </w:r>
    </w:p>
    <w:p w14:paraId="291C3E8C" w14:textId="037BBF02" w:rsidR="003656D7" w:rsidRPr="003656D7" w:rsidRDefault="002A1022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Renaissance </w:t>
      </w:r>
      <w:r w:rsidR="003656D7">
        <w:rPr>
          <w:rFonts w:cs="Times New Roman"/>
          <w:bCs/>
        </w:rPr>
        <w:t>Art</w:t>
      </w:r>
      <w:r>
        <w:rPr>
          <w:rFonts w:cs="Times New Roman"/>
          <w:bCs/>
        </w:rPr>
        <w:t xml:space="preserve"> History</w:t>
      </w:r>
    </w:p>
    <w:p w14:paraId="375CC1B7" w14:textId="77777777" w:rsidR="003656D7" w:rsidRPr="007E5C84" w:rsidRDefault="003656D7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</w:rPr>
      </w:pPr>
    </w:p>
    <w:p w14:paraId="49C4F0E9" w14:textId="7AF203C8" w:rsidR="007E5C84" w:rsidRPr="007E5C84" w:rsidRDefault="007E5C84" w:rsidP="007E5C84">
      <w:pPr>
        <w:rPr>
          <w:rFonts w:cs="Times New Roman"/>
          <w:b/>
          <w:bCs/>
        </w:rPr>
      </w:pPr>
      <w:r w:rsidRPr="007E5C84">
        <w:rPr>
          <w:rFonts w:cs="Times New Roman"/>
          <w:b/>
          <w:bCs/>
        </w:rPr>
        <w:t>PUBLICATIONS AS TIZIANA RINALDI CASTRO</w:t>
      </w:r>
    </w:p>
    <w:p w14:paraId="3B17F59F" w14:textId="77777777" w:rsidR="007E5C84" w:rsidRDefault="007E5C84" w:rsidP="007E5C84">
      <w:pPr>
        <w:rPr>
          <w:rFonts w:cs="Times New Roman"/>
        </w:rPr>
      </w:pPr>
    </w:p>
    <w:p w14:paraId="1E0FA53E" w14:textId="7527703B" w:rsidR="007E5C84" w:rsidRPr="007E5C84" w:rsidRDefault="007E5C84" w:rsidP="007E5C84">
      <w:pPr>
        <w:rPr>
          <w:rFonts w:cs="Times New Roman"/>
          <w:b/>
          <w:bCs/>
        </w:rPr>
      </w:pPr>
      <w:r w:rsidRPr="007E5C84">
        <w:rPr>
          <w:rFonts w:cs="Times New Roman"/>
          <w:b/>
          <w:bCs/>
        </w:rPr>
        <w:t xml:space="preserve">NOVELS: </w:t>
      </w:r>
    </w:p>
    <w:p w14:paraId="65FED3A9" w14:textId="7521FD42" w:rsidR="007E5C84" w:rsidRPr="007E5C84" w:rsidRDefault="007E5C84" w:rsidP="007E5C84">
      <w:pPr>
        <w:rPr>
          <w:rFonts w:cs="Times New Roman"/>
        </w:rPr>
      </w:pPr>
      <w:r w:rsidRPr="007E5C84">
        <w:rPr>
          <w:rFonts w:cs="Times New Roman"/>
        </w:rPr>
        <w:t xml:space="preserve">- </w:t>
      </w:r>
      <w:proofErr w:type="spellStart"/>
      <w:r w:rsidRPr="007E5C84">
        <w:rPr>
          <w:rFonts w:cs="Times New Roman"/>
          <w:i/>
          <w:iCs/>
        </w:rPr>
        <w:t>Guida</w:t>
      </w:r>
      <w:proofErr w:type="spellEnd"/>
      <w:r w:rsidRPr="007E5C84">
        <w:rPr>
          <w:rFonts w:cs="Times New Roman"/>
          <w:i/>
          <w:iCs/>
        </w:rPr>
        <w:t xml:space="preserve"> </w:t>
      </w:r>
      <w:proofErr w:type="spellStart"/>
      <w:r w:rsidRPr="007E5C84">
        <w:rPr>
          <w:rFonts w:cs="Times New Roman"/>
          <w:i/>
          <w:iCs/>
        </w:rPr>
        <w:t>alla</w:t>
      </w:r>
      <w:proofErr w:type="spellEnd"/>
      <w:r w:rsidRPr="007E5C84">
        <w:rPr>
          <w:rFonts w:cs="Times New Roman"/>
          <w:i/>
          <w:iCs/>
        </w:rPr>
        <w:t xml:space="preserve"> New York </w:t>
      </w:r>
      <w:proofErr w:type="spellStart"/>
      <w:r w:rsidRPr="007E5C84">
        <w:rPr>
          <w:rFonts w:cs="Times New Roman"/>
          <w:i/>
          <w:iCs/>
        </w:rPr>
        <w:t>ribelle</w:t>
      </w:r>
      <w:proofErr w:type="spellEnd"/>
      <w:r w:rsidRPr="007E5C84">
        <w:rPr>
          <w:rFonts w:cs="Times New Roman"/>
        </w:rPr>
        <w:t>- A historical guide of the unapologetically rebellious New York city, from its “inception” to this morning- Edizioni Voland, Rome (to be released in</w:t>
      </w:r>
      <w:r w:rsidR="003656D7">
        <w:rPr>
          <w:rFonts w:cs="Times New Roman"/>
        </w:rPr>
        <w:t xml:space="preserve"> March </w:t>
      </w:r>
      <w:r w:rsidRPr="007E5C84">
        <w:rPr>
          <w:rFonts w:cs="Times New Roman"/>
        </w:rPr>
        <w:t>2</w:t>
      </w:r>
      <w:r w:rsidR="003656D7">
        <w:rPr>
          <w:rFonts w:cs="Times New Roman"/>
        </w:rPr>
        <w:t>020</w:t>
      </w:r>
      <w:r w:rsidRPr="007E5C84">
        <w:rPr>
          <w:rFonts w:cs="Times New Roman"/>
        </w:rPr>
        <w:t>)</w:t>
      </w:r>
    </w:p>
    <w:p w14:paraId="4B95D8C1" w14:textId="1D251CD6" w:rsidR="007E5C84" w:rsidRPr="007E5C84" w:rsidRDefault="007E5C84" w:rsidP="007E5C84">
      <w:pPr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>-</w:t>
      </w:r>
      <w:r w:rsidRPr="007E5C84">
        <w:rPr>
          <w:rFonts w:cs="Times New Roman"/>
          <w:i/>
          <w:iCs/>
          <w:lang w:val="it-IT"/>
        </w:rPr>
        <w:t>Come della rosa.</w:t>
      </w:r>
      <w:r w:rsidRPr="007E5C84">
        <w:rPr>
          <w:rFonts w:cs="Times New Roman"/>
          <w:lang w:val="it-IT"/>
        </w:rPr>
        <w:t xml:space="preserve"> A fiction novel. Effigie Edizioni, Pavia, 2017</w:t>
      </w:r>
    </w:p>
    <w:p w14:paraId="4EFC7CD4" w14:textId="60BBBBEB" w:rsidR="007E5C84" w:rsidRPr="007E5C84" w:rsidRDefault="007E5C84" w:rsidP="007E5C84">
      <w:pPr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>-</w:t>
      </w:r>
      <w:r w:rsidRPr="007E5C84">
        <w:rPr>
          <w:rFonts w:cs="Times New Roman"/>
          <w:i/>
          <w:iCs/>
          <w:lang w:val="it-IT"/>
        </w:rPr>
        <w:t>Due Cose Amare e Una Dolce</w:t>
      </w:r>
      <w:r w:rsidRPr="007E5C84">
        <w:rPr>
          <w:rFonts w:cs="Times New Roman"/>
          <w:lang w:val="it-IT"/>
        </w:rPr>
        <w:t>. A fiction novel. Edizioni EO, Via Camozzi 1, 00198, Rome, 2007.</w:t>
      </w:r>
    </w:p>
    <w:p w14:paraId="09612814" w14:textId="4A8EBB7E" w:rsidR="007E5C84" w:rsidRPr="003656D7" w:rsidRDefault="007E5C84" w:rsidP="007E5C84">
      <w:pPr>
        <w:rPr>
          <w:rFonts w:cs="Times New Roman"/>
          <w:lang w:val="it-IT"/>
        </w:rPr>
      </w:pPr>
      <w:r w:rsidRPr="007E5C84">
        <w:rPr>
          <w:rFonts w:cs="Times New Roman"/>
          <w:i/>
          <w:iCs/>
          <w:lang w:val="it-IT"/>
        </w:rPr>
        <w:t>-Il Lungo Ritorno</w:t>
      </w:r>
      <w:r w:rsidRPr="007E5C84">
        <w:rPr>
          <w:rFonts w:cs="Times New Roman"/>
          <w:lang w:val="it-IT"/>
        </w:rPr>
        <w:t xml:space="preserve">. A fiction novel.  Edizioni EO, Via Camozzi 1, 00198, Rome, 2001. </w:t>
      </w:r>
      <w:r w:rsidRPr="003656D7">
        <w:rPr>
          <w:rFonts w:cs="Times New Roman"/>
          <w:lang w:val="it-IT"/>
        </w:rPr>
        <w:t>Candidate for the Literary prizes “Alberto Moravia” 2001 and “Letteratura Donna” 2001.</w:t>
      </w:r>
    </w:p>
    <w:p w14:paraId="1FD979EE" w14:textId="77777777" w:rsidR="007E5C84" w:rsidRDefault="007E5C84" w:rsidP="007E5C84">
      <w:pPr>
        <w:rPr>
          <w:rFonts w:cs="Times New Roman"/>
          <w:b/>
          <w:bCs/>
          <w:lang w:val="it-IT"/>
        </w:rPr>
      </w:pPr>
    </w:p>
    <w:p w14:paraId="55886686" w14:textId="4148C5CF" w:rsidR="007E5C84" w:rsidRPr="007E5C84" w:rsidRDefault="007E5C84" w:rsidP="007E5C84">
      <w:pPr>
        <w:rPr>
          <w:rFonts w:cs="Times New Roman"/>
          <w:b/>
          <w:bCs/>
          <w:lang w:val="it-IT"/>
        </w:rPr>
      </w:pPr>
      <w:r w:rsidRPr="007E5C84">
        <w:rPr>
          <w:rFonts w:cs="Times New Roman"/>
          <w:b/>
          <w:bCs/>
          <w:lang w:val="it-IT"/>
        </w:rPr>
        <w:t>POETRY</w:t>
      </w:r>
      <w:r>
        <w:rPr>
          <w:rFonts w:cs="Times New Roman"/>
          <w:b/>
          <w:bCs/>
          <w:lang w:val="it-IT"/>
        </w:rPr>
        <w:t>:</w:t>
      </w:r>
    </w:p>
    <w:p w14:paraId="3EC88A8B" w14:textId="3D5B5D95" w:rsidR="007E5C84" w:rsidRPr="007E5C84" w:rsidRDefault="007E5C84" w:rsidP="007E5C84">
      <w:pPr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>-</w:t>
      </w:r>
      <w:r w:rsidRPr="007E5C84">
        <w:rPr>
          <w:rFonts w:cs="Times New Roman"/>
          <w:i/>
          <w:iCs/>
          <w:lang w:val="it-IT"/>
        </w:rPr>
        <w:t>Dai Morti</w:t>
      </w:r>
      <w:r w:rsidRPr="007E5C84">
        <w:rPr>
          <w:rFonts w:cs="Times New Roman"/>
          <w:lang w:val="it-IT"/>
        </w:rPr>
        <w:t>. Edizioni Ripostes, Salerno- Rome, Italy, 1992.</w:t>
      </w:r>
    </w:p>
    <w:p w14:paraId="7BBCEFCD" w14:textId="77777777" w:rsidR="007E5C84" w:rsidRDefault="007E5C84" w:rsidP="007E5C84">
      <w:pPr>
        <w:rPr>
          <w:rFonts w:cs="Times New Roman"/>
          <w:b/>
          <w:bCs/>
          <w:lang w:val="it-IT"/>
        </w:rPr>
      </w:pPr>
    </w:p>
    <w:p w14:paraId="455526DB" w14:textId="346D7AA7" w:rsidR="007E5C84" w:rsidRPr="007E5C84" w:rsidRDefault="007E5C84" w:rsidP="007E5C84">
      <w:pPr>
        <w:rPr>
          <w:rFonts w:cs="Times New Roman"/>
          <w:b/>
          <w:bCs/>
          <w:lang w:val="it-IT"/>
        </w:rPr>
      </w:pPr>
      <w:r w:rsidRPr="007E5C84">
        <w:rPr>
          <w:rFonts w:cs="Times New Roman"/>
          <w:b/>
          <w:bCs/>
          <w:lang w:val="it-IT"/>
        </w:rPr>
        <w:t>S</w:t>
      </w:r>
      <w:r>
        <w:rPr>
          <w:rFonts w:cs="Times New Roman"/>
          <w:b/>
          <w:bCs/>
          <w:lang w:val="it-IT"/>
        </w:rPr>
        <w:t>HORT STORIES, LIBRETTOS, ESSAYS</w:t>
      </w:r>
      <w:r w:rsidRPr="007E5C84">
        <w:rPr>
          <w:rFonts w:cs="Times New Roman"/>
          <w:b/>
          <w:bCs/>
          <w:lang w:val="it-IT"/>
        </w:rPr>
        <w:t>:</w:t>
      </w:r>
    </w:p>
    <w:p w14:paraId="1ABEF02D" w14:textId="5D6D12AE" w:rsidR="007E5C84" w:rsidRDefault="007E5C84" w:rsidP="007E5C84">
      <w:pPr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 xml:space="preserve"> </w:t>
      </w:r>
    </w:p>
    <w:p w14:paraId="66B0CA3C" w14:textId="3C14ADD0" w:rsidR="007E5C84" w:rsidRPr="007E5C84" w:rsidRDefault="007E5C84" w:rsidP="007E5C84">
      <w:pPr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 xml:space="preserve">- “Quando la guerra finisce ma non smette”. </w:t>
      </w:r>
      <w:r w:rsidRPr="007E5C84">
        <w:rPr>
          <w:rFonts w:cs="Times New Roman"/>
        </w:rPr>
        <w:t xml:space="preserve">A short story in the literary collection </w:t>
      </w:r>
      <w:proofErr w:type="spellStart"/>
      <w:r w:rsidRPr="007E5C84">
        <w:rPr>
          <w:rFonts w:cs="Times New Roman"/>
          <w:i/>
          <w:iCs/>
        </w:rPr>
        <w:t>Laudato</w:t>
      </w:r>
      <w:proofErr w:type="spellEnd"/>
      <w:r w:rsidRPr="007E5C84">
        <w:rPr>
          <w:rFonts w:cs="Times New Roman"/>
          <w:i/>
          <w:iCs/>
        </w:rPr>
        <w:t xml:space="preserve"> </w:t>
      </w:r>
      <w:proofErr w:type="spellStart"/>
      <w:r w:rsidRPr="007E5C84">
        <w:rPr>
          <w:rFonts w:cs="Times New Roman"/>
          <w:i/>
          <w:iCs/>
        </w:rPr>
        <w:t>sie</w:t>
      </w:r>
      <w:proofErr w:type="spellEnd"/>
      <w:r w:rsidRPr="007E5C84">
        <w:rPr>
          <w:rFonts w:cs="Times New Roman"/>
          <w:i/>
          <w:iCs/>
        </w:rPr>
        <w:t>, mi’ Signore</w:t>
      </w:r>
      <w:r w:rsidRPr="007E5C84">
        <w:rPr>
          <w:rFonts w:cs="Times New Roman"/>
        </w:rPr>
        <w:t xml:space="preserve">-curated by Claudio Marrucci, </w:t>
      </w:r>
      <w:proofErr w:type="spellStart"/>
      <w:r w:rsidRPr="007E5C84">
        <w:rPr>
          <w:rFonts w:cs="Times New Roman"/>
        </w:rPr>
        <w:t>Nuove</w:t>
      </w:r>
      <w:proofErr w:type="spellEnd"/>
      <w:r w:rsidRPr="007E5C84">
        <w:rPr>
          <w:rFonts w:cs="Times New Roman"/>
        </w:rPr>
        <w:t xml:space="preserve"> Edizion</w:t>
      </w:r>
      <w:r w:rsidR="003656D7">
        <w:rPr>
          <w:rFonts w:cs="Times New Roman"/>
        </w:rPr>
        <w:t>i</w:t>
      </w:r>
      <w:r w:rsidRPr="007E5C84">
        <w:rPr>
          <w:rFonts w:cs="Times New Roman"/>
        </w:rPr>
        <w:t xml:space="preserve"> Aldine, </w:t>
      </w:r>
      <w:proofErr w:type="spellStart"/>
      <w:r w:rsidRPr="007E5C84">
        <w:rPr>
          <w:rFonts w:cs="Times New Roman"/>
        </w:rPr>
        <w:t>Bassiano</w:t>
      </w:r>
      <w:proofErr w:type="spellEnd"/>
      <w:r w:rsidRPr="007E5C84">
        <w:rPr>
          <w:rFonts w:cs="Times New Roman"/>
        </w:rPr>
        <w:t>, 2015</w:t>
      </w:r>
    </w:p>
    <w:p w14:paraId="0B896839" w14:textId="318800F3" w:rsidR="007E5C84" w:rsidRPr="007E5C84" w:rsidRDefault="007E5C84" w:rsidP="007E5C84">
      <w:pPr>
        <w:rPr>
          <w:rFonts w:cs="Times New Roman"/>
        </w:rPr>
      </w:pPr>
      <w:proofErr w:type="gramStart"/>
      <w:r w:rsidRPr="007E5C84">
        <w:rPr>
          <w:rFonts w:cs="Times New Roman"/>
        </w:rPr>
        <w:t>-“</w:t>
      </w:r>
      <w:proofErr w:type="gramEnd"/>
      <w:r w:rsidRPr="007E5C84">
        <w:rPr>
          <w:rFonts w:cs="Times New Roman"/>
        </w:rPr>
        <w:t xml:space="preserve">The embroidered hoop of mourning”. A short story in the literary collection </w:t>
      </w:r>
      <w:r w:rsidRPr="007E5C84">
        <w:rPr>
          <w:rFonts w:cs="Times New Roman"/>
          <w:i/>
          <w:iCs/>
        </w:rPr>
        <w:t>Embroidered Stories</w:t>
      </w:r>
      <w:r w:rsidRPr="007E5C84">
        <w:rPr>
          <w:rFonts w:cs="Times New Roman"/>
        </w:rPr>
        <w:t xml:space="preserve">: </w:t>
      </w:r>
      <w:r w:rsidRPr="007E5C84">
        <w:rPr>
          <w:rFonts w:cs="Times New Roman"/>
          <w:i/>
          <w:iCs/>
        </w:rPr>
        <w:t>Interpreting Women’s Domestic Needlework from the Italian Diaspora</w:t>
      </w:r>
      <w:r w:rsidRPr="007E5C84">
        <w:rPr>
          <w:rFonts w:cs="Times New Roman"/>
        </w:rPr>
        <w:t>, edited by Edvige Giunta and Joseph Sciorra for Mississippi University Press, 2014.</w:t>
      </w:r>
    </w:p>
    <w:p w14:paraId="75370A97" w14:textId="1E9469D9" w:rsidR="00AB7DFD" w:rsidRDefault="007E5C84" w:rsidP="00AB7DFD">
      <w:pPr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 xml:space="preserve">-“Il Perpetuo Pranzo di Natale”. A short story in the literary </w:t>
      </w:r>
      <w:r w:rsidR="00AA251D">
        <w:rPr>
          <w:rFonts w:cs="Times New Roman"/>
          <w:lang w:val="it-IT"/>
        </w:rPr>
        <w:t>collection</w:t>
      </w:r>
      <w:r w:rsidRPr="007E5C84">
        <w:rPr>
          <w:rFonts w:cs="Times New Roman"/>
          <w:lang w:val="it-IT"/>
        </w:rPr>
        <w:t xml:space="preserve"> </w:t>
      </w:r>
      <w:r w:rsidRPr="003656D7">
        <w:rPr>
          <w:rFonts w:cs="Times New Roman"/>
          <w:i/>
          <w:iCs/>
          <w:lang w:val="it-IT"/>
        </w:rPr>
        <w:t>Buon Natale e Felice Anno Nuovo</w:t>
      </w:r>
      <w:r w:rsidRPr="007E5C84">
        <w:rPr>
          <w:rFonts w:cs="Times New Roman"/>
          <w:lang w:val="it-IT"/>
        </w:rPr>
        <w:t xml:space="preserve">, </w:t>
      </w:r>
      <w:r w:rsidRPr="007E5C84">
        <w:rPr>
          <w:rFonts w:cs="Times New Roman"/>
          <w:lang w:val="it-IT"/>
        </w:rPr>
        <w:lastRenderedPageBreak/>
        <w:t>Castelvecchi Edizioni, January 2013</w:t>
      </w:r>
    </w:p>
    <w:p w14:paraId="316FFCD1" w14:textId="13CC5676" w:rsidR="007E5C84" w:rsidRPr="00AA251D" w:rsidRDefault="007E5C84" w:rsidP="007E5C84">
      <w:pPr>
        <w:rPr>
          <w:rFonts w:cs="Times New Roman"/>
          <w:lang w:val="it-IT"/>
        </w:rPr>
      </w:pPr>
      <w:r w:rsidRPr="00AA251D">
        <w:rPr>
          <w:rFonts w:cs="Times New Roman"/>
          <w:lang w:val="it-IT"/>
        </w:rPr>
        <w:t xml:space="preserve"> </w:t>
      </w:r>
      <w:r w:rsidR="00AB7DFD" w:rsidRPr="00AA251D">
        <w:rPr>
          <w:rFonts w:cs="Times New Roman"/>
          <w:lang w:val="it-IT"/>
        </w:rPr>
        <w:t xml:space="preserve">“Femminielli a Via Toledo”, a short story in </w:t>
      </w:r>
      <w:r w:rsidR="00AB7DFD" w:rsidRPr="00AA251D">
        <w:rPr>
          <w:rFonts w:cs="Times New Roman"/>
          <w:i/>
          <w:iCs/>
          <w:lang w:val="it-IT"/>
        </w:rPr>
        <w:t>Italia Udergroun</w:t>
      </w:r>
      <w:r w:rsidR="00AB7DFD" w:rsidRPr="00AA251D">
        <w:rPr>
          <w:rFonts w:cs="Times New Roman"/>
          <w:i/>
          <w:iCs/>
          <w:lang w:val="it-IT"/>
        </w:rPr>
        <w:t>d</w:t>
      </w:r>
      <w:r w:rsidR="00AB7DFD" w:rsidRPr="00AA251D">
        <w:rPr>
          <w:rFonts w:cs="Times New Roman"/>
          <w:lang w:val="it-IT"/>
        </w:rPr>
        <w:t>, a</w:t>
      </w:r>
      <w:r w:rsidR="00E90086" w:rsidRPr="00AA251D">
        <w:rPr>
          <w:rFonts w:cs="Times New Roman"/>
          <w:lang w:val="it-IT"/>
        </w:rPr>
        <w:t xml:space="preserve"> literary </w:t>
      </w:r>
      <w:r w:rsidR="00AA251D">
        <w:rPr>
          <w:rFonts w:cs="Times New Roman"/>
          <w:lang w:val="it-IT"/>
        </w:rPr>
        <w:t>collection</w:t>
      </w:r>
      <w:r w:rsidR="00AB7DFD" w:rsidRPr="00AA251D">
        <w:rPr>
          <w:rFonts w:cs="Times New Roman"/>
          <w:lang w:val="it-IT"/>
        </w:rPr>
        <w:t>, Edizioni Sandro Teti, 2009</w:t>
      </w:r>
    </w:p>
    <w:p w14:paraId="0B096672" w14:textId="2672250A" w:rsidR="007E5C84" w:rsidRPr="007E5C84" w:rsidRDefault="007E5C84" w:rsidP="007E5C84">
      <w:pPr>
        <w:rPr>
          <w:rFonts w:cs="Times New Roman"/>
        </w:rPr>
      </w:pPr>
      <w:proofErr w:type="gramStart"/>
      <w:r w:rsidRPr="007E5C84">
        <w:rPr>
          <w:rFonts w:cs="Times New Roman"/>
        </w:rPr>
        <w:t>-“</w:t>
      </w:r>
      <w:proofErr w:type="gramEnd"/>
      <w:r w:rsidRPr="007E5C84">
        <w:rPr>
          <w:rFonts w:cs="Times New Roman"/>
        </w:rPr>
        <w:t xml:space="preserve">Lament of Ariadne”- A libretto for </w:t>
      </w:r>
      <w:r w:rsidRPr="007E5C84">
        <w:rPr>
          <w:rFonts w:cs="Times New Roman"/>
          <w:i/>
          <w:iCs/>
        </w:rPr>
        <w:t>Contemporary Ope</w:t>
      </w:r>
      <w:r w:rsidR="000D6787">
        <w:rPr>
          <w:rFonts w:cs="Times New Roman"/>
          <w:i/>
          <w:iCs/>
        </w:rPr>
        <w:t xml:space="preserve">ra </w:t>
      </w:r>
      <w:r w:rsidRPr="007E5C84">
        <w:rPr>
          <w:rFonts w:cs="Times New Roman"/>
        </w:rPr>
        <w:t xml:space="preserve">by Conductor Riccardo Martinini of </w:t>
      </w:r>
      <w:proofErr w:type="spellStart"/>
      <w:r w:rsidRPr="007E5C84">
        <w:rPr>
          <w:rFonts w:cs="Times New Roman"/>
        </w:rPr>
        <w:t>Cima</w:t>
      </w:r>
      <w:proofErr w:type="spellEnd"/>
      <w:r w:rsidRPr="007E5C84">
        <w:rPr>
          <w:rFonts w:cs="Times New Roman"/>
        </w:rPr>
        <w:t xml:space="preserve"> orchestra for The </w:t>
      </w:r>
      <w:proofErr w:type="spellStart"/>
      <w:r w:rsidRPr="007E5C84">
        <w:rPr>
          <w:rFonts w:cs="Times New Roman"/>
        </w:rPr>
        <w:t>Artipelago</w:t>
      </w:r>
      <w:proofErr w:type="spellEnd"/>
      <w:r w:rsidRPr="007E5C84">
        <w:rPr>
          <w:rFonts w:cs="Times New Roman"/>
        </w:rPr>
        <w:t>, Rome, in September 2009</w:t>
      </w:r>
    </w:p>
    <w:p w14:paraId="181D1AF2" w14:textId="5BE24D38" w:rsidR="007E5C84" w:rsidRDefault="007E5C84" w:rsidP="007E5C84">
      <w:pPr>
        <w:rPr>
          <w:rFonts w:cs="Times New Roman"/>
        </w:rPr>
      </w:pPr>
      <w:proofErr w:type="gramStart"/>
      <w:r w:rsidRPr="007E5C84">
        <w:rPr>
          <w:rFonts w:cs="Times New Roman"/>
        </w:rPr>
        <w:t>-“</w:t>
      </w:r>
      <w:proofErr w:type="gramEnd"/>
      <w:r w:rsidRPr="007E5C84">
        <w:rPr>
          <w:rFonts w:cs="Times New Roman"/>
        </w:rPr>
        <w:t xml:space="preserve">Due </w:t>
      </w:r>
      <w:proofErr w:type="spellStart"/>
      <w:r w:rsidR="006D2B7D">
        <w:rPr>
          <w:rFonts w:cs="Times New Roman"/>
        </w:rPr>
        <w:t>c</w:t>
      </w:r>
      <w:r w:rsidRPr="007E5C84">
        <w:rPr>
          <w:rFonts w:cs="Times New Roman"/>
        </w:rPr>
        <w:t>ose</w:t>
      </w:r>
      <w:proofErr w:type="spellEnd"/>
      <w:r w:rsidRPr="007E5C84">
        <w:rPr>
          <w:rFonts w:cs="Times New Roman"/>
        </w:rPr>
        <w:t xml:space="preserve"> </w:t>
      </w:r>
      <w:r w:rsidR="006D2B7D">
        <w:rPr>
          <w:rFonts w:cs="Times New Roman"/>
        </w:rPr>
        <w:t>a</w:t>
      </w:r>
      <w:r w:rsidRPr="007E5C84">
        <w:rPr>
          <w:rFonts w:cs="Times New Roman"/>
        </w:rPr>
        <w:t xml:space="preserve">mare e </w:t>
      </w:r>
      <w:r w:rsidR="006D2B7D">
        <w:rPr>
          <w:rFonts w:cs="Times New Roman"/>
        </w:rPr>
        <w:t>u</w:t>
      </w:r>
      <w:r w:rsidRPr="007E5C84">
        <w:rPr>
          <w:rFonts w:cs="Times New Roman"/>
        </w:rPr>
        <w:t xml:space="preserve">na </w:t>
      </w:r>
      <w:r w:rsidR="006D2B7D">
        <w:rPr>
          <w:rFonts w:cs="Times New Roman"/>
        </w:rPr>
        <w:t>d</w:t>
      </w:r>
      <w:r w:rsidRPr="007E5C84">
        <w:rPr>
          <w:rFonts w:cs="Times New Roman"/>
        </w:rPr>
        <w:t xml:space="preserve">olce”- </w:t>
      </w:r>
      <w:r w:rsidRPr="006D2B7D">
        <w:rPr>
          <w:rFonts w:cs="Times New Roman"/>
          <w:i/>
          <w:iCs/>
        </w:rPr>
        <w:t>Conduction 176, A ten voices chorus</w:t>
      </w:r>
      <w:r w:rsidRPr="007E5C84">
        <w:rPr>
          <w:rFonts w:cs="Times New Roman"/>
        </w:rPr>
        <w:t xml:space="preserve"> conducted by Maestro Lawrence “D” Butch Morris, for the MAT Museum in Rome, March 2008. </w:t>
      </w:r>
    </w:p>
    <w:p w14:paraId="16131689" w14:textId="591571D6" w:rsidR="007E5C84" w:rsidRPr="007E5C84" w:rsidRDefault="007E5C84" w:rsidP="007E5C84">
      <w:pPr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 xml:space="preserve">-“Il Regalo”- </w:t>
      </w:r>
      <w:r w:rsidR="00E90086">
        <w:rPr>
          <w:rFonts w:cs="Times New Roman"/>
          <w:lang w:val="it-IT"/>
        </w:rPr>
        <w:t xml:space="preserve">a short story </w:t>
      </w:r>
      <w:r w:rsidRPr="007E5C84">
        <w:rPr>
          <w:rFonts w:cs="Times New Roman"/>
          <w:lang w:val="it-IT"/>
        </w:rPr>
        <w:t xml:space="preserve">in </w:t>
      </w:r>
      <w:r w:rsidRPr="003656D7">
        <w:rPr>
          <w:rFonts w:cs="Times New Roman"/>
          <w:i/>
          <w:iCs/>
          <w:lang w:val="it-IT"/>
        </w:rPr>
        <w:t>Qualcuno ha morso il cane,</w:t>
      </w:r>
      <w:r w:rsidRPr="007E5C84">
        <w:rPr>
          <w:rFonts w:cs="Times New Roman"/>
          <w:lang w:val="it-IT"/>
        </w:rPr>
        <w:t xml:space="preserve"> a</w:t>
      </w:r>
      <w:r w:rsidR="00E90086">
        <w:rPr>
          <w:rFonts w:cs="Times New Roman"/>
          <w:lang w:val="it-IT"/>
        </w:rPr>
        <w:t xml:space="preserve"> literary</w:t>
      </w:r>
      <w:r w:rsidRPr="007E5C84">
        <w:rPr>
          <w:rFonts w:cs="Times New Roman"/>
          <w:lang w:val="it-IT"/>
        </w:rPr>
        <w:t xml:space="preserve"> </w:t>
      </w:r>
      <w:r w:rsidR="00AA251D">
        <w:rPr>
          <w:rFonts w:cs="Times New Roman"/>
          <w:lang w:val="it-IT"/>
        </w:rPr>
        <w:t>collection</w:t>
      </w:r>
      <w:r w:rsidRPr="007E5C84">
        <w:rPr>
          <w:rFonts w:cs="Times New Roman"/>
          <w:lang w:val="it-IT"/>
        </w:rPr>
        <w:t>,</w:t>
      </w:r>
      <w:r>
        <w:rPr>
          <w:rFonts w:cs="Times New Roman"/>
          <w:lang w:val="it-IT"/>
        </w:rPr>
        <w:t xml:space="preserve"> E</w:t>
      </w:r>
      <w:r w:rsidRPr="007E5C84">
        <w:rPr>
          <w:rFonts w:cs="Times New Roman"/>
          <w:lang w:val="it-IT"/>
        </w:rPr>
        <w:t>dizioni Coniglio, 2008.</w:t>
      </w:r>
    </w:p>
    <w:p w14:paraId="3B2217B0" w14:textId="42F37895" w:rsidR="007E5C84" w:rsidRPr="007E5C84" w:rsidRDefault="007E5C84" w:rsidP="007E5C84">
      <w:pPr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 xml:space="preserve">-“Il Ritmo nella possessione Yoruba: il Dio del Batà sveglia il Dio dentro di noi”- </w:t>
      </w:r>
      <w:r w:rsidRPr="007E5C84">
        <w:rPr>
          <w:rFonts w:cs="Times New Roman"/>
          <w:u w:val="single"/>
          <w:lang w:val="it-IT"/>
        </w:rPr>
        <w:t>An essay</w:t>
      </w:r>
      <w:r w:rsidRPr="007E5C84">
        <w:rPr>
          <w:rFonts w:cs="Times New Roman"/>
          <w:lang w:val="it-IT"/>
        </w:rPr>
        <w:t>- “I Libri di Montag”, a bi-yearly Philosophy Review per ManifestoLibri, Italy, 2003</w:t>
      </w:r>
    </w:p>
    <w:p w14:paraId="0D2F2180" w14:textId="6619926C" w:rsidR="007E5C84" w:rsidRPr="007E5C84" w:rsidRDefault="007E5C84" w:rsidP="007E5C84">
      <w:pPr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 xml:space="preserve">-“Dieci dollari, venticinque anni e la luce di Dio” – </w:t>
      </w:r>
      <w:r w:rsidR="00AA251D">
        <w:rPr>
          <w:rFonts w:cs="Times New Roman"/>
          <w:lang w:val="it-IT"/>
        </w:rPr>
        <w:t xml:space="preserve">a short story in </w:t>
      </w:r>
      <w:r w:rsidRPr="007E5C84">
        <w:rPr>
          <w:rFonts w:cs="Times New Roman"/>
          <w:lang w:val="it-IT"/>
        </w:rPr>
        <w:t>Micromega, a literary and political magazine, Rome, Italy, 2002.</w:t>
      </w:r>
    </w:p>
    <w:p w14:paraId="583A25B2" w14:textId="3ADE0972" w:rsidR="007E5C84" w:rsidRDefault="007E5C84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  <w:lang w:val="it-IT"/>
        </w:rPr>
      </w:pPr>
    </w:p>
    <w:p w14:paraId="63F7F50D" w14:textId="77777777" w:rsidR="003656D7" w:rsidRPr="007E5C84" w:rsidRDefault="003656D7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  <w:lang w:val="it-IT"/>
        </w:rPr>
      </w:pPr>
    </w:p>
    <w:p w14:paraId="41FF30C5" w14:textId="0509804C" w:rsidR="001D3A12" w:rsidRPr="007E5C84" w:rsidRDefault="001D3A12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b/>
        </w:rPr>
      </w:pPr>
      <w:r w:rsidRPr="007E5C84">
        <w:rPr>
          <w:rFonts w:cs="Times New Roman"/>
          <w:b/>
        </w:rPr>
        <w:t>EDUCATION:</w:t>
      </w:r>
    </w:p>
    <w:p w14:paraId="1FCF08E4" w14:textId="303A2D95" w:rsidR="001D3A12" w:rsidRPr="007E5C84" w:rsidRDefault="001D3A12" w:rsidP="007E5C8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</w:rPr>
      </w:pPr>
      <w:r w:rsidRPr="007E5C84">
        <w:rPr>
          <w:rFonts w:cs="Times New Roman"/>
        </w:rPr>
        <w:t>New York University, Gallatin Division</w:t>
      </w:r>
      <w:r w:rsidR="007E5C84">
        <w:rPr>
          <w:rFonts w:cs="Times New Roman"/>
        </w:rPr>
        <w:t xml:space="preserve">, </w:t>
      </w:r>
      <w:r w:rsidRPr="007E5C84">
        <w:rPr>
          <w:rFonts w:cs="Times New Roman"/>
        </w:rPr>
        <w:t>Master of Arts Degree, 1998</w:t>
      </w:r>
      <w:r w:rsidR="007E5C84">
        <w:rPr>
          <w:rFonts w:cs="Times New Roman"/>
        </w:rPr>
        <w:t xml:space="preserve">, </w:t>
      </w:r>
      <w:r w:rsidRPr="007E5C84">
        <w:rPr>
          <w:rFonts w:cs="Times New Roman"/>
        </w:rPr>
        <w:t>Interdisciplinary Studies in Ancient Greek Religious cults and the African Legacy in the New World. Thesis</w:t>
      </w:r>
      <w:r w:rsidRPr="007E5C84">
        <w:rPr>
          <w:rFonts w:cs="Times New Roman"/>
          <w:b/>
        </w:rPr>
        <w:t>: “Exchanging Death for Life: The Legacy of Dionysus the Liberator.  Sacrifice in Ancient Greece and in Modern Sardinian Carnivals”</w:t>
      </w:r>
      <w:r w:rsidRPr="007E5C84">
        <w:rPr>
          <w:rFonts w:cs="Times New Roman"/>
        </w:rPr>
        <w:t>.</w:t>
      </w:r>
    </w:p>
    <w:p w14:paraId="6494E5C6" w14:textId="77777777" w:rsidR="001D3A12" w:rsidRPr="007E5C84" w:rsidRDefault="001D3A12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lang w:val="it-IT"/>
        </w:rPr>
      </w:pPr>
      <w:r w:rsidRPr="007E5C84">
        <w:rPr>
          <w:rFonts w:cs="Times New Roman"/>
        </w:rPr>
        <w:t xml:space="preserve">-New York University, Tisch School of the Arts/Film and Television. </w:t>
      </w:r>
      <w:r w:rsidRPr="007E5C84">
        <w:rPr>
          <w:rFonts w:cs="Times New Roman"/>
          <w:lang w:val="it-IT"/>
        </w:rPr>
        <w:t>Bachelor Degree in Fine Arts, 1991</w:t>
      </w:r>
    </w:p>
    <w:p w14:paraId="3F3FB9B1" w14:textId="77777777" w:rsidR="001D3A12" w:rsidRPr="007E5C84" w:rsidRDefault="001D3A12" w:rsidP="001D3A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>-Università degli Studi di Bologna, Storia e Filosofia, 1987</w:t>
      </w:r>
    </w:p>
    <w:p w14:paraId="129C4B93" w14:textId="0403AAA2" w:rsidR="00F57803" w:rsidRPr="000D6787" w:rsidRDefault="001D3A12" w:rsidP="000D678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Times New Roman"/>
          <w:lang w:val="it-IT"/>
        </w:rPr>
      </w:pPr>
      <w:r w:rsidRPr="007E5C84">
        <w:rPr>
          <w:rFonts w:cs="Times New Roman"/>
          <w:lang w:val="it-IT"/>
        </w:rPr>
        <w:t xml:space="preserve">-Liceo Classico Marco Tullio Cicerone. </w:t>
      </w:r>
      <w:proofErr w:type="spellStart"/>
      <w:r w:rsidRPr="007E5C84">
        <w:rPr>
          <w:rFonts w:cs="Times New Roman"/>
        </w:rPr>
        <w:t>Maturità</w:t>
      </w:r>
      <w:proofErr w:type="spellEnd"/>
      <w:r w:rsidRPr="007E5C84">
        <w:rPr>
          <w:rFonts w:cs="Times New Roman"/>
        </w:rPr>
        <w:t xml:space="preserve"> Classica, 1984</w:t>
      </w:r>
    </w:p>
    <w:sectPr w:rsidR="00F57803" w:rsidRPr="000D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12"/>
    <w:rsid w:val="000D6787"/>
    <w:rsid w:val="001D3A12"/>
    <w:rsid w:val="002A1022"/>
    <w:rsid w:val="003656D7"/>
    <w:rsid w:val="00400FC0"/>
    <w:rsid w:val="004306AB"/>
    <w:rsid w:val="006D2B7D"/>
    <w:rsid w:val="007E5C84"/>
    <w:rsid w:val="00AA251D"/>
    <w:rsid w:val="00AB7DFD"/>
    <w:rsid w:val="00B92302"/>
    <w:rsid w:val="00E90086"/>
    <w:rsid w:val="00F57803"/>
    <w:rsid w:val="00F6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3242"/>
  <w15:chartTrackingRefBased/>
  <w15:docId w15:val="{97E4CA9F-8C30-4684-BFBF-EC80CF2C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12"/>
    <w:pPr>
      <w:widowControl w:val="0"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3A12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casitaly.org/" TargetMode="External"/><Relationship Id="rId4" Type="http://schemas.openxmlformats.org/officeDocument/2006/relationships/hyperlink" Target="mailto:tizianarinaldicast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Rinaldi</dc:creator>
  <cp:keywords/>
  <dc:description/>
  <cp:lastModifiedBy>Tiziana Rinaldi</cp:lastModifiedBy>
  <cp:revision>7</cp:revision>
  <cp:lastPrinted>2019-10-15T00:24:00Z</cp:lastPrinted>
  <dcterms:created xsi:type="dcterms:W3CDTF">2019-10-15T00:04:00Z</dcterms:created>
  <dcterms:modified xsi:type="dcterms:W3CDTF">2019-11-16T19:36:00Z</dcterms:modified>
</cp:coreProperties>
</file>