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A13DA" w:rsidRPr="0023738C" w:rsidRDefault="00000C53" w:rsidP="00271725">
      <w:pPr>
        <w:ind w:left="0" w:hanging="2"/>
        <w:jc w:val="center"/>
        <w:rPr>
          <w:rFonts w:ascii="Times New Roman" w:eastAsia="Times New Roman" w:hAnsi="Times New Roman" w:cs="Times New Roman"/>
          <w:sz w:val="22"/>
          <w:szCs w:val="22"/>
        </w:rPr>
      </w:pPr>
      <w:r w:rsidRPr="0023738C">
        <w:rPr>
          <w:rFonts w:ascii="Times New Roman" w:eastAsia="Times New Roman" w:hAnsi="Times New Roman" w:cs="Times New Roman"/>
          <w:b/>
          <w:sz w:val="22"/>
          <w:szCs w:val="22"/>
        </w:rPr>
        <w:t>JOSEPH DONNELLY, Ph.D.</w:t>
      </w:r>
    </w:p>
    <w:p w14:paraId="00000003" w14:textId="04903AD3" w:rsidR="002A13DA" w:rsidRPr="0023738C" w:rsidRDefault="00000C53" w:rsidP="00271725">
      <w:pPr>
        <w:ind w:leftChars="0" w:left="0" w:firstLineChars="0" w:firstLine="0"/>
        <w:jc w:val="center"/>
        <w:rPr>
          <w:rFonts w:ascii="Times New Roman" w:eastAsia="Times New Roman" w:hAnsi="Times New Roman" w:cs="Times New Roman"/>
          <w:sz w:val="22"/>
          <w:szCs w:val="22"/>
        </w:rPr>
      </w:pPr>
      <w:r w:rsidRPr="0023738C">
        <w:rPr>
          <w:rFonts w:ascii="Times New Roman" w:eastAsia="Times New Roman" w:hAnsi="Times New Roman" w:cs="Times New Roman"/>
          <w:sz w:val="22"/>
          <w:szCs w:val="22"/>
        </w:rPr>
        <w:t>Professor of Public Health</w:t>
      </w:r>
      <w:r w:rsidR="008B3A89" w:rsidRPr="0023738C">
        <w:rPr>
          <w:rFonts w:ascii="Times New Roman" w:eastAsia="Times New Roman" w:hAnsi="Times New Roman" w:cs="Times New Roman"/>
          <w:sz w:val="22"/>
          <w:szCs w:val="22"/>
        </w:rPr>
        <w:t>/School Health Education</w:t>
      </w:r>
    </w:p>
    <w:p w14:paraId="00000004" w14:textId="3D88FA24" w:rsidR="002A13DA" w:rsidRPr="0023738C" w:rsidRDefault="00000C53" w:rsidP="00271725">
      <w:pPr>
        <w:ind w:left="0" w:hanging="2"/>
        <w:jc w:val="center"/>
        <w:rPr>
          <w:rFonts w:ascii="Times New Roman" w:eastAsia="Times New Roman" w:hAnsi="Times New Roman" w:cs="Times New Roman"/>
          <w:sz w:val="22"/>
          <w:szCs w:val="22"/>
        </w:rPr>
      </w:pPr>
      <w:r w:rsidRPr="0023738C">
        <w:rPr>
          <w:rFonts w:ascii="Times New Roman" w:eastAsia="Times New Roman" w:hAnsi="Times New Roman" w:cs="Times New Roman"/>
          <w:sz w:val="22"/>
          <w:szCs w:val="22"/>
        </w:rPr>
        <w:t xml:space="preserve">Department of Public </w:t>
      </w:r>
      <w:r w:rsidR="00351407">
        <w:rPr>
          <w:rFonts w:ascii="Times New Roman" w:eastAsia="Times New Roman" w:hAnsi="Times New Roman" w:cs="Times New Roman"/>
          <w:sz w:val="22"/>
          <w:szCs w:val="22"/>
        </w:rPr>
        <w:t>H</w:t>
      </w:r>
      <w:r w:rsidRPr="0023738C">
        <w:rPr>
          <w:rFonts w:ascii="Times New Roman" w:eastAsia="Times New Roman" w:hAnsi="Times New Roman" w:cs="Times New Roman"/>
          <w:sz w:val="22"/>
          <w:szCs w:val="22"/>
        </w:rPr>
        <w:t>ealth</w:t>
      </w:r>
    </w:p>
    <w:p w14:paraId="00000005" w14:textId="7D6D2749" w:rsidR="002A13DA" w:rsidRPr="0023738C" w:rsidRDefault="004F2151" w:rsidP="00271725">
      <w:pPr>
        <w:ind w:left="0" w:hanging="2"/>
        <w:jc w:val="center"/>
        <w:rPr>
          <w:rFonts w:ascii="Times New Roman" w:eastAsia="Times New Roman" w:hAnsi="Times New Roman" w:cs="Times New Roman"/>
          <w:sz w:val="22"/>
          <w:szCs w:val="22"/>
        </w:rPr>
      </w:pPr>
      <w:r w:rsidRPr="0023738C">
        <w:rPr>
          <w:rFonts w:ascii="Times New Roman" w:eastAsia="Times New Roman" w:hAnsi="Times New Roman" w:cs="Times New Roman"/>
          <w:sz w:val="22"/>
          <w:szCs w:val="22"/>
        </w:rPr>
        <w:t>College for Community Health</w:t>
      </w:r>
    </w:p>
    <w:p w14:paraId="00000006" w14:textId="77777777" w:rsidR="002A13DA" w:rsidRPr="0023738C" w:rsidRDefault="00000C53" w:rsidP="00271725">
      <w:pPr>
        <w:ind w:left="0" w:hanging="2"/>
        <w:jc w:val="center"/>
        <w:rPr>
          <w:rFonts w:ascii="Times New Roman" w:eastAsia="Times New Roman" w:hAnsi="Times New Roman" w:cs="Times New Roman"/>
          <w:sz w:val="22"/>
          <w:szCs w:val="22"/>
        </w:rPr>
      </w:pPr>
      <w:r w:rsidRPr="0023738C">
        <w:rPr>
          <w:rFonts w:ascii="Times New Roman" w:eastAsia="Times New Roman" w:hAnsi="Times New Roman" w:cs="Times New Roman"/>
          <w:sz w:val="22"/>
          <w:szCs w:val="22"/>
        </w:rPr>
        <w:t>Montclair State University</w:t>
      </w:r>
    </w:p>
    <w:p w14:paraId="00000007" w14:textId="77777777" w:rsidR="002A13DA" w:rsidRPr="0023738C" w:rsidRDefault="00000C53" w:rsidP="00271725">
      <w:pPr>
        <w:ind w:left="0" w:hanging="2"/>
        <w:jc w:val="center"/>
        <w:rPr>
          <w:rFonts w:ascii="Times New Roman" w:eastAsia="Times New Roman" w:hAnsi="Times New Roman" w:cs="Times New Roman"/>
          <w:sz w:val="22"/>
          <w:szCs w:val="22"/>
        </w:rPr>
      </w:pPr>
      <w:r w:rsidRPr="0023738C">
        <w:rPr>
          <w:rFonts w:ascii="Times New Roman" w:eastAsia="Times New Roman" w:hAnsi="Times New Roman" w:cs="Times New Roman"/>
          <w:sz w:val="22"/>
          <w:szCs w:val="22"/>
        </w:rPr>
        <w:t>(973) 655-7119</w:t>
      </w:r>
    </w:p>
    <w:p w14:paraId="00000008" w14:textId="4D38C36B" w:rsidR="002A13DA" w:rsidRPr="0023738C" w:rsidRDefault="00000C53" w:rsidP="00271725">
      <w:pPr>
        <w:ind w:left="0" w:hanging="2"/>
        <w:jc w:val="center"/>
        <w:rPr>
          <w:rFonts w:ascii="Times New Roman" w:eastAsia="Times New Roman" w:hAnsi="Times New Roman" w:cs="Times New Roman"/>
          <w:sz w:val="22"/>
          <w:szCs w:val="22"/>
          <w:u w:val="single"/>
        </w:rPr>
      </w:pPr>
      <w:hyperlink r:id="rId8">
        <w:r w:rsidRPr="0023738C">
          <w:rPr>
            <w:rFonts w:ascii="Times New Roman" w:eastAsia="Times New Roman" w:hAnsi="Times New Roman" w:cs="Times New Roman"/>
            <w:sz w:val="22"/>
            <w:szCs w:val="22"/>
            <w:u w:val="single"/>
          </w:rPr>
          <w:t>donnellyj@montclair.edu</w:t>
        </w:r>
      </w:hyperlink>
    </w:p>
    <w:p w14:paraId="15ADD0A4" w14:textId="2CD20F53" w:rsidR="007D25A6" w:rsidRPr="0023738C" w:rsidRDefault="007D25A6">
      <w:pPr>
        <w:ind w:left="0" w:hanging="2"/>
        <w:jc w:val="center"/>
        <w:rPr>
          <w:rFonts w:ascii="Times New Roman" w:eastAsia="Times New Roman" w:hAnsi="Times New Roman" w:cs="Times New Roman"/>
          <w:b/>
          <w:sz w:val="21"/>
          <w:szCs w:val="21"/>
        </w:rPr>
      </w:pPr>
    </w:p>
    <w:p w14:paraId="7F97682E" w14:textId="77777777" w:rsidR="00FF143A" w:rsidRPr="0023738C" w:rsidRDefault="007972D9" w:rsidP="007972D9">
      <w:pPr>
        <w:spacing w:line="240" w:lineRule="auto"/>
        <w:ind w:left="0" w:hanging="2"/>
        <w:rPr>
          <w:rFonts w:ascii="Times New Roman" w:hAnsi="Times New Roman" w:cs="Times New Roman"/>
          <w:b/>
          <w:sz w:val="21"/>
          <w:szCs w:val="21"/>
        </w:rPr>
      </w:pPr>
      <w:r w:rsidRPr="0023738C">
        <w:rPr>
          <w:rFonts w:ascii="Times New Roman" w:hAnsi="Times New Roman" w:cs="Times New Roman"/>
          <w:b/>
          <w:sz w:val="21"/>
          <w:szCs w:val="21"/>
        </w:rPr>
        <w:t>SPECIALIZATION</w:t>
      </w:r>
    </w:p>
    <w:p w14:paraId="47AD6563" w14:textId="039E3E20" w:rsidR="007972D9" w:rsidRPr="0023738C" w:rsidRDefault="00FF143A" w:rsidP="00351407">
      <w:pPr>
        <w:spacing w:line="240" w:lineRule="auto"/>
        <w:ind w:left="0" w:hanging="2"/>
        <w:jc w:val="both"/>
        <w:rPr>
          <w:rFonts w:ascii="Times New Roman" w:hAnsi="Times New Roman" w:cs="Times New Roman"/>
          <w:position w:val="0"/>
          <w:sz w:val="21"/>
          <w:szCs w:val="21"/>
        </w:rPr>
      </w:pPr>
      <w:r w:rsidRPr="0023738C">
        <w:rPr>
          <w:rFonts w:ascii="Times New Roman" w:hAnsi="Times New Roman" w:cs="Times New Roman"/>
          <w:sz w:val="21"/>
          <w:szCs w:val="21"/>
        </w:rPr>
        <w:t>Dr. Donnelly’s</w:t>
      </w:r>
      <w:r w:rsidR="007972D9" w:rsidRPr="0023738C">
        <w:rPr>
          <w:rFonts w:ascii="Times New Roman" w:hAnsi="Times New Roman" w:cs="Times New Roman"/>
          <w:sz w:val="21"/>
          <w:szCs w:val="21"/>
        </w:rPr>
        <w:t xml:space="preserve"> research interests are in the areas of school health education, adolescent risk avoidance, Alcohol, Tobacco/Vaping, and Other Drugs (ATOD), and Emotional/Mental Health &amp; Well-Being with a special emphasis on </w:t>
      </w:r>
      <w:r w:rsidRPr="0023738C">
        <w:rPr>
          <w:rFonts w:ascii="Times New Roman" w:hAnsi="Times New Roman" w:cs="Times New Roman"/>
          <w:sz w:val="21"/>
          <w:szCs w:val="21"/>
        </w:rPr>
        <w:t>M</w:t>
      </w:r>
      <w:r w:rsidR="007972D9" w:rsidRPr="0023738C">
        <w:rPr>
          <w:rFonts w:ascii="Times New Roman" w:hAnsi="Times New Roman" w:cs="Times New Roman"/>
          <w:sz w:val="21"/>
          <w:szCs w:val="21"/>
        </w:rPr>
        <w:t xml:space="preserve">ental </w:t>
      </w:r>
      <w:r w:rsidRPr="0023738C">
        <w:rPr>
          <w:rFonts w:ascii="Times New Roman" w:hAnsi="Times New Roman" w:cs="Times New Roman"/>
          <w:sz w:val="21"/>
          <w:szCs w:val="21"/>
        </w:rPr>
        <w:t>H</w:t>
      </w:r>
      <w:r w:rsidR="007972D9" w:rsidRPr="0023738C">
        <w:rPr>
          <w:rFonts w:ascii="Times New Roman" w:hAnsi="Times New Roman" w:cs="Times New Roman"/>
          <w:sz w:val="21"/>
          <w:szCs w:val="21"/>
        </w:rPr>
        <w:t xml:space="preserve">ealth First Aid and how underlying self-esteem impacts health-related decision making. </w:t>
      </w:r>
      <w:r w:rsidRPr="0023738C">
        <w:rPr>
          <w:rFonts w:ascii="Times New Roman" w:hAnsi="Times New Roman" w:cs="Times New Roman"/>
          <w:sz w:val="21"/>
          <w:szCs w:val="21"/>
        </w:rPr>
        <w:t>The</w:t>
      </w:r>
      <w:r w:rsidR="007972D9" w:rsidRPr="0023738C">
        <w:rPr>
          <w:rFonts w:ascii="Times New Roman" w:hAnsi="Times New Roman" w:cs="Times New Roman"/>
          <w:sz w:val="21"/>
          <w:szCs w:val="21"/>
        </w:rPr>
        <w:t xml:space="preserve"> focus within all such domains emphasizes infrastructural support systems such as applied knowledge, practical solutions, and skill-building strategies to support healthier behaviors and lifelong success.</w:t>
      </w:r>
    </w:p>
    <w:p w14:paraId="11A2B281" w14:textId="77777777" w:rsidR="007972D9" w:rsidRPr="0023738C" w:rsidRDefault="007972D9">
      <w:pPr>
        <w:ind w:left="0" w:hanging="2"/>
        <w:jc w:val="center"/>
        <w:rPr>
          <w:rFonts w:ascii="Times New Roman" w:eastAsia="Times New Roman" w:hAnsi="Times New Roman" w:cs="Times New Roman"/>
          <w:sz w:val="21"/>
          <w:szCs w:val="21"/>
        </w:rPr>
      </w:pPr>
    </w:p>
    <w:p w14:paraId="0000000A" w14:textId="77777777" w:rsidR="002A13DA" w:rsidRPr="0023738C" w:rsidRDefault="00000C53">
      <w:pPr>
        <w:ind w:left="0" w:hanging="2"/>
        <w:rPr>
          <w:rFonts w:ascii="Times New Roman" w:eastAsia="Times New Roman" w:hAnsi="Times New Roman" w:cs="Times New Roman"/>
          <w:sz w:val="21"/>
          <w:szCs w:val="21"/>
        </w:rPr>
      </w:pPr>
      <w:r w:rsidRPr="0023738C">
        <w:rPr>
          <w:rFonts w:ascii="Times New Roman" w:eastAsia="Times New Roman" w:hAnsi="Times New Roman" w:cs="Times New Roman"/>
          <w:b/>
          <w:sz w:val="21"/>
          <w:szCs w:val="21"/>
        </w:rPr>
        <w:t>EDUCATION</w:t>
      </w:r>
    </w:p>
    <w:p w14:paraId="0000000C" w14:textId="45E49290" w:rsidR="002A13DA" w:rsidRPr="0023738C" w:rsidRDefault="00000C53">
      <w:pPr>
        <w:ind w:left="0" w:hanging="2"/>
        <w:rPr>
          <w:rFonts w:ascii="Times New Roman" w:eastAsia="Times New Roman" w:hAnsi="Times New Roman" w:cs="Times New Roman"/>
          <w:sz w:val="21"/>
          <w:szCs w:val="21"/>
        </w:rPr>
      </w:pPr>
      <w:r w:rsidRPr="0023738C">
        <w:rPr>
          <w:rFonts w:ascii="Times New Roman" w:eastAsia="Times New Roman" w:hAnsi="Times New Roman" w:cs="Times New Roman"/>
          <w:sz w:val="21"/>
          <w:szCs w:val="21"/>
        </w:rPr>
        <w:t>Ph.D.</w:t>
      </w:r>
      <w:r w:rsidR="0023738C" w:rsidRPr="0023738C">
        <w:rPr>
          <w:rFonts w:ascii="Times New Roman" w:eastAsia="Times New Roman" w:hAnsi="Times New Roman" w:cs="Times New Roman"/>
          <w:sz w:val="21"/>
          <w:szCs w:val="21"/>
        </w:rPr>
        <w:t xml:space="preserve"> </w:t>
      </w:r>
      <w:r w:rsidRPr="0023738C">
        <w:rPr>
          <w:rFonts w:ascii="Times New Roman" w:eastAsia="Times New Roman" w:hAnsi="Times New Roman" w:cs="Times New Roman"/>
          <w:sz w:val="21"/>
          <w:szCs w:val="21"/>
        </w:rPr>
        <w:t>Southern Illinois University, Carbondale Illinois, Community Health Education, 1990</w:t>
      </w:r>
    </w:p>
    <w:p w14:paraId="50AB01F7" w14:textId="1ADAED96" w:rsidR="00474AA5" w:rsidRPr="0023738C" w:rsidRDefault="00474AA5" w:rsidP="00FF143A">
      <w:pPr>
        <w:shd w:val="clear" w:color="auto" w:fill="FFFFFF"/>
        <w:suppressAutoHyphens w:val="0"/>
        <w:spacing w:line="240" w:lineRule="auto"/>
        <w:ind w:leftChars="0" w:left="0" w:firstLineChars="0" w:hanging="2"/>
        <w:textDirection w:val="lrTb"/>
        <w:textAlignment w:val="auto"/>
        <w:outlineLvl w:val="9"/>
        <w:rPr>
          <w:rFonts w:ascii="Times New Roman" w:eastAsia="Times New Roman" w:hAnsi="Times New Roman" w:cs="Times New Roman"/>
          <w:position w:val="0"/>
          <w:sz w:val="21"/>
          <w:szCs w:val="21"/>
        </w:rPr>
      </w:pPr>
      <w:r w:rsidRPr="0023738C">
        <w:rPr>
          <w:rFonts w:ascii="Times New Roman" w:eastAsia="Times New Roman" w:hAnsi="Times New Roman" w:cs="Times New Roman"/>
          <w:position w:val="0"/>
          <w:sz w:val="21"/>
          <w:szCs w:val="21"/>
        </w:rPr>
        <w:t>Certified Youth Mental Health First Aid, National Council for Mental Wellbeing, February 2023.</w:t>
      </w:r>
    </w:p>
    <w:p w14:paraId="5F4160B1" w14:textId="77777777" w:rsidR="00703E63" w:rsidRPr="00470EEB" w:rsidRDefault="00703E63" w:rsidP="00703E63">
      <w:pPr>
        <w:shd w:val="clear" w:color="auto" w:fill="FFFFFF"/>
        <w:suppressAutoHyphens w:val="0"/>
        <w:spacing w:line="240" w:lineRule="auto"/>
        <w:ind w:leftChars="0" w:left="0" w:firstLineChars="0" w:hanging="2"/>
        <w:textDirection w:val="lrTb"/>
        <w:textAlignment w:val="auto"/>
        <w:outlineLvl w:val="9"/>
        <w:rPr>
          <w:rFonts w:ascii="Times New Roman" w:eastAsia="Times New Roman" w:hAnsi="Times New Roman" w:cs="Times New Roman"/>
          <w:position w:val="0"/>
          <w:sz w:val="22"/>
          <w:szCs w:val="22"/>
        </w:rPr>
      </w:pPr>
      <w:r>
        <w:rPr>
          <w:rFonts w:ascii="Times New Roman" w:eastAsia="Times New Roman" w:hAnsi="Times New Roman" w:cs="Times New Roman"/>
          <w:position w:val="0"/>
          <w:sz w:val="22"/>
          <w:szCs w:val="22"/>
        </w:rPr>
        <w:t>Certified Youth Mental Health First Aid Instructor, National Council for Mental Wellbeing, May 2024.</w:t>
      </w:r>
    </w:p>
    <w:p w14:paraId="188AB7F9" w14:textId="77777777" w:rsidR="00E6475E" w:rsidRPr="0023738C" w:rsidRDefault="00E6475E" w:rsidP="00474AA5">
      <w:pPr>
        <w:ind w:leftChars="0" w:left="0" w:firstLineChars="0" w:firstLine="0"/>
        <w:rPr>
          <w:rFonts w:ascii="Times New Roman" w:eastAsia="Times New Roman" w:hAnsi="Times New Roman" w:cs="Times New Roman"/>
          <w:b/>
          <w:sz w:val="21"/>
          <w:szCs w:val="21"/>
        </w:rPr>
      </w:pPr>
    </w:p>
    <w:p w14:paraId="00000012" w14:textId="3291A599" w:rsidR="002A13DA" w:rsidRPr="0023738C" w:rsidRDefault="00000C53">
      <w:pPr>
        <w:ind w:left="0" w:hanging="2"/>
        <w:rPr>
          <w:rFonts w:ascii="Times New Roman" w:eastAsia="Times New Roman" w:hAnsi="Times New Roman" w:cs="Times New Roman"/>
          <w:sz w:val="21"/>
          <w:szCs w:val="21"/>
        </w:rPr>
      </w:pPr>
      <w:r w:rsidRPr="0023738C">
        <w:rPr>
          <w:rFonts w:ascii="Times New Roman" w:eastAsia="Times New Roman" w:hAnsi="Times New Roman" w:cs="Times New Roman"/>
          <w:b/>
          <w:sz w:val="21"/>
          <w:szCs w:val="21"/>
        </w:rPr>
        <w:t>PROFESSIONAL EXPERIENCE</w:t>
      </w:r>
    </w:p>
    <w:p w14:paraId="6A2D0989" w14:textId="77777777" w:rsidR="0023738C" w:rsidRPr="0023738C" w:rsidRDefault="007972D9" w:rsidP="0023738C">
      <w:pPr>
        <w:tabs>
          <w:tab w:val="left" w:pos="990"/>
        </w:tabs>
        <w:ind w:leftChars="0" w:left="1512" w:hangingChars="720" w:hanging="1512"/>
        <w:rPr>
          <w:rFonts w:ascii="Times New Roman" w:eastAsia="Times New Roman" w:hAnsi="Times New Roman" w:cs="Times New Roman"/>
          <w:bCs/>
          <w:sz w:val="21"/>
          <w:szCs w:val="21"/>
        </w:rPr>
      </w:pPr>
      <w:r w:rsidRPr="0023738C">
        <w:rPr>
          <w:rFonts w:ascii="Times New Roman" w:eastAsia="Times New Roman" w:hAnsi="Times New Roman" w:cs="Times New Roman"/>
          <w:bCs/>
          <w:sz w:val="21"/>
          <w:szCs w:val="21"/>
        </w:rPr>
        <w:t>1996</w:t>
      </w:r>
      <w:r w:rsidR="00E6475E" w:rsidRPr="0023738C">
        <w:rPr>
          <w:rFonts w:ascii="Times New Roman" w:eastAsia="Times New Roman" w:hAnsi="Times New Roman" w:cs="Times New Roman"/>
          <w:bCs/>
          <w:sz w:val="21"/>
          <w:szCs w:val="21"/>
        </w:rPr>
        <w:t>-Present</w:t>
      </w:r>
      <w:r w:rsidR="00FF143A" w:rsidRPr="0023738C">
        <w:rPr>
          <w:rFonts w:ascii="Times New Roman" w:eastAsia="Times New Roman" w:hAnsi="Times New Roman" w:cs="Times New Roman"/>
          <w:bCs/>
          <w:sz w:val="21"/>
          <w:szCs w:val="21"/>
        </w:rPr>
        <w:tab/>
      </w:r>
      <w:r w:rsidR="00E6475E" w:rsidRPr="0023738C">
        <w:rPr>
          <w:rFonts w:ascii="Times New Roman" w:eastAsia="Times New Roman" w:hAnsi="Times New Roman" w:cs="Times New Roman"/>
          <w:bCs/>
          <w:sz w:val="21"/>
          <w:szCs w:val="21"/>
        </w:rPr>
        <w:t xml:space="preserve">Professor of Public Health/School Health Education, </w:t>
      </w:r>
      <w:r w:rsidR="00FF143A" w:rsidRPr="0023738C">
        <w:rPr>
          <w:rFonts w:ascii="Times New Roman" w:eastAsia="Times New Roman" w:hAnsi="Times New Roman" w:cs="Times New Roman"/>
          <w:bCs/>
          <w:sz w:val="21"/>
          <w:szCs w:val="21"/>
        </w:rPr>
        <w:t>D</w:t>
      </w:r>
      <w:r w:rsidR="00E6475E" w:rsidRPr="0023738C">
        <w:rPr>
          <w:rFonts w:ascii="Times New Roman" w:eastAsia="Times New Roman" w:hAnsi="Times New Roman" w:cs="Times New Roman"/>
          <w:bCs/>
          <w:sz w:val="21"/>
          <w:szCs w:val="21"/>
        </w:rPr>
        <w:t xml:space="preserve">ept. of Public </w:t>
      </w:r>
      <w:r w:rsidR="00FF143A" w:rsidRPr="0023738C">
        <w:rPr>
          <w:rFonts w:ascii="Times New Roman" w:eastAsia="Times New Roman" w:hAnsi="Times New Roman" w:cs="Times New Roman"/>
          <w:bCs/>
          <w:sz w:val="21"/>
          <w:szCs w:val="21"/>
        </w:rPr>
        <w:t>H</w:t>
      </w:r>
      <w:r w:rsidR="00E6475E" w:rsidRPr="0023738C">
        <w:rPr>
          <w:rFonts w:ascii="Times New Roman" w:eastAsia="Times New Roman" w:hAnsi="Times New Roman" w:cs="Times New Roman"/>
          <w:bCs/>
          <w:sz w:val="21"/>
          <w:szCs w:val="21"/>
        </w:rPr>
        <w:t>ealth</w:t>
      </w:r>
      <w:r w:rsidRPr="0023738C">
        <w:rPr>
          <w:rFonts w:ascii="Times New Roman" w:eastAsia="Times New Roman" w:hAnsi="Times New Roman" w:cs="Times New Roman"/>
          <w:bCs/>
          <w:sz w:val="21"/>
          <w:szCs w:val="21"/>
        </w:rPr>
        <w:t xml:space="preserve"> </w:t>
      </w:r>
    </w:p>
    <w:p w14:paraId="39A9A49B" w14:textId="41EA3AF8" w:rsidR="00EF1186" w:rsidRPr="0023738C" w:rsidRDefault="0023738C" w:rsidP="0023738C">
      <w:pPr>
        <w:tabs>
          <w:tab w:val="left" w:pos="990"/>
        </w:tabs>
        <w:ind w:leftChars="55" w:left="1505" w:hangingChars="654" w:hanging="1373"/>
        <w:rPr>
          <w:rFonts w:ascii="Times New Roman" w:eastAsia="Times New Roman" w:hAnsi="Times New Roman" w:cs="Times New Roman"/>
          <w:bCs/>
          <w:sz w:val="21"/>
          <w:szCs w:val="21"/>
        </w:rPr>
      </w:pPr>
      <w:r w:rsidRPr="0023738C">
        <w:rPr>
          <w:rFonts w:ascii="Times New Roman" w:eastAsia="Times New Roman" w:hAnsi="Times New Roman" w:cs="Times New Roman"/>
          <w:bCs/>
          <w:sz w:val="21"/>
          <w:szCs w:val="21"/>
        </w:rPr>
        <w:tab/>
      </w:r>
      <w:r w:rsidRPr="0023738C">
        <w:rPr>
          <w:rFonts w:ascii="Times New Roman" w:eastAsia="Times New Roman" w:hAnsi="Times New Roman" w:cs="Times New Roman"/>
          <w:bCs/>
          <w:sz w:val="21"/>
          <w:szCs w:val="21"/>
        </w:rPr>
        <w:tab/>
      </w:r>
      <w:r w:rsidR="007972D9" w:rsidRPr="0023738C">
        <w:rPr>
          <w:rFonts w:ascii="Times New Roman" w:eastAsia="Times New Roman" w:hAnsi="Times New Roman" w:cs="Times New Roman"/>
          <w:bCs/>
          <w:sz w:val="21"/>
          <w:szCs w:val="21"/>
        </w:rPr>
        <w:t>*</w:t>
      </w:r>
      <w:r w:rsidRPr="0023738C">
        <w:rPr>
          <w:rFonts w:ascii="Times New Roman" w:eastAsia="Times New Roman" w:hAnsi="Times New Roman" w:cs="Times New Roman"/>
          <w:bCs/>
          <w:sz w:val="21"/>
          <w:szCs w:val="21"/>
        </w:rPr>
        <w:t>D</w:t>
      </w:r>
      <w:r w:rsidR="007972D9" w:rsidRPr="0023738C">
        <w:rPr>
          <w:rFonts w:ascii="Times New Roman" w:eastAsia="Times New Roman" w:hAnsi="Times New Roman" w:cs="Times New Roman"/>
          <w:bCs/>
          <w:sz w:val="21"/>
          <w:szCs w:val="21"/>
        </w:rPr>
        <w:t xml:space="preserve">uring </w:t>
      </w:r>
      <w:r w:rsidR="00EF1186" w:rsidRPr="0023738C">
        <w:rPr>
          <w:rFonts w:ascii="Times New Roman" w:eastAsia="Times New Roman" w:hAnsi="Times New Roman" w:cs="Times New Roman"/>
          <w:bCs/>
          <w:sz w:val="21"/>
          <w:szCs w:val="21"/>
        </w:rPr>
        <w:t xml:space="preserve">2003-06 Dr. Donnelly served as </w:t>
      </w:r>
      <w:r w:rsidRPr="0023738C">
        <w:rPr>
          <w:rFonts w:ascii="Times New Roman" w:eastAsia="Times New Roman" w:hAnsi="Times New Roman" w:cs="Times New Roman"/>
          <w:bCs/>
          <w:sz w:val="21"/>
          <w:szCs w:val="21"/>
        </w:rPr>
        <w:t>C</w:t>
      </w:r>
      <w:r w:rsidR="00EF1186" w:rsidRPr="0023738C">
        <w:rPr>
          <w:rFonts w:ascii="Times New Roman" w:eastAsia="Times New Roman" w:hAnsi="Times New Roman" w:cs="Times New Roman"/>
          <w:bCs/>
          <w:sz w:val="21"/>
          <w:szCs w:val="21"/>
        </w:rPr>
        <w:t>hairperson</w:t>
      </w:r>
      <w:r w:rsidR="000A71A8" w:rsidRPr="0023738C">
        <w:rPr>
          <w:rFonts w:ascii="Times New Roman" w:eastAsia="Times New Roman" w:hAnsi="Times New Roman" w:cs="Times New Roman"/>
          <w:bCs/>
          <w:sz w:val="21"/>
          <w:szCs w:val="21"/>
        </w:rPr>
        <w:t xml:space="preserve"> in </w:t>
      </w:r>
      <w:r w:rsidRPr="0023738C">
        <w:rPr>
          <w:rFonts w:ascii="Times New Roman" w:eastAsia="Times New Roman" w:hAnsi="Times New Roman" w:cs="Times New Roman"/>
          <w:bCs/>
          <w:sz w:val="21"/>
          <w:szCs w:val="21"/>
        </w:rPr>
        <w:t>the D</w:t>
      </w:r>
      <w:r w:rsidR="000A71A8" w:rsidRPr="0023738C">
        <w:rPr>
          <w:rFonts w:ascii="Times New Roman" w:eastAsia="Times New Roman" w:hAnsi="Times New Roman" w:cs="Times New Roman"/>
          <w:bCs/>
          <w:sz w:val="21"/>
          <w:szCs w:val="21"/>
        </w:rPr>
        <w:t xml:space="preserve">epartment </w:t>
      </w:r>
      <w:r w:rsidR="007972D9" w:rsidRPr="0023738C">
        <w:rPr>
          <w:rFonts w:ascii="Times New Roman" w:eastAsia="Times New Roman" w:hAnsi="Times New Roman" w:cs="Times New Roman"/>
          <w:bCs/>
          <w:sz w:val="21"/>
          <w:szCs w:val="21"/>
        </w:rPr>
        <w:t xml:space="preserve">of Health </w:t>
      </w:r>
      <w:r w:rsidRPr="0023738C">
        <w:rPr>
          <w:rFonts w:ascii="Times New Roman" w:eastAsia="Times New Roman" w:hAnsi="Times New Roman" w:cs="Times New Roman"/>
          <w:bCs/>
          <w:sz w:val="21"/>
          <w:szCs w:val="21"/>
        </w:rPr>
        <w:t>P</w:t>
      </w:r>
      <w:r w:rsidR="007972D9" w:rsidRPr="0023738C">
        <w:rPr>
          <w:rFonts w:ascii="Times New Roman" w:eastAsia="Times New Roman" w:hAnsi="Times New Roman" w:cs="Times New Roman"/>
          <w:bCs/>
          <w:sz w:val="21"/>
          <w:szCs w:val="21"/>
        </w:rPr>
        <w:t>rofessions, Physical Education, Recreation, and Leisure Studies/Dep</w:t>
      </w:r>
      <w:r w:rsidRPr="0023738C">
        <w:rPr>
          <w:rFonts w:ascii="Times New Roman" w:eastAsia="Times New Roman" w:hAnsi="Times New Roman" w:cs="Times New Roman"/>
          <w:bCs/>
          <w:sz w:val="21"/>
          <w:szCs w:val="21"/>
        </w:rPr>
        <w:t>artment</w:t>
      </w:r>
      <w:r w:rsidR="007972D9" w:rsidRPr="0023738C">
        <w:rPr>
          <w:rFonts w:ascii="Times New Roman" w:eastAsia="Times New Roman" w:hAnsi="Times New Roman" w:cs="Times New Roman"/>
          <w:bCs/>
          <w:sz w:val="21"/>
          <w:szCs w:val="21"/>
        </w:rPr>
        <w:t xml:space="preserve"> of Health &amp; Nutrition Sciences</w:t>
      </w:r>
      <w:r w:rsidRPr="0023738C">
        <w:rPr>
          <w:rFonts w:ascii="Times New Roman" w:eastAsia="Times New Roman" w:hAnsi="Times New Roman" w:cs="Times New Roman"/>
          <w:bCs/>
          <w:sz w:val="21"/>
          <w:szCs w:val="21"/>
        </w:rPr>
        <w:t xml:space="preserve"> </w:t>
      </w:r>
      <w:r w:rsidR="007972D9" w:rsidRPr="0023738C">
        <w:rPr>
          <w:rFonts w:ascii="Times New Roman" w:eastAsia="Times New Roman" w:hAnsi="Times New Roman" w:cs="Times New Roman"/>
          <w:bCs/>
          <w:sz w:val="21"/>
          <w:szCs w:val="21"/>
        </w:rPr>
        <w:t xml:space="preserve">with </w:t>
      </w:r>
      <w:r w:rsidR="00FF143A" w:rsidRPr="0023738C">
        <w:rPr>
          <w:rFonts w:ascii="Times New Roman" w:eastAsia="Times New Roman" w:hAnsi="Times New Roman" w:cs="Times New Roman"/>
          <w:bCs/>
          <w:sz w:val="21"/>
          <w:szCs w:val="21"/>
        </w:rPr>
        <w:t xml:space="preserve">24 </w:t>
      </w:r>
      <w:r w:rsidR="000A71A8" w:rsidRPr="0023738C">
        <w:rPr>
          <w:rFonts w:ascii="Times New Roman" w:eastAsia="Times New Roman" w:hAnsi="Times New Roman" w:cs="Times New Roman"/>
          <w:bCs/>
          <w:sz w:val="21"/>
          <w:szCs w:val="21"/>
        </w:rPr>
        <w:t>faculty members.</w:t>
      </w:r>
    </w:p>
    <w:p w14:paraId="55D6CBE8" w14:textId="77777777" w:rsidR="00403C4D" w:rsidRPr="0023738C" w:rsidRDefault="00403C4D">
      <w:pPr>
        <w:ind w:left="0" w:hanging="2"/>
        <w:rPr>
          <w:rFonts w:ascii="Times New Roman" w:eastAsia="Times New Roman" w:hAnsi="Times New Roman" w:cs="Times New Roman"/>
          <w:sz w:val="21"/>
          <w:szCs w:val="21"/>
        </w:rPr>
      </w:pPr>
    </w:p>
    <w:p w14:paraId="0000002C" w14:textId="77777777" w:rsidR="002A13DA" w:rsidRPr="0023738C" w:rsidRDefault="00000C53">
      <w:pPr>
        <w:ind w:left="0" w:hanging="2"/>
        <w:rPr>
          <w:rFonts w:ascii="Times New Roman" w:eastAsia="Times New Roman" w:hAnsi="Times New Roman" w:cs="Times New Roman"/>
          <w:sz w:val="21"/>
          <w:szCs w:val="21"/>
        </w:rPr>
      </w:pPr>
      <w:r w:rsidRPr="0023738C">
        <w:rPr>
          <w:rFonts w:ascii="Times New Roman" w:eastAsia="Times New Roman" w:hAnsi="Times New Roman" w:cs="Times New Roman"/>
          <w:b/>
          <w:sz w:val="21"/>
          <w:szCs w:val="21"/>
        </w:rPr>
        <w:t>PUBLICATIONS</w:t>
      </w:r>
    </w:p>
    <w:p w14:paraId="2BFC44C9" w14:textId="6CD76BDD" w:rsidR="0023738C" w:rsidRPr="0023738C" w:rsidRDefault="00FF143A" w:rsidP="00351407">
      <w:pPr>
        <w:ind w:leftChars="0" w:left="0" w:firstLineChars="0" w:firstLine="0"/>
        <w:jc w:val="both"/>
        <w:rPr>
          <w:rFonts w:ascii="Times New Roman" w:eastAsia="Times New Roman" w:hAnsi="Times New Roman" w:cs="Times New Roman"/>
          <w:sz w:val="21"/>
          <w:szCs w:val="21"/>
        </w:rPr>
      </w:pPr>
      <w:r w:rsidRPr="0023738C">
        <w:rPr>
          <w:rFonts w:ascii="Times New Roman" w:eastAsia="Times New Roman" w:hAnsi="Times New Roman" w:cs="Times New Roman"/>
          <w:sz w:val="21"/>
          <w:szCs w:val="21"/>
        </w:rPr>
        <w:t>Dr. Donnelly has authored more than 50 peer-reviewed publications and manuscripts in both popular press and academic journals, spanning across local, national, and global platforms. The majority of his works focus on Adolescent Health, Educational Improvement, and Practical Skill Development approaches.</w:t>
      </w:r>
    </w:p>
    <w:p w14:paraId="646EFC8B" w14:textId="77777777" w:rsidR="0023738C" w:rsidRDefault="0023738C" w:rsidP="007D25A6">
      <w:pPr>
        <w:pBdr>
          <w:top w:val="nil"/>
          <w:left w:val="nil"/>
          <w:bottom w:val="nil"/>
          <w:right w:val="nil"/>
          <w:between w:val="nil"/>
        </w:pBdr>
        <w:ind w:leftChars="0" w:left="720" w:firstLineChars="0" w:hanging="720"/>
        <w:rPr>
          <w:rFonts w:ascii="Times New Roman" w:eastAsia="Times New Roman" w:hAnsi="Times New Roman" w:cs="Times New Roman"/>
          <w:sz w:val="21"/>
          <w:szCs w:val="21"/>
        </w:rPr>
      </w:pPr>
    </w:p>
    <w:p w14:paraId="03CC79B8" w14:textId="77777777" w:rsidR="00025A99" w:rsidRDefault="00025A99" w:rsidP="00025A99">
      <w:pPr>
        <w:ind w:left="720" w:hangingChars="328" w:hanging="722"/>
        <w:rPr>
          <w:rFonts w:ascii="Times New Roman" w:eastAsia="Times New Roman" w:hAnsi="Times New Roman" w:cs="Times New Roman"/>
          <w:sz w:val="22"/>
          <w:szCs w:val="22"/>
        </w:rPr>
      </w:pPr>
      <w:r w:rsidRPr="00F3265D">
        <w:rPr>
          <w:rFonts w:ascii="Times New Roman" w:eastAsia="Times New Roman" w:hAnsi="Times New Roman" w:cs="Times New Roman"/>
          <w:sz w:val="22"/>
          <w:szCs w:val="22"/>
        </w:rPr>
        <w:t>Saldutti, E. &amp; Donnelly, J. (</w:t>
      </w:r>
      <w:r w:rsidRPr="00F3265D">
        <w:rPr>
          <w:rFonts w:ascii="Times New Roman" w:eastAsia="Times New Roman" w:hAnsi="Times New Roman" w:cs="Times New Roman"/>
          <w:i/>
          <w:iCs/>
          <w:sz w:val="22"/>
          <w:szCs w:val="22"/>
        </w:rPr>
        <w:t>in preparation</w:t>
      </w:r>
      <w:r w:rsidRPr="00F3265D">
        <w:rPr>
          <w:rFonts w:ascii="Times New Roman" w:eastAsia="Times New Roman" w:hAnsi="Times New Roman" w:cs="Times New Roman"/>
          <w:sz w:val="22"/>
          <w:szCs w:val="22"/>
        </w:rPr>
        <w:t>). The Ripple Effect: How Legalized Marijuana Shapes Adolescent Choices and Public Perception.</w:t>
      </w:r>
    </w:p>
    <w:p w14:paraId="1ADBF82C" w14:textId="0A9D6764" w:rsidR="00025A99" w:rsidRDefault="00025A99" w:rsidP="00025A99">
      <w:pPr>
        <w:ind w:left="720" w:hangingChars="328" w:hanging="722"/>
        <w:rPr>
          <w:rFonts w:ascii="Times New Roman" w:eastAsia="Times New Roman" w:hAnsi="Times New Roman" w:cs="Times New Roman"/>
          <w:sz w:val="22"/>
          <w:szCs w:val="22"/>
        </w:rPr>
      </w:pPr>
      <w:r>
        <w:rPr>
          <w:rFonts w:ascii="Times New Roman" w:eastAsia="Times New Roman" w:hAnsi="Times New Roman" w:cs="Times New Roman"/>
          <w:sz w:val="22"/>
          <w:szCs w:val="22"/>
        </w:rPr>
        <w:t>Saldutti, E., Donnelly, J., Connolly, M., LoBianco, J., &amp; Pilon, M. (</w:t>
      </w:r>
      <w:r w:rsidR="0018424C" w:rsidRPr="0018424C">
        <w:rPr>
          <w:rFonts w:ascii="Times New Roman" w:eastAsia="Times New Roman" w:hAnsi="Times New Roman" w:cs="Times New Roman"/>
          <w:sz w:val="22"/>
          <w:szCs w:val="22"/>
        </w:rPr>
        <w:t>2024</w:t>
      </w:r>
      <w:r>
        <w:rPr>
          <w:rFonts w:ascii="Times New Roman" w:eastAsia="Times New Roman" w:hAnsi="Times New Roman" w:cs="Times New Roman"/>
          <w:sz w:val="22"/>
          <w:szCs w:val="22"/>
        </w:rPr>
        <w:t xml:space="preserve">). </w:t>
      </w:r>
      <w:r w:rsidRPr="008C42B0">
        <w:rPr>
          <w:rFonts w:ascii="Times New Roman" w:eastAsia="Times New Roman" w:hAnsi="Times New Roman" w:cs="Times New Roman"/>
          <w:sz w:val="22"/>
          <w:szCs w:val="22"/>
        </w:rPr>
        <w:t>Bridging the Gap: Empowering Teachers and Students With Mental Health First Aid</w:t>
      </w:r>
      <w:r>
        <w:rPr>
          <w:rFonts w:ascii="Times New Roman" w:eastAsia="Times New Roman" w:hAnsi="Times New Roman" w:cs="Times New Roman"/>
          <w:sz w:val="22"/>
          <w:szCs w:val="22"/>
        </w:rPr>
        <w:t xml:space="preserve">. </w:t>
      </w:r>
      <w:r w:rsidRPr="00AF63CC">
        <w:rPr>
          <w:rFonts w:ascii="Times New Roman" w:eastAsia="Times New Roman" w:hAnsi="Times New Roman" w:cs="Times New Roman"/>
          <w:i/>
          <w:iCs/>
          <w:sz w:val="22"/>
          <w:szCs w:val="22"/>
        </w:rPr>
        <w:t>Journal of Health Education and Teaching</w:t>
      </w:r>
      <w:r w:rsidR="0018424C">
        <w:rPr>
          <w:rFonts w:ascii="Times New Roman" w:eastAsia="Times New Roman" w:hAnsi="Times New Roman" w:cs="Times New Roman"/>
          <w:i/>
          <w:iCs/>
          <w:sz w:val="22"/>
          <w:szCs w:val="22"/>
        </w:rPr>
        <w:t xml:space="preserve">, </w:t>
      </w:r>
      <w:r w:rsidR="0018424C" w:rsidRPr="0018424C">
        <w:rPr>
          <w:rFonts w:ascii="Times New Roman" w:eastAsia="Times New Roman" w:hAnsi="Times New Roman" w:cs="Times New Roman"/>
          <w:i/>
          <w:iCs/>
          <w:sz w:val="22"/>
          <w:szCs w:val="22"/>
        </w:rPr>
        <w:t>15</w:t>
      </w:r>
      <w:r w:rsidR="0018424C" w:rsidRPr="0018424C">
        <w:rPr>
          <w:rFonts w:ascii="Times New Roman" w:eastAsia="Times New Roman" w:hAnsi="Times New Roman" w:cs="Times New Roman"/>
          <w:sz w:val="22"/>
          <w:szCs w:val="22"/>
        </w:rPr>
        <w:t>(1), 26-36</w:t>
      </w:r>
      <w:r w:rsidR="0018424C" w:rsidRPr="0018424C">
        <w:rPr>
          <w:rFonts w:ascii="Times New Roman" w:eastAsia="Times New Roman" w:hAnsi="Times New Roman" w:cs="Times New Roman"/>
          <w:i/>
          <w:iCs/>
          <w:sz w:val="22"/>
          <w:szCs w:val="22"/>
        </w:rPr>
        <w:t>.</w:t>
      </w:r>
    </w:p>
    <w:p w14:paraId="005B109C" w14:textId="46BEA565" w:rsidR="00FA0CE4" w:rsidRPr="003437C9" w:rsidRDefault="00FA0CE4" w:rsidP="00FA0CE4">
      <w:pPr>
        <w:ind w:left="720" w:hangingChars="328" w:hanging="72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Saldutti, E., Donnelly, J., LoBianco, J., &amp; Connolly, M. (2024). </w:t>
      </w:r>
      <w:r w:rsidRPr="00AF63CC">
        <w:rPr>
          <w:rFonts w:ascii="Times New Roman" w:eastAsia="Times New Roman" w:hAnsi="Times New Roman" w:cs="Times New Roman"/>
          <w:sz w:val="22"/>
          <w:szCs w:val="22"/>
        </w:rPr>
        <w:t>Enhancing Health Education: The Role of Social Emotional Learning in PreK-12 Students' Well-being</w:t>
      </w:r>
      <w:r>
        <w:rPr>
          <w:rFonts w:ascii="Times New Roman" w:eastAsia="Times New Roman" w:hAnsi="Times New Roman" w:cs="Times New Roman"/>
          <w:sz w:val="22"/>
          <w:szCs w:val="22"/>
        </w:rPr>
        <w:t xml:space="preserve">. </w:t>
      </w:r>
      <w:r w:rsidRPr="00AF63CC">
        <w:rPr>
          <w:rFonts w:ascii="Times New Roman" w:eastAsia="Times New Roman" w:hAnsi="Times New Roman" w:cs="Times New Roman"/>
          <w:i/>
          <w:iCs/>
          <w:sz w:val="22"/>
          <w:szCs w:val="22"/>
        </w:rPr>
        <w:t>Journal of Health Education and Teaching</w:t>
      </w:r>
      <w:r>
        <w:rPr>
          <w:rFonts w:ascii="Times New Roman" w:eastAsia="Times New Roman" w:hAnsi="Times New Roman" w:cs="Times New Roman"/>
          <w:i/>
          <w:iCs/>
          <w:sz w:val="22"/>
          <w:szCs w:val="22"/>
        </w:rPr>
        <w:t>, 15</w:t>
      </w:r>
      <w:r>
        <w:rPr>
          <w:rFonts w:ascii="Times New Roman" w:eastAsia="Times New Roman" w:hAnsi="Times New Roman" w:cs="Times New Roman"/>
          <w:sz w:val="22"/>
          <w:szCs w:val="22"/>
        </w:rPr>
        <w:t>(1), 1-10.</w:t>
      </w:r>
    </w:p>
    <w:p w14:paraId="51A705A9" w14:textId="77777777" w:rsidR="004C3356" w:rsidRDefault="004C3356" w:rsidP="004C3356">
      <w:pPr>
        <w:ind w:left="0" w:hanging="2"/>
        <w:rPr>
          <w:rFonts w:ascii="Times New Roman" w:eastAsia="Times New Roman" w:hAnsi="Times New Roman" w:cs="Times New Roman"/>
          <w:sz w:val="22"/>
          <w:szCs w:val="22"/>
        </w:rPr>
      </w:pPr>
      <w:r w:rsidRPr="00AF63CC">
        <w:rPr>
          <w:rFonts w:ascii="Times New Roman" w:eastAsia="Times New Roman" w:hAnsi="Times New Roman" w:cs="Times New Roman"/>
          <w:sz w:val="22"/>
          <w:szCs w:val="22"/>
        </w:rPr>
        <w:t>Donnelly, J., &amp; Saldutti, E. (2024). Public Health Implications of Social Media on Adolescent Health</w:t>
      </w:r>
    </w:p>
    <w:p w14:paraId="0F910E0C" w14:textId="77777777" w:rsidR="004C3356" w:rsidRDefault="004C3356" w:rsidP="004C3356">
      <w:pPr>
        <w:ind w:leftChars="0" w:left="720" w:firstLineChars="0" w:firstLine="0"/>
        <w:rPr>
          <w:rFonts w:ascii="Times New Roman" w:eastAsia="Times New Roman" w:hAnsi="Times New Roman" w:cs="Times New Roman"/>
          <w:sz w:val="22"/>
          <w:szCs w:val="22"/>
        </w:rPr>
      </w:pPr>
      <w:r w:rsidRPr="00AF63CC">
        <w:rPr>
          <w:rFonts w:ascii="Times New Roman" w:eastAsia="Times New Roman" w:hAnsi="Times New Roman" w:cs="Times New Roman"/>
          <w:sz w:val="22"/>
          <w:szCs w:val="22"/>
        </w:rPr>
        <w:t xml:space="preserve">Behaviors: Upstream Approaches to Prevention Strategies. </w:t>
      </w:r>
      <w:r w:rsidRPr="00AF63CC">
        <w:rPr>
          <w:rFonts w:ascii="Times New Roman" w:eastAsia="Times New Roman" w:hAnsi="Times New Roman" w:cs="Times New Roman"/>
          <w:i/>
          <w:iCs/>
          <w:sz w:val="22"/>
          <w:szCs w:val="22"/>
        </w:rPr>
        <w:t>Medical Research Archives</w:t>
      </w:r>
      <w:r w:rsidRPr="00AF63CC">
        <w:rPr>
          <w:rFonts w:ascii="Times New Roman" w:eastAsia="Times New Roman" w:hAnsi="Times New Roman" w:cs="Times New Roman"/>
          <w:sz w:val="22"/>
          <w:szCs w:val="22"/>
        </w:rPr>
        <w:t xml:space="preserve">, </w:t>
      </w:r>
      <w:r w:rsidRPr="00AF63CC">
        <w:rPr>
          <w:rFonts w:ascii="Times New Roman" w:eastAsia="Times New Roman" w:hAnsi="Times New Roman" w:cs="Times New Roman"/>
          <w:i/>
          <w:iCs/>
          <w:sz w:val="22"/>
          <w:szCs w:val="22"/>
        </w:rPr>
        <w:t>12</w:t>
      </w:r>
      <w:r w:rsidRPr="00AF63CC">
        <w:rPr>
          <w:rFonts w:ascii="Times New Roman" w:eastAsia="Times New Roman" w:hAnsi="Times New Roman" w:cs="Times New Roman"/>
          <w:sz w:val="22"/>
          <w:szCs w:val="22"/>
        </w:rPr>
        <w:t xml:space="preserve">(1). doi:10.18103/mra.v12i1.4922 </w:t>
      </w:r>
    </w:p>
    <w:p w14:paraId="27899618" w14:textId="5EB86E5E" w:rsidR="004F2151" w:rsidRPr="0023738C" w:rsidRDefault="004F2151" w:rsidP="007D25A6">
      <w:pPr>
        <w:pBdr>
          <w:top w:val="nil"/>
          <w:left w:val="nil"/>
          <w:bottom w:val="nil"/>
          <w:right w:val="nil"/>
          <w:between w:val="nil"/>
        </w:pBdr>
        <w:ind w:leftChars="0" w:left="720" w:firstLineChars="0" w:hanging="720"/>
        <w:rPr>
          <w:rFonts w:ascii="Times New Roman" w:eastAsia="Times New Roman" w:hAnsi="Times New Roman" w:cs="Times New Roman"/>
          <w:sz w:val="21"/>
          <w:szCs w:val="21"/>
        </w:rPr>
      </w:pPr>
      <w:r w:rsidRPr="0023738C">
        <w:rPr>
          <w:rFonts w:ascii="Times New Roman" w:eastAsia="Times New Roman" w:hAnsi="Times New Roman" w:cs="Times New Roman"/>
          <w:sz w:val="21"/>
          <w:szCs w:val="21"/>
        </w:rPr>
        <w:t xml:space="preserve">Donnelly, J., Saldutti, E., Gavin, L., Hecht, M. (2023). Public Health Implications: A Scoping Review of Opioid Prevention Programs Among Adolescents. </w:t>
      </w:r>
      <w:r w:rsidRPr="0023738C">
        <w:rPr>
          <w:rFonts w:ascii="Times New Roman" w:eastAsia="Times New Roman" w:hAnsi="Times New Roman" w:cs="Times New Roman"/>
          <w:i/>
          <w:iCs/>
          <w:sz w:val="21"/>
          <w:szCs w:val="21"/>
        </w:rPr>
        <w:t>Medical Research Archives,11</w:t>
      </w:r>
      <w:r w:rsidRPr="0023738C">
        <w:rPr>
          <w:rFonts w:ascii="Times New Roman" w:eastAsia="Times New Roman" w:hAnsi="Times New Roman" w:cs="Times New Roman"/>
          <w:sz w:val="21"/>
          <w:szCs w:val="21"/>
        </w:rPr>
        <w:t>. https://doi.org/10.18103/mra.v11i7.2.4153</w:t>
      </w:r>
    </w:p>
    <w:p w14:paraId="0000002D" w14:textId="1BA5C5CC" w:rsidR="002A13DA" w:rsidRPr="0023738C" w:rsidRDefault="00000C53" w:rsidP="007D25A6">
      <w:pPr>
        <w:pBdr>
          <w:top w:val="nil"/>
          <w:left w:val="nil"/>
          <w:bottom w:val="nil"/>
          <w:right w:val="nil"/>
          <w:between w:val="nil"/>
        </w:pBdr>
        <w:ind w:leftChars="0" w:left="720" w:firstLineChars="0" w:hanging="720"/>
        <w:rPr>
          <w:rFonts w:ascii="Times New Roman" w:eastAsia="Times New Roman" w:hAnsi="Times New Roman" w:cs="Times New Roman"/>
          <w:sz w:val="21"/>
          <w:szCs w:val="21"/>
        </w:rPr>
      </w:pPr>
      <w:r w:rsidRPr="0023738C">
        <w:rPr>
          <w:rFonts w:ascii="Times New Roman" w:eastAsia="Times New Roman" w:hAnsi="Times New Roman" w:cs="Times New Roman"/>
          <w:sz w:val="21"/>
          <w:szCs w:val="21"/>
        </w:rPr>
        <w:t xml:space="preserve">Donnelly, J., Young, M., Marshall, B., Hecht, M. L., &amp; Saldutti, E. (2022). Public Health Implications of Cannabis Legalization: An Exploration of Adolescent Use and Evidence-Based Interventions. </w:t>
      </w:r>
      <w:r w:rsidRPr="0023738C">
        <w:rPr>
          <w:rFonts w:ascii="Times New Roman" w:eastAsia="Times New Roman" w:hAnsi="Times New Roman" w:cs="Times New Roman"/>
          <w:i/>
          <w:sz w:val="21"/>
          <w:szCs w:val="21"/>
        </w:rPr>
        <w:t>International Journal of Environmental Research and Public Health</w:t>
      </w:r>
      <w:r w:rsidRPr="0023738C">
        <w:rPr>
          <w:rFonts w:ascii="Times New Roman" w:eastAsia="Times New Roman" w:hAnsi="Times New Roman" w:cs="Times New Roman"/>
          <w:sz w:val="21"/>
          <w:szCs w:val="21"/>
        </w:rPr>
        <w:t xml:space="preserve">, </w:t>
      </w:r>
      <w:r w:rsidRPr="0023738C">
        <w:rPr>
          <w:rFonts w:ascii="Times New Roman" w:eastAsia="Times New Roman" w:hAnsi="Times New Roman" w:cs="Times New Roman"/>
          <w:i/>
          <w:sz w:val="21"/>
          <w:szCs w:val="21"/>
        </w:rPr>
        <w:t>19</w:t>
      </w:r>
      <w:r w:rsidRPr="0023738C">
        <w:rPr>
          <w:rFonts w:ascii="Times New Roman" w:eastAsia="Times New Roman" w:hAnsi="Times New Roman" w:cs="Times New Roman"/>
          <w:sz w:val="21"/>
          <w:szCs w:val="21"/>
        </w:rPr>
        <w:t>(6)</w:t>
      </w:r>
      <w:r w:rsidR="000458DB" w:rsidRPr="0023738C">
        <w:rPr>
          <w:rFonts w:ascii="Times New Roman" w:eastAsia="Times New Roman" w:hAnsi="Times New Roman" w:cs="Times New Roman"/>
          <w:sz w:val="21"/>
          <w:szCs w:val="21"/>
        </w:rPr>
        <w:t xml:space="preserve">, </w:t>
      </w:r>
      <w:r w:rsidR="000458DB" w:rsidRPr="0023738C">
        <w:rPr>
          <w:rFonts w:ascii="Times New Roman" w:hAnsi="Times New Roman" w:cs="Times New Roman"/>
          <w:color w:val="212121"/>
          <w:sz w:val="21"/>
          <w:szCs w:val="21"/>
          <w:shd w:val="clear" w:color="auto" w:fill="FFFFFF"/>
        </w:rPr>
        <w:t>3336. https://doi.org/10.3390/ijerph19063336</w:t>
      </w:r>
    </w:p>
    <w:p w14:paraId="7FC78CE2" w14:textId="3333C6FF" w:rsidR="008B3A89" w:rsidRPr="0023738C" w:rsidRDefault="008B3A89" w:rsidP="00FF143A">
      <w:pPr>
        <w:ind w:leftChars="0" w:left="720" w:firstLineChars="0" w:hanging="720"/>
        <w:rPr>
          <w:rFonts w:ascii="Times New Roman" w:eastAsia="Times New Roman" w:hAnsi="Times New Roman" w:cs="Times New Roman"/>
          <w:sz w:val="21"/>
          <w:szCs w:val="21"/>
        </w:rPr>
      </w:pPr>
      <w:r w:rsidRPr="0023738C">
        <w:rPr>
          <w:rFonts w:ascii="Times New Roman" w:eastAsia="Times New Roman" w:hAnsi="Times New Roman" w:cs="Times New Roman"/>
          <w:sz w:val="21"/>
          <w:szCs w:val="21"/>
        </w:rPr>
        <w:t xml:space="preserve">Donnelly, J., Young, M., &amp; Salerno, J. (2022). Fathers, Fatherhood Programming, and Research Concerning the Effects of Responsible Fatherhood Interventions. </w:t>
      </w:r>
      <w:r w:rsidRPr="0023738C">
        <w:rPr>
          <w:rFonts w:ascii="Times New Roman" w:eastAsia="Times New Roman" w:hAnsi="Times New Roman" w:cs="Times New Roman"/>
          <w:i/>
          <w:sz w:val="21"/>
          <w:szCs w:val="21"/>
        </w:rPr>
        <w:t>Health Behavior &amp; Policy Review</w:t>
      </w:r>
      <w:r w:rsidRPr="0023738C">
        <w:rPr>
          <w:rFonts w:ascii="Times New Roman" w:eastAsia="Times New Roman" w:hAnsi="Times New Roman" w:cs="Times New Roman"/>
          <w:sz w:val="21"/>
          <w:szCs w:val="21"/>
        </w:rPr>
        <w:t xml:space="preserve">, </w:t>
      </w:r>
      <w:r w:rsidRPr="0023738C">
        <w:rPr>
          <w:rFonts w:ascii="Times New Roman" w:eastAsia="Times New Roman" w:hAnsi="Times New Roman" w:cs="Times New Roman"/>
          <w:i/>
          <w:sz w:val="21"/>
          <w:szCs w:val="21"/>
        </w:rPr>
        <w:t>9</w:t>
      </w:r>
      <w:r w:rsidRPr="0023738C">
        <w:rPr>
          <w:rFonts w:ascii="Times New Roman" w:eastAsia="Times New Roman" w:hAnsi="Times New Roman" w:cs="Times New Roman"/>
          <w:sz w:val="21"/>
          <w:szCs w:val="21"/>
        </w:rPr>
        <w:t xml:space="preserve">(2), 787–795. </w:t>
      </w:r>
    </w:p>
    <w:p w14:paraId="7807F610" w14:textId="005C7099" w:rsidR="008B3A89" w:rsidRPr="0023738C" w:rsidRDefault="00000C53" w:rsidP="008B3A89">
      <w:pPr>
        <w:pBdr>
          <w:top w:val="nil"/>
          <w:left w:val="nil"/>
          <w:bottom w:val="nil"/>
          <w:right w:val="nil"/>
          <w:between w:val="nil"/>
        </w:pBdr>
        <w:ind w:leftChars="0" w:left="720" w:firstLineChars="0" w:hanging="722"/>
        <w:rPr>
          <w:rFonts w:ascii="Times New Roman" w:eastAsia="Times New Roman" w:hAnsi="Times New Roman" w:cs="Times New Roman"/>
          <w:sz w:val="21"/>
          <w:szCs w:val="21"/>
        </w:rPr>
      </w:pPr>
      <w:r w:rsidRPr="0023738C">
        <w:rPr>
          <w:rFonts w:ascii="Times New Roman" w:eastAsia="Times New Roman" w:hAnsi="Times New Roman" w:cs="Times New Roman"/>
          <w:sz w:val="21"/>
          <w:szCs w:val="21"/>
        </w:rPr>
        <w:lastRenderedPageBreak/>
        <w:t xml:space="preserve">Donnelly, J. Young, M., Roberts, K. </w:t>
      </w:r>
      <w:r w:rsidR="0023738C" w:rsidRPr="0023738C">
        <w:rPr>
          <w:rFonts w:ascii="Times New Roman" w:eastAsia="Times New Roman" w:hAnsi="Times New Roman" w:cs="Times New Roman"/>
          <w:sz w:val="21"/>
          <w:szCs w:val="21"/>
        </w:rPr>
        <w:t xml:space="preserve">(2021). </w:t>
      </w:r>
      <w:r w:rsidRPr="0023738C">
        <w:rPr>
          <w:rFonts w:ascii="Times New Roman" w:eastAsia="Times New Roman" w:hAnsi="Times New Roman" w:cs="Times New Roman"/>
          <w:sz w:val="21"/>
          <w:szCs w:val="21"/>
        </w:rPr>
        <w:t>Advocates and researchers working together to improve school health education</w:t>
      </w:r>
      <w:r w:rsidR="00E26D0F" w:rsidRPr="0023738C">
        <w:rPr>
          <w:rFonts w:ascii="Times New Roman" w:eastAsia="Times New Roman" w:hAnsi="Times New Roman" w:cs="Times New Roman"/>
          <w:sz w:val="21"/>
          <w:szCs w:val="21"/>
        </w:rPr>
        <w:t>.</w:t>
      </w:r>
      <w:r w:rsidRPr="0023738C">
        <w:rPr>
          <w:rFonts w:ascii="Times New Roman" w:eastAsia="Times New Roman" w:hAnsi="Times New Roman" w:cs="Times New Roman"/>
          <w:sz w:val="21"/>
          <w:szCs w:val="21"/>
        </w:rPr>
        <w:t xml:space="preserve"> </w:t>
      </w:r>
      <w:r w:rsidRPr="0023738C">
        <w:rPr>
          <w:rFonts w:ascii="Times New Roman" w:eastAsia="Times New Roman" w:hAnsi="Times New Roman" w:cs="Times New Roman"/>
          <w:i/>
          <w:iCs/>
          <w:sz w:val="21"/>
          <w:szCs w:val="21"/>
        </w:rPr>
        <w:t>Journal of Health Education Teaching</w:t>
      </w:r>
      <w:r w:rsidR="00E26D0F" w:rsidRPr="0023738C">
        <w:rPr>
          <w:rFonts w:ascii="Times New Roman" w:eastAsia="Times New Roman" w:hAnsi="Times New Roman" w:cs="Times New Roman"/>
          <w:i/>
          <w:iCs/>
          <w:sz w:val="21"/>
          <w:szCs w:val="21"/>
        </w:rPr>
        <w:t>, 1</w:t>
      </w:r>
      <w:r w:rsidRPr="0023738C">
        <w:rPr>
          <w:rFonts w:ascii="Times New Roman" w:eastAsia="Times New Roman" w:hAnsi="Times New Roman" w:cs="Times New Roman"/>
          <w:i/>
          <w:iCs/>
          <w:sz w:val="21"/>
          <w:szCs w:val="21"/>
        </w:rPr>
        <w:t>2</w:t>
      </w:r>
      <w:r w:rsidR="00E26D0F" w:rsidRPr="0023738C">
        <w:rPr>
          <w:rFonts w:ascii="Times New Roman" w:eastAsia="Times New Roman" w:hAnsi="Times New Roman" w:cs="Times New Roman"/>
          <w:sz w:val="21"/>
          <w:szCs w:val="21"/>
        </w:rPr>
        <w:t>(</w:t>
      </w:r>
      <w:r w:rsidRPr="0023738C">
        <w:rPr>
          <w:rFonts w:ascii="Times New Roman" w:eastAsia="Times New Roman" w:hAnsi="Times New Roman" w:cs="Times New Roman"/>
          <w:sz w:val="21"/>
          <w:szCs w:val="21"/>
        </w:rPr>
        <w:t>1</w:t>
      </w:r>
      <w:r w:rsidR="00E26D0F" w:rsidRPr="0023738C">
        <w:rPr>
          <w:rFonts w:ascii="Times New Roman" w:eastAsia="Times New Roman" w:hAnsi="Times New Roman" w:cs="Times New Roman"/>
          <w:sz w:val="21"/>
          <w:szCs w:val="21"/>
        </w:rPr>
        <w:t>)</w:t>
      </w:r>
      <w:r w:rsidR="000458DB" w:rsidRPr="0023738C">
        <w:rPr>
          <w:rFonts w:ascii="Times New Roman" w:eastAsia="Times New Roman" w:hAnsi="Times New Roman" w:cs="Times New Roman"/>
          <w:sz w:val="21"/>
          <w:szCs w:val="21"/>
        </w:rPr>
        <w:t xml:space="preserve">, </w:t>
      </w:r>
      <w:r w:rsidRPr="0023738C">
        <w:rPr>
          <w:rFonts w:ascii="Times New Roman" w:eastAsia="Times New Roman" w:hAnsi="Times New Roman" w:cs="Times New Roman"/>
          <w:sz w:val="21"/>
          <w:szCs w:val="21"/>
        </w:rPr>
        <w:t>28-35.</w:t>
      </w:r>
    </w:p>
    <w:p w14:paraId="00000032" w14:textId="1503931F" w:rsidR="002A13DA" w:rsidRPr="0023738C" w:rsidRDefault="00000C53" w:rsidP="007D25A6">
      <w:pPr>
        <w:widowControl w:val="0"/>
        <w:spacing w:line="240" w:lineRule="auto"/>
        <w:ind w:leftChars="0" w:left="720" w:firstLineChars="0" w:hanging="722"/>
        <w:rPr>
          <w:rFonts w:ascii="Times New Roman" w:eastAsia="Times New Roman" w:hAnsi="Times New Roman" w:cs="Times New Roman"/>
          <w:sz w:val="21"/>
          <w:szCs w:val="21"/>
        </w:rPr>
      </w:pPr>
      <w:r w:rsidRPr="0023738C">
        <w:rPr>
          <w:rFonts w:ascii="Times New Roman" w:eastAsia="Times New Roman" w:hAnsi="Times New Roman" w:cs="Times New Roman"/>
          <w:sz w:val="21"/>
          <w:szCs w:val="21"/>
        </w:rPr>
        <w:t xml:space="preserve">Donnelly, J., Young, M. </w:t>
      </w:r>
      <w:r w:rsidR="0023738C" w:rsidRPr="0023738C">
        <w:rPr>
          <w:rFonts w:ascii="Times New Roman" w:eastAsia="Times New Roman" w:hAnsi="Times New Roman" w:cs="Times New Roman"/>
          <w:sz w:val="21"/>
          <w:szCs w:val="21"/>
        </w:rPr>
        <w:t xml:space="preserve">(2018) </w:t>
      </w:r>
      <w:r w:rsidRPr="0023738C">
        <w:rPr>
          <w:rFonts w:ascii="Times New Roman" w:eastAsia="Times New Roman" w:hAnsi="Times New Roman" w:cs="Times New Roman"/>
          <w:sz w:val="21"/>
          <w:szCs w:val="21"/>
        </w:rPr>
        <w:t>The legalization of medical/recreational marijuana: implications for school health drug education.</w:t>
      </w:r>
      <w:r w:rsidR="00E26D0F" w:rsidRPr="0023738C">
        <w:rPr>
          <w:rFonts w:ascii="Times New Roman" w:eastAsia="Times New Roman" w:hAnsi="Times New Roman" w:cs="Times New Roman"/>
          <w:sz w:val="21"/>
          <w:szCs w:val="21"/>
        </w:rPr>
        <w:t xml:space="preserve"> </w:t>
      </w:r>
      <w:r w:rsidRPr="0023738C">
        <w:rPr>
          <w:rFonts w:ascii="Times New Roman" w:eastAsia="Times New Roman" w:hAnsi="Times New Roman" w:cs="Times New Roman"/>
          <w:i/>
          <w:iCs/>
          <w:sz w:val="21"/>
          <w:szCs w:val="21"/>
        </w:rPr>
        <w:t>The Journal of School Health</w:t>
      </w:r>
      <w:r w:rsidR="00E26D0F" w:rsidRPr="0023738C">
        <w:rPr>
          <w:rFonts w:ascii="Times New Roman" w:eastAsia="Times New Roman" w:hAnsi="Times New Roman" w:cs="Times New Roman"/>
          <w:i/>
          <w:iCs/>
          <w:sz w:val="21"/>
          <w:szCs w:val="21"/>
        </w:rPr>
        <w:t xml:space="preserve">, </w:t>
      </w:r>
      <w:r w:rsidRPr="0023738C">
        <w:rPr>
          <w:rFonts w:ascii="Times New Roman" w:eastAsia="Times New Roman" w:hAnsi="Times New Roman" w:cs="Times New Roman"/>
          <w:i/>
          <w:iCs/>
          <w:sz w:val="21"/>
          <w:szCs w:val="21"/>
        </w:rPr>
        <w:t>89</w:t>
      </w:r>
      <w:r w:rsidR="00E26D0F" w:rsidRPr="0023738C">
        <w:rPr>
          <w:rFonts w:ascii="Times New Roman" w:eastAsia="Times New Roman" w:hAnsi="Times New Roman" w:cs="Times New Roman"/>
          <w:sz w:val="21"/>
          <w:szCs w:val="21"/>
        </w:rPr>
        <w:t>(</w:t>
      </w:r>
      <w:r w:rsidRPr="0023738C">
        <w:rPr>
          <w:rFonts w:ascii="Times New Roman" w:eastAsia="Times New Roman" w:hAnsi="Times New Roman" w:cs="Times New Roman"/>
          <w:sz w:val="21"/>
          <w:szCs w:val="21"/>
        </w:rPr>
        <w:t>9</w:t>
      </w:r>
      <w:r w:rsidR="00E26D0F" w:rsidRPr="0023738C">
        <w:rPr>
          <w:rFonts w:ascii="Times New Roman" w:eastAsia="Times New Roman" w:hAnsi="Times New Roman" w:cs="Times New Roman"/>
          <w:sz w:val="21"/>
          <w:szCs w:val="21"/>
        </w:rPr>
        <w:t>)</w:t>
      </w:r>
      <w:r w:rsidR="000458DB" w:rsidRPr="0023738C">
        <w:rPr>
          <w:rFonts w:ascii="Times New Roman" w:eastAsia="Times New Roman" w:hAnsi="Times New Roman" w:cs="Times New Roman"/>
          <w:sz w:val="21"/>
          <w:szCs w:val="21"/>
        </w:rPr>
        <w:t xml:space="preserve">, </w:t>
      </w:r>
      <w:r w:rsidR="0023738C" w:rsidRPr="0023738C">
        <w:rPr>
          <w:rFonts w:ascii="Times New Roman" w:eastAsia="Times New Roman" w:hAnsi="Times New Roman" w:cs="Times New Roman"/>
          <w:sz w:val="21"/>
          <w:szCs w:val="21"/>
        </w:rPr>
        <w:t>693–698. https://doi.org/10.1111/josh.12669</w:t>
      </w:r>
    </w:p>
    <w:p w14:paraId="77CBA027" w14:textId="77777777" w:rsidR="008A530D" w:rsidRPr="0023738C" w:rsidRDefault="008A530D" w:rsidP="007D25A6">
      <w:pPr>
        <w:shd w:val="clear" w:color="auto" w:fill="FFFFFF"/>
        <w:ind w:leftChars="0" w:left="720" w:firstLineChars="0" w:hanging="722"/>
        <w:rPr>
          <w:rFonts w:ascii="Times New Roman" w:eastAsia="Times New Roman" w:hAnsi="Times New Roman" w:cs="Times New Roman"/>
          <w:sz w:val="21"/>
          <w:szCs w:val="21"/>
        </w:rPr>
      </w:pPr>
    </w:p>
    <w:p w14:paraId="237468FC" w14:textId="11B5B72A" w:rsidR="00474AA5" w:rsidRPr="0023738C" w:rsidRDefault="00474AA5" w:rsidP="00874A2F">
      <w:pPr>
        <w:ind w:left="0" w:hanging="2"/>
        <w:rPr>
          <w:rFonts w:ascii="Times New Roman" w:eastAsia="Times New Roman" w:hAnsi="Times New Roman" w:cs="Times New Roman"/>
          <w:b/>
          <w:sz w:val="21"/>
          <w:szCs w:val="21"/>
        </w:rPr>
      </w:pPr>
      <w:r w:rsidRPr="0023738C">
        <w:rPr>
          <w:rFonts w:ascii="Times New Roman" w:eastAsia="Times New Roman" w:hAnsi="Times New Roman" w:cs="Times New Roman"/>
          <w:b/>
          <w:sz w:val="21"/>
          <w:szCs w:val="21"/>
        </w:rPr>
        <w:t>TEXT BOOKS</w:t>
      </w:r>
    </w:p>
    <w:p w14:paraId="2EFE0AB0" w14:textId="533A7E1C" w:rsidR="008D6983" w:rsidRPr="0023738C" w:rsidRDefault="008D6983" w:rsidP="00FF143A">
      <w:pPr>
        <w:ind w:left="0" w:hanging="2"/>
        <w:rPr>
          <w:rFonts w:ascii="Times New Roman" w:eastAsia="Times New Roman" w:hAnsi="Times New Roman" w:cs="Times New Roman"/>
          <w:sz w:val="21"/>
          <w:szCs w:val="21"/>
        </w:rPr>
      </w:pPr>
      <w:r w:rsidRPr="0023738C">
        <w:rPr>
          <w:rFonts w:ascii="Times New Roman" w:eastAsia="Times New Roman" w:hAnsi="Times New Roman" w:cs="Times New Roman"/>
          <w:sz w:val="21"/>
          <w:szCs w:val="21"/>
        </w:rPr>
        <w:t xml:space="preserve">Donnelly, J. (2003) </w:t>
      </w:r>
      <w:r w:rsidRPr="0023738C">
        <w:rPr>
          <w:rFonts w:ascii="Times New Roman" w:eastAsia="Times New Roman" w:hAnsi="Times New Roman" w:cs="Times New Roman"/>
          <w:i/>
          <w:sz w:val="21"/>
          <w:szCs w:val="21"/>
        </w:rPr>
        <w:t>Health Counseling: Application and Theory</w:t>
      </w:r>
      <w:r w:rsidRPr="0023738C">
        <w:rPr>
          <w:rFonts w:ascii="Times New Roman" w:eastAsia="Times New Roman" w:hAnsi="Times New Roman" w:cs="Times New Roman"/>
          <w:sz w:val="21"/>
          <w:szCs w:val="21"/>
        </w:rPr>
        <w:t>. California: Wadsworth/Thomson.</w:t>
      </w:r>
    </w:p>
    <w:p w14:paraId="53D933CE" w14:textId="77777777" w:rsidR="008D6983" w:rsidRPr="0023738C" w:rsidRDefault="008D6983" w:rsidP="008D6983">
      <w:pPr>
        <w:ind w:left="687" w:hangingChars="328" w:hanging="689"/>
        <w:rPr>
          <w:rFonts w:ascii="Times New Roman" w:eastAsia="Times New Roman" w:hAnsi="Times New Roman" w:cs="Times New Roman"/>
          <w:sz w:val="21"/>
          <w:szCs w:val="21"/>
        </w:rPr>
      </w:pPr>
      <w:r w:rsidRPr="0023738C">
        <w:rPr>
          <w:rFonts w:ascii="Times New Roman" w:eastAsia="Times New Roman" w:hAnsi="Times New Roman" w:cs="Times New Roman"/>
          <w:sz w:val="21"/>
          <w:szCs w:val="21"/>
        </w:rPr>
        <w:t xml:space="preserve">Donnelly, J., </w:t>
      </w:r>
      <w:proofErr w:type="spellStart"/>
      <w:r w:rsidRPr="0023738C">
        <w:rPr>
          <w:rFonts w:ascii="Times New Roman" w:eastAsia="Times New Roman" w:hAnsi="Times New Roman" w:cs="Times New Roman"/>
          <w:sz w:val="21"/>
          <w:szCs w:val="21"/>
        </w:rPr>
        <w:t>Eburne</w:t>
      </w:r>
      <w:proofErr w:type="spellEnd"/>
      <w:r w:rsidRPr="0023738C">
        <w:rPr>
          <w:rFonts w:ascii="Times New Roman" w:eastAsia="Times New Roman" w:hAnsi="Times New Roman" w:cs="Times New Roman"/>
          <w:sz w:val="21"/>
          <w:szCs w:val="21"/>
        </w:rPr>
        <w:t xml:space="preserve">, N., &amp; Kittleson, M.  (2001) </w:t>
      </w:r>
      <w:r w:rsidRPr="0023738C">
        <w:rPr>
          <w:rFonts w:ascii="Times New Roman" w:eastAsia="Times New Roman" w:hAnsi="Times New Roman" w:cs="Times New Roman"/>
          <w:i/>
          <w:sz w:val="21"/>
          <w:szCs w:val="21"/>
        </w:rPr>
        <w:t>Mental Health: Dimensions of Self-Esteem and Emotional Well-Being,</w:t>
      </w:r>
      <w:r w:rsidRPr="0023738C">
        <w:rPr>
          <w:rFonts w:ascii="Times New Roman" w:eastAsia="Times New Roman" w:hAnsi="Times New Roman" w:cs="Times New Roman"/>
          <w:sz w:val="21"/>
          <w:szCs w:val="21"/>
        </w:rPr>
        <w:t xml:space="preserve"> Boston: Allyn &amp; Bacon.</w:t>
      </w:r>
    </w:p>
    <w:p w14:paraId="02967343" w14:textId="77777777" w:rsidR="00874A2F" w:rsidRPr="0023738C" w:rsidRDefault="00874A2F" w:rsidP="00874A2F">
      <w:pPr>
        <w:ind w:leftChars="0" w:left="0" w:firstLineChars="0" w:hanging="2"/>
        <w:rPr>
          <w:rFonts w:ascii="Times New Roman" w:eastAsia="Times New Roman" w:hAnsi="Times New Roman" w:cs="Times New Roman"/>
          <w:sz w:val="21"/>
          <w:szCs w:val="21"/>
        </w:rPr>
      </w:pPr>
    </w:p>
    <w:p w14:paraId="483A724C" w14:textId="77777777" w:rsidR="00874A2F" w:rsidRPr="0023738C" w:rsidRDefault="00FF143A" w:rsidP="00874A2F">
      <w:pPr>
        <w:ind w:leftChars="0" w:left="0" w:firstLineChars="0" w:hanging="2"/>
        <w:rPr>
          <w:rFonts w:ascii="Times New Roman" w:eastAsia="Times New Roman" w:hAnsi="Times New Roman" w:cs="Times New Roman"/>
          <w:b/>
          <w:bCs/>
          <w:sz w:val="21"/>
          <w:szCs w:val="21"/>
        </w:rPr>
      </w:pPr>
      <w:r w:rsidRPr="0023738C">
        <w:rPr>
          <w:rFonts w:ascii="Times New Roman" w:eastAsia="Times New Roman" w:hAnsi="Times New Roman" w:cs="Times New Roman"/>
          <w:b/>
          <w:bCs/>
          <w:sz w:val="21"/>
          <w:szCs w:val="21"/>
        </w:rPr>
        <w:t>PRESENTATIONS</w:t>
      </w:r>
    </w:p>
    <w:p w14:paraId="2E422D04" w14:textId="1F51EE0E" w:rsidR="0023738C" w:rsidRPr="0023738C" w:rsidRDefault="00874A2F" w:rsidP="00351407">
      <w:pPr>
        <w:ind w:leftChars="0" w:firstLineChars="0" w:firstLine="0"/>
        <w:jc w:val="both"/>
        <w:rPr>
          <w:rFonts w:ascii="Times New Roman" w:eastAsia="Times New Roman" w:hAnsi="Times New Roman" w:cs="Times New Roman"/>
          <w:sz w:val="21"/>
          <w:szCs w:val="21"/>
        </w:rPr>
      </w:pPr>
      <w:r w:rsidRPr="0023738C">
        <w:rPr>
          <w:rFonts w:ascii="Times New Roman" w:eastAsia="Times New Roman" w:hAnsi="Times New Roman" w:cs="Times New Roman"/>
          <w:sz w:val="21"/>
          <w:szCs w:val="21"/>
        </w:rPr>
        <w:t>Dr. Donnelly has presented at more than 100 conferences and seminars, spanning the national, international, and statewide levels. His presentations cover a range of health-related topics, with particular attention to Adolescent Health Behaviors, Adolescent Risk Mitigation, Emotional and Mental Well-Being, as well as Alcohol, Tobacco, Vaping, and Other Drug (ATOD) Education and Prevention. These presentations underscore the application of knowledge, early education and prevention, and the cultivation of lifelong skill-building strategies.</w:t>
      </w:r>
    </w:p>
    <w:p w14:paraId="45B2E2E8" w14:textId="77777777" w:rsidR="0023738C" w:rsidRDefault="0023738C" w:rsidP="005C6B5B">
      <w:pPr>
        <w:ind w:leftChars="0" w:left="0" w:firstLineChars="0" w:firstLine="0"/>
        <w:rPr>
          <w:rFonts w:ascii="Times New Roman" w:eastAsia="Times New Roman" w:hAnsi="Times New Roman" w:cs="Times New Roman"/>
          <w:b/>
          <w:sz w:val="21"/>
          <w:szCs w:val="21"/>
          <w:u w:val="single"/>
        </w:rPr>
      </w:pPr>
    </w:p>
    <w:p w14:paraId="23F6548A" w14:textId="10DB3CA9" w:rsidR="005C6B5B" w:rsidRDefault="005C6B5B" w:rsidP="005C6B5B">
      <w:pPr>
        <w:ind w:leftChars="0" w:left="0" w:firstLineChars="0" w:firstLine="0"/>
        <w:rPr>
          <w:rFonts w:ascii="Times New Roman" w:eastAsia="Times New Roman" w:hAnsi="Times New Roman" w:cs="Times New Roman"/>
          <w:b/>
          <w:sz w:val="21"/>
          <w:szCs w:val="21"/>
          <w:u w:val="single"/>
        </w:rPr>
      </w:pPr>
      <w:r w:rsidRPr="0023738C">
        <w:rPr>
          <w:rFonts w:ascii="Times New Roman" w:eastAsia="Times New Roman" w:hAnsi="Times New Roman" w:cs="Times New Roman"/>
          <w:b/>
          <w:sz w:val="21"/>
          <w:szCs w:val="21"/>
          <w:u w:val="single"/>
        </w:rPr>
        <w:t xml:space="preserve">National </w:t>
      </w:r>
      <w:r w:rsidR="00874A2F" w:rsidRPr="0023738C">
        <w:rPr>
          <w:rFonts w:ascii="Times New Roman" w:eastAsia="Times New Roman" w:hAnsi="Times New Roman" w:cs="Times New Roman"/>
          <w:b/>
          <w:sz w:val="21"/>
          <w:szCs w:val="21"/>
          <w:u w:val="single"/>
        </w:rPr>
        <w:t>C</w:t>
      </w:r>
      <w:r w:rsidRPr="0023738C">
        <w:rPr>
          <w:rFonts w:ascii="Times New Roman" w:eastAsia="Times New Roman" w:hAnsi="Times New Roman" w:cs="Times New Roman"/>
          <w:b/>
          <w:sz w:val="21"/>
          <w:szCs w:val="21"/>
          <w:u w:val="single"/>
        </w:rPr>
        <w:t xml:space="preserve">onventions &amp; </w:t>
      </w:r>
      <w:r w:rsidR="00874A2F" w:rsidRPr="0023738C">
        <w:rPr>
          <w:rFonts w:ascii="Times New Roman" w:eastAsia="Times New Roman" w:hAnsi="Times New Roman" w:cs="Times New Roman"/>
          <w:b/>
          <w:sz w:val="21"/>
          <w:szCs w:val="21"/>
          <w:u w:val="single"/>
        </w:rPr>
        <w:t>C</w:t>
      </w:r>
      <w:r w:rsidRPr="0023738C">
        <w:rPr>
          <w:rFonts w:ascii="Times New Roman" w:eastAsia="Times New Roman" w:hAnsi="Times New Roman" w:cs="Times New Roman"/>
          <w:b/>
          <w:sz w:val="21"/>
          <w:szCs w:val="21"/>
          <w:u w:val="single"/>
        </w:rPr>
        <w:t>onferences:</w:t>
      </w:r>
    </w:p>
    <w:p w14:paraId="5E18508D" w14:textId="0177FFD4" w:rsidR="00CC1076" w:rsidRPr="00CC1076" w:rsidRDefault="00CC1076" w:rsidP="00351407">
      <w:pPr>
        <w:ind w:leftChars="0" w:left="720" w:firstLineChars="0" w:hanging="720"/>
        <w:rPr>
          <w:rFonts w:ascii="Times New Roman" w:eastAsia="Times New Roman" w:hAnsi="Times New Roman" w:cs="Times New Roman"/>
          <w:bCs/>
          <w:sz w:val="21"/>
          <w:szCs w:val="21"/>
        </w:rPr>
      </w:pPr>
      <w:r w:rsidRPr="00CC1076">
        <w:rPr>
          <w:rFonts w:ascii="Times New Roman" w:eastAsia="Times New Roman" w:hAnsi="Times New Roman" w:cs="Times New Roman"/>
          <w:bCs/>
          <w:sz w:val="21"/>
          <w:szCs w:val="21"/>
        </w:rPr>
        <w:t>Donnelly, J</w:t>
      </w:r>
      <w:r w:rsidR="00351407">
        <w:rPr>
          <w:rFonts w:ascii="Times New Roman" w:eastAsia="Times New Roman" w:hAnsi="Times New Roman" w:cs="Times New Roman"/>
          <w:bCs/>
          <w:sz w:val="21"/>
          <w:szCs w:val="21"/>
        </w:rPr>
        <w:t>.</w:t>
      </w:r>
      <w:r w:rsidRPr="00CC1076">
        <w:rPr>
          <w:rFonts w:ascii="Times New Roman" w:eastAsia="Times New Roman" w:hAnsi="Times New Roman" w:cs="Times New Roman"/>
          <w:bCs/>
          <w:sz w:val="21"/>
          <w:szCs w:val="21"/>
        </w:rPr>
        <w:t>, Young, M</w:t>
      </w:r>
      <w:r w:rsidR="00351407">
        <w:rPr>
          <w:rFonts w:ascii="Times New Roman" w:eastAsia="Times New Roman" w:hAnsi="Times New Roman" w:cs="Times New Roman"/>
          <w:bCs/>
          <w:sz w:val="21"/>
          <w:szCs w:val="21"/>
        </w:rPr>
        <w:t>.</w:t>
      </w:r>
      <w:r w:rsidRPr="00CC1076">
        <w:rPr>
          <w:rFonts w:ascii="Times New Roman" w:eastAsia="Times New Roman" w:hAnsi="Times New Roman" w:cs="Times New Roman"/>
          <w:bCs/>
          <w:sz w:val="21"/>
          <w:szCs w:val="21"/>
        </w:rPr>
        <w:t>, Hecht, M</w:t>
      </w:r>
      <w:r w:rsidR="00351407">
        <w:rPr>
          <w:rFonts w:ascii="Times New Roman" w:eastAsia="Times New Roman" w:hAnsi="Times New Roman" w:cs="Times New Roman"/>
          <w:bCs/>
          <w:sz w:val="21"/>
          <w:szCs w:val="21"/>
        </w:rPr>
        <w:t>.</w:t>
      </w:r>
      <w:r w:rsidRPr="00CC1076">
        <w:rPr>
          <w:rFonts w:ascii="Times New Roman" w:eastAsia="Times New Roman" w:hAnsi="Times New Roman" w:cs="Times New Roman"/>
          <w:bCs/>
          <w:sz w:val="21"/>
          <w:szCs w:val="21"/>
        </w:rPr>
        <w:t>, Carr, D. American Academy of Health Behavior. “</w:t>
      </w:r>
      <w:r w:rsidR="00351407">
        <w:rPr>
          <w:rFonts w:ascii="Times New Roman" w:eastAsia="Times New Roman" w:hAnsi="Times New Roman" w:cs="Times New Roman"/>
          <w:bCs/>
          <w:sz w:val="21"/>
          <w:szCs w:val="21"/>
        </w:rPr>
        <w:t xml:space="preserve">Title: </w:t>
      </w:r>
      <w:r w:rsidR="00351407" w:rsidRPr="00351407">
        <w:rPr>
          <w:rFonts w:ascii="Times New Roman" w:eastAsia="Times New Roman" w:hAnsi="Times New Roman" w:cs="Times New Roman"/>
          <w:bCs/>
          <w:sz w:val="21"/>
          <w:szCs w:val="21"/>
        </w:rPr>
        <w:t>An Innovative Approach To Teen Pregnancy Prevention</w:t>
      </w:r>
      <w:r w:rsidR="00351407">
        <w:rPr>
          <w:rFonts w:ascii="Times New Roman" w:eastAsia="Times New Roman" w:hAnsi="Times New Roman" w:cs="Times New Roman"/>
          <w:bCs/>
          <w:sz w:val="21"/>
          <w:szCs w:val="21"/>
        </w:rPr>
        <w:t>”, April 2024.</w:t>
      </w:r>
    </w:p>
    <w:p w14:paraId="045FF949" w14:textId="5D01DB35" w:rsidR="0026580E" w:rsidRPr="0023738C" w:rsidRDefault="003D0070" w:rsidP="00874A2F">
      <w:pPr>
        <w:ind w:leftChars="0" w:left="720" w:firstLineChars="0" w:hanging="720"/>
        <w:rPr>
          <w:rFonts w:ascii="Times New Roman" w:hAnsi="Times New Roman" w:cs="Times New Roman"/>
          <w:sz w:val="21"/>
          <w:szCs w:val="21"/>
        </w:rPr>
      </w:pPr>
      <w:r w:rsidRPr="0023738C">
        <w:rPr>
          <w:rFonts w:ascii="Times New Roman" w:eastAsia="Calibri" w:hAnsi="Times New Roman" w:cs="Times New Roman"/>
          <w:sz w:val="21"/>
          <w:szCs w:val="21"/>
        </w:rPr>
        <w:t xml:space="preserve">Saldutti, E. &amp; Donnelly, J. </w:t>
      </w:r>
      <w:r w:rsidRPr="0023738C">
        <w:rPr>
          <w:rFonts w:ascii="Times New Roman" w:hAnsi="Times New Roman" w:cs="Times New Roman"/>
          <w:sz w:val="21"/>
          <w:szCs w:val="21"/>
        </w:rPr>
        <w:t>American School Health Association. “</w:t>
      </w:r>
      <w:r w:rsidR="00351407">
        <w:rPr>
          <w:rFonts w:ascii="Times New Roman" w:hAnsi="Times New Roman" w:cs="Times New Roman"/>
          <w:sz w:val="21"/>
          <w:szCs w:val="21"/>
        </w:rPr>
        <w:t xml:space="preserve">Title: </w:t>
      </w:r>
      <w:r w:rsidRPr="0023738C">
        <w:rPr>
          <w:rFonts w:ascii="Times New Roman" w:hAnsi="Times New Roman" w:cs="Times New Roman"/>
          <w:sz w:val="21"/>
          <w:szCs w:val="21"/>
        </w:rPr>
        <w:t>Mental Health &amp; Social Media: On-going Implications and Opportunities for School Health Educators to Reshape Media Messages”</w:t>
      </w:r>
      <w:r w:rsidR="0026580E" w:rsidRPr="0023738C">
        <w:rPr>
          <w:rFonts w:ascii="Times New Roman" w:hAnsi="Times New Roman" w:cs="Times New Roman"/>
          <w:sz w:val="21"/>
          <w:szCs w:val="21"/>
        </w:rPr>
        <w:t>, July</w:t>
      </w:r>
      <w:r w:rsidR="00874A2F" w:rsidRPr="0023738C">
        <w:rPr>
          <w:rFonts w:ascii="Times New Roman" w:hAnsi="Times New Roman" w:cs="Times New Roman"/>
          <w:sz w:val="21"/>
          <w:szCs w:val="21"/>
        </w:rPr>
        <w:t xml:space="preserve"> 20</w:t>
      </w:r>
      <w:r w:rsidR="0026580E" w:rsidRPr="0023738C">
        <w:rPr>
          <w:rFonts w:ascii="Times New Roman" w:hAnsi="Times New Roman" w:cs="Times New Roman"/>
          <w:sz w:val="21"/>
          <w:szCs w:val="21"/>
        </w:rPr>
        <w:t>23.</w:t>
      </w:r>
    </w:p>
    <w:p w14:paraId="75CA4D87" w14:textId="1B3245A8" w:rsidR="00713020" w:rsidRPr="0023738C" w:rsidRDefault="00713020" w:rsidP="00874A2F">
      <w:pPr>
        <w:ind w:leftChars="0" w:left="720" w:firstLineChars="0" w:hanging="720"/>
        <w:rPr>
          <w:rFonts w:ascii="Times New Roman" w:eastAsia="Calibri" w:hAnsi="Times New Roman" w:cs="Times New Roman"/>
          <w:sz w:val="21"/>
          <w:szCs w:val="21"/>
        </w:rPr>
      </w:pPr>
      <w:r w:rsidRPr="0023738C">
        <w:rPr>
          <w:rFonts w:ascii="Times New Roman" w:hAnsi="Times New Roman" w:cs="Times New Roman"/>
          <w:sz w:val="21"/>
          <w:szCs w:val="21"/>
        </w:rPr>
        <w:t>Young</w:t>
      </w:r>
      <w:r w:rsidR="00351407">
        <w:rPr>
          <w:rFonts w:ascii="Times New Roman" w:hAnsi="Times New Roman" w:cs="Times New Roman"/>
          <w:sz w:val="21"/>
          <w:szCs w:val="21"/>
        </w:rPr>
        <w:t>,</w:t>
      </w:r>
      <w:r w:rsidRPr="0023738C">
        <w:rPr>
          <w:rFonts w:ascii="Times New Roman" w:hAnsi="Times New Roman" w:cs="Times New Roman"/>
          <w:sz w:val="21"/>
          <w:szCs w:val="21"/>
        </w:rPr>
        <w:t xml:space="preserve"> M</w:t>
      </w:r>
      <w:r w:rsidR="00351407">
        <w:rPr>
          <w:rFonts w:ascii="Times New Roman" w:hAnsi="Times New Roman" w:cs="Times New Roman"/>
          <w:sz w:val="21"/>
          <w:szCs w:val="21"/>
        </w:rPr>
        <w:t>.</w:t>
      </w:r>
      <w:r w:rsidRPr="0023738C">
        <w:rPr>
          <w:rFonts w:ascii="Times New Roman" w:hAnsi="Times New Roman" w:cs="Times New Roman"/>
          <w:sz w:val="21"/>
          <w:szCs w:val="21"/>
        </w:rPr>
        <w:t xml:space="preserve">, Zullig K, Donnelly J, </w:t>
      </w:r>
      <w:proofErr w:type="spellStart"/>
      <w:r w:rsidRPr="0023738C">
        <w:rPr>
          <w:rFonts w:ascii="Times New Roman" w:hAnsi="Times New Roman" w:cs="Times New Roman"/>
          <w:sz w:val="21"/>
          <w:szCs w:val="21"/>
        </w:rPr>
        <w:t>Fluegeman</w:t>
      </w:r>
      <w:proofErr w:type="spellEnd"/>
      <w:r w:rsidRPr="0023738C">
        <w:rPr>
          <w:rFonts w:ascii="Times New Roman" w:hAnsi="Times New Roman" w:cs="Times New Roman"/>
          <w:sz w:val="21"/>
          <w:szCs w:val="21"/>
        </w:rPr>
        <w:t xml:space="preserve"> S. Measuring the Importance Fathers Place on Modeling Healthy Behaviors. Paper presented at the Annual Meeting of the American Academy of Health Behavior, San Francisco, March 2023.</w:t>
      </w:r>
    </w:p>
    <w:p w14:paraId="5DC905C4" w14:textId="380CB241" w:rsidR="00F32B29" w:rsidRPr="0023738C" w:rsidRDefault="00F32B29" w:rsidP="00874A2F">
      <w:pPr>
        <w:ind w:leftChars="0" w:left="720" w:firstLineChars="0" w:hanging="720"/>
        <w:rPr>
          <w:rFonts w:ascii="Times New Roman" w:hAnsi="Times New Roman" w:cs="Times New Roman"/>
          <w:sz w:val="21"/>
          <w:szCs w:val="21"/>
        </w:rPr>
      </w:pPr>
      <w:r w:rsidRPr="0023738C">
        <w:rPr>
          <w:rFonts w:ascii="Times New Roman" w:hAnsi="Times New Roman" w:cs="Times New Roman"/>
          <w:sz w:val="21"/>
          <w:szCs w:val="21"/>
        </w:rPr>
        <w:t xml:space="preserve">Donnelly, J., Neidig, A. Society of </w:t>
      </w:r>
      <w:r w:rsidR="00351407">
        <w:rPr>
          <w:rFonts w:ascii="Times New Roman" w:hAnsi="Times New Roman" w:cs="Times New Roman"/>
          <w:sz w:val="21"/>
          <w:szCs w:val="21"/>
        </w:rPr>
        <w:t>H</w:t>
      </w:r>
      <w:r w:rsidRPr="0023738C">
        <w:rPr>
          <w:rFonts w:ascii="Times New Roman" w:hAnsi="Times New Roman" w:cs="Times New Roman"/>
          <w:sz w:val="21"/>
          <w:szCs w:val="21"/>
        </w:rPr>
        <w:t>ealth and Physical Education (SHAPE NJ). “An Exploration of Skill-Based/Strength Building Strategies in Emotional/</w:t>
      </w:r>
      <w:r w:rsidR="00874A2F" w:rsidRPr="0023738C">
        <w:rPr>
          <w:rFonts w:ascii="Times New Roman" w:hAnsi="Times New Roman" w:cs="Times New Roman"/>
          <w:sz w:val="21"/>
          <w:szCs w:val="21"/>
        </w:rPr>
        <w:t>M</w:t>
      </w:r>
      <w:r w:rsidRPr="0023738C">
        <w:rPr>
          <w:rFonts w:ascii="Times New Roman" w:hAnsi="Times New Roman" w:cs="Times New Roman"/>
          <w:sz w:val="21"/>
          <w:szCs w:val="21"/>
        </w:rPr>
        <w:t xml:space="preserve">ental </w:t>
      </w:r>
      <w:r w:rsidR="00874A2F" w:rsidRPr="0023738C">
        <w:rPr>
          <w:rFonts w:ascii="Times New Roman" w:hAnsi="Times New Roman" w:cs="Times New Roman"/>
          <w:sz w:val="21"/>
          <w:szCs w:val="21"/>
        </w:rPr>
        <w:t>H</w:t>
      </w:r>
      <w:r w:rsidRPr="0023738C">
        <w:rPr>
          <w:rFonts w:ascii="Times New Roman" w:hAnsi="Times New Roman" w:cs="Times New Roman"/>
          <w:sz w:val="21"/>
          <w:szCs w:val="21"/>
        </w:rPr>
        <w:t xml:space="preserve">ealth Classrooms </w:t>
      </w:r>
      <w:r w:rsidR="00874A2F" w:rsidRPr="0023738C">
        <w:rPr>
          <w:rFonts w:ascii="Times New Roman" w:hAnsi="Times New Roman" w:cs="Times New Roman"/>
          <w:sz w:val="21"/>
          <w:szCs w:val="21"/>
        </w:rPr>
        <w:t>A</w:t>
      </w:r>
      <w:r w:rsidRPr="0023738C">
        <w:rPr>
          <w:rFonts w:ascii="Times New Roman" w:hAnsi="Times New Roman" w:cs="Times New Roman"/>
          <w:sz w:val="21"/>
          <w:szCs w:val="21"/>
        </w:rPr>
        <w:t xml:space="preserve">mong </w:t>
      </w:r>
      <w:r w:rsidR="00874A2F" w:rsidRPr="0023738C">
        <w:rPr>
          <w:rFonts w:ascii="Times New Roman" w:hAnsi="Times New Roman" w:cs="Times New Roman"/>
          <w:sz w:val="21"/>
          <w:szCs w:val="21"/>
        </w:rPr>
        <w:t>M</w:t>
      </w:r>
      <w:r w:rsidRPr="0023738C">
        <w:rPr>
          <w:rFonts w:ascii="Times New Roman" w:hAnsi="Times New Roman" w:cs="Times New Roman"/>
          <w:sz w:val="21"/>
          <w:szCs w:val="21"/>
        </w:rPr>
        <w:t>iddle/</w:t>
      </w:r>
      <w:r w:rsidR="00874A2F" w:rsidRPr="0023738C">
        <w:rPr>
          <w:rFonts w:ascii="Times New Roman" w:hAnsi="Times New Roman" w:cs="Times New Roman"/>
          <w:sz w:val="21"/>
          <w:szCs w:val="21"/>
        </w:rPr>
        <w:t>H</w:t>
      </w:r>
      <w:r w:rsidRPr="0023738C">
        <w:rPr>
          <w:rFonts w:ascii="Times New Roman" w:hAnsi="Times New Roman" w:cs="Times New Roman"/>
          <w:sz w:val="21"/>
          <w:szCs w:val="21"/>
        </w:rPr>
        <w:t xml:space="preserve">igh </w:t>
      </w:r>
      <w:r w:rsidR="00874A2F" w:rsidRPr="0023738C">
        <w:rPr>
          <w:rFonts w:ascii="Times New Roman" w:hAnsi="Times New Roman" w:cs="Times New Roman"/>
          <w:sz w:val="21"/>
          <w:szCs w:val="21"/>
        </w:rPr>
        <w:t>S</w:t>
      </w:r>
      <w:r w:rsidRPr="0023738C">
        <w:rPr>
          <w:rFonts w:ascii="Times New Roman" w:hAnsi="Times New Roman" w:cs="Times New Roman"/>
          <w:sz w:val="21"/>
          <w:szCs w:val="21"/>
        </w:rPr>
        <w:t xml:space="preserve">chool </w:t>
      </w:r>
      <w:r w:rsidR="00874A2F" w:rsidRPr="0023738C">
        <w:rPr>
          <w:rFonts w:ascii="Times New Roman" w:hAnsi="Times New Roman" w:cs="Times New Roman"/>
          <w:sz w:val="21"/>
          <w:szCs w:val="21"/>
        </w:rPr>
        <w:t>S</w:t>
      </w:r>
      <w:r w:rsidRPr="0023738C">
        <w:rPr>
          <w:rFonts w:ascii="Times New Roman" w:hAnsi="Times New Roman" w:cs="Times New Roman"/>
          <w:sz w:val="21"/>
          <w:szCs w:val="21"/>
        </w:rPr>
        <w:t>tudents, Which Highlight NJSLS Performance Expectations</w:t>
      </w:r>
      <w:r w:rsidR="00874A2F" w:rsidRPr="0023738C">
        <w:rPr>
          <w:rFonts w:ascii="Times New Roman" w:hAnsi="Times New Roman" w:cs="Times New Roman"/>
          <w:sz w:val="21"/>
          <w:szCs w:val="21"/>
        </w:rPr>
        <w:t>”</w:t>
      </w:r>
      <w:r w:rsidRPr="0023738C">
        <w:rPr>
          <w:rFonts w:ascii="Times New Roman" w:hAnsi="Times New Roman" w:cs="Times New Roman"/>
          <w:sz w:val="21"/>
          <w:szCs w:val="21"/>
        </w:rPr>
        <w:t>, February 2023, Princeton NJ.</w:t>
      </w:r>
    </w:p>
    <w:p w14:paraId="4A86782A" w14:textId="5AD72883" w:rsidR="001036AB" w:rsidRPr="0023738C" w:rsidRDefault="001036AB" w:rsidP="00874A2F">
      <w:pPr>
        <w:ind w:leftChars="0" w:left="720" w:firstLineChars="0" w:hanging="720"/>
        <w:rPr>
          <w:rFonts w:ascii="Times New Roman" w:hAnsi="Times New Roman" w:cs="Times New Roman"/>
          <w:sz w:val="21"/>
          <w:szCs w:val="21"/>
        </w:rPr>
      </w:pPr>
      <w:r w:rsidRPr="0023738C">
        <w:rPr>
          <w:rFonts w:ascii="Times New Roman" w:hAnsi="Times New Roman" w:cs="Times New Roman"/>
          <w:sz w:val="21"/>
          <w:szCs w:val="21"/>
        </w:rPr>
        <w:t xml:space="preserve">Donnelly, J., Saldutti, E., Young, M.  American School </w:t>
      </w:r>
      <w:r w:rsidR="0023738C" w:rsidRPr="0023738C">
        <w:rPr>
          <w:rFonts w:ascii="Times New Roman" w:hAnsi="Times New Roman" w:cs="Times New Roman"/>
          <w:sz w:val="21"/>
          <w:szCs w:val="21"/>
        </w:rPr>
        <w:t>H</w:t>
      </w:r>
      <w:r w:rsidRPr="0023738C">
        <w:rPr>
          <w:rFonts w:ascii="Times New Roman" w:hAnsi="Times New Roman" w:cs="Times New Roman"/>
          <w:sz w:val="21"/>
          <w:szCs w:val="21"/>
        </w:rPr>
        <w:t xml:space="preserve">ealth Association. “Title: Social Media, Tick Tock, </w:t>
      </w:r>
      <w:proofErr w:type="spellStart"/>
      <w:r w:rsidRPr="0023738C">
        <w:rPr>
          <w:rFonts w:ascii="Times New Roman" w:hAnsi="Times New Roman" w:cs="Times New Roman"/>
          <w:sz w:val="21"/>
          <w:szCs w:val="21"/>
        </w:rPr>
        <w:t>Etc</w:t>
      </w:r>
      <w:proofErr w:type="spellEnd"/>
      <w:r w:rsidRPr="0023738C">
        <w:rPr>
          <w:rFonts w:ascii="Times New Roman" w:hAnsi="Times New Roman" w:cs="Times New Roman"/>
          <w:sz w:val="21"/>
          <w:szCs w:val="21"/>
        </w:rPr>
        <w:t>:  Influences On Adolescent health and Risky decisions, How Can We Educate and Reshape Healthier Messages?”  90 minute oral “Zoom” presentation, July 2022.</w:t>
      </w:r>
    </w:p>
    <w:p w14:paraId="00000084" w14:textId="5A8AB3B4" w:rsidR="002A13DA" w:rsidRPr="0023738C" w:rsidRDefault="00000C53" w:rsidP="00874A2F">
      <w:pPr>
        <w:ind w:leftChars="0" w:left="720" w:firstLineChars="0" w:hanging="720"/>
        <w:rPr>
          <w:rFonts w:ascii="Times New Roman" w:eastAsia="Times New Roman" w:hAnsi="Times New Roman" w:cs="Times New Roman"/>
          <w:sz w:val="21"/>
          <w:szCs w:val="21"/>
        </w:rPr>
      </w:pPr>
      <w:r w:rsidRPr="0023738C">
        <w:rPr>
          <w:rFonts w:ascii="Times New Roman" w:eastAsia="Times New Roman" w:hAnsi="Times New Roman" w:cs="Times New Roman"/>
          <w:sz w:val="21"/>
          <w:szCs w:val="21"/>
        </w:rPr>
        <w:t>Birch, D., Donnelly, J., McNeil, X., Videto, X.  SOPHE/CDC Digital Institute for Higher Education Academy.  “Collaborating to Strengthen the Quality of Health Education Teacher Preparation Programs in the United States.” 90 Minute Panel Presentation.   May 10-14, 2021.</w:t>
      </w:r>
    </w:p>
    <w:p w14:paraId="00000085" w14:textId="7DE73001" w:rsidR="002A13DA" w:rsidRPr="0023738C" w:rsidRDefault="00000C53" w:rsidP="00874A2F">
      <w:pPr>
        <w:ind w:left="687" w:hangingChars="328" w:hanging="689"/>
        <w:rPr>
          <w:rFonts w:ascii="Times New Roman" w:eastAsia="Times New Roman" w:hAnsi="Times New Roman" w:cs="Times New Roman"/>
          <w:sz w:val="21"/>
          <w:szCs w:val="21"/>
        </w:rPr>
      </w:pPr>
      <w:r w:rsidRPr="0023738C">
        <w:rPr>
          <w:rFonts w:ascii="Times New Roman" w:eastAsia="Times New Roman" w:hAnsi="Times New Roman" w:cs="Times New Roman"/>
          <w:sz w:val="21"/>
          <w:szCs w:val="21"/>
        </w:rPr>
        <w:t>Donnelly</w:t>
      </w:r>
      <w:r w:rsidR="00351407">
        <w:rPr>
          <w:rFonts w:ascii="Times New Roman" w:eastAsia="Times New Roman" w:hAnsi="Times New Roman" w:cs="Times New Roman"/>
          <w:sz w:val="21"/>
          <w:szCs w:val="21"/>
        </w:rPr>
        <w:t>,</w:t>
      </w:r>
      <w:r w:rsidRPr="0023738C">
        <w:rPr>
          <w:rFonts w:ascii="Times New Roman" w:eastAsia="Times New Roman" w:hAnsi="Times New Roman" w:cs="Times New Roman"/>
          <w:sz w:val="21"/>
          <w:szCs w:val="21"/>
        </w:rPr>
        <w:t xml:space="preserve"> J</w:t>
      </w:r>
      <w:r w:rsidR="00351407">
        <w:rPr>
          <w:rFonts w:ascii="Times New Roman" w:eastAsia="Times New Roman" w:hAnsi="Times New Roman" w:cs="Times New Roman"/>
          <w:sz w:val="21"/>
          <w:szCs w:val="21"/>
        </w:rPr>
        <w:t>.</w:t>
      </w:r>
      <w:r w:rsidRPr="0023738C">
        <w:rPr>
          <w:rFonts w:ascii="Times New Roman" w:eastAsia="Times New Roman" w:hAnsi="Times New Roman" w:cs="Times New Roman"/>
          <w:sz w:val="21"/>
          <w:szCs w:val="21"/>
        </w:rPr>
        <w:t xml:space="preserve">, Young M. “Evaluation Matters: Helping Develop Successful School Health Programs and Maximize Program Impact.”  American School </w:t>
      </w:r>
      <w:r w:rsidR="00003800">
        <w:rPr>
          <w:rFonts w:ascii="Times New Roman" w:eastAsia="Times New Roman" w:hAnsi="Times New Roman" w:cs="Times New Roman"/>
          <w:sz w:val="21"/>
          <w:szCs w:val="21"/>
        </w:rPr>
        <w:t>H</w:t>
      </w:r>
      <w:r w:rsidRPr="0023738C">
        <w:rPr>
          <w:rFonts w:ascii="Times New Roman" w:eastAsia="Times New Roman" w:hAnsi="Times New Roman" w:cs="Times New Roman"/>
          <w:sz w:val="21"/>
          <w:szCs w:val="21"/>
        </w:rPr>
        <w:t>ealth Association.  Virtual Presentation.  October, 2020.</w:t>
      </w:r>
    </w:p>
    <w:p w14:paraId="00000086" w14:textId="0DB1C710" w:rsidR="002A13DA" w:rsidRPr="0023738C" w:rsidRDefault="00000C53" w:rsidP="00874A2F">
      <w:pPr>
        <w:ind w:left="687" w:hangingChars="328" w:hanging="689"/>
        <w:rPr>
          <w:rFonts w:ascii="Times New Roman" w:eastAsia="Times New Roman" w:hAnsi="Times New Roman" w:cs="Times New Roman"/>
          <w:sz w:val="21"/>
          <w:szCs w:val="21"/>
        </w:rPr>
      </w:pPr>
      <w:r w:rsidRPr="0023738C">
        <w:rPr>
          <w:rFonts w:ascii="Times New Roman" w:eastAsia="Times New Roman" w:hAnsi="Times New Roman" w:cs="Times New Roman"/>
          <w:sz w:val="21"/>
          <w:szCs w:val="21"/>
        </w:rPr>
        <w:t xml:space="preserve">Donnelly, J., </w:t>
      </w:r>
      <w:proofErr w:type="spellStart"/>
      <w:r w:rsidRPr="0023738C">
        <w:rPr>
          <w:rFonts w:ascii="Times New Roman" w:eastAsia="Times New Roman" w:hAnsi="Times New Roman" w:cs="Times New Roman"/>
          <w:sz w:val="21"/>
          <w:szCs w:val="21"/>
        </w:rPr>
        <w:t>Eburne</w:t>
      </w:r>
      <w:proofErr w:type="spellEnd"/>
      <w:r w:rsidRPr="0023738C">
        <w:rPr>
          <w:rFonts w:ascii="Times New Roman" w:eastAsia="Times New Roman" w:hAnsi="Times New Roman" w:cs="Times New Roman"/>
          <w:sz w:val="21"/>
          <w:szCs w:val="21"/>
        </w:rPr>
        <w:t xml:space="preserve">, N., </w:t>
      </w:r>
      <w:proofErr w:type="spellStart"/>
      <w:r w:rsidRPr="0023738C">
        <w:rPr>
          <w:rFonts w:ascii="Times New Roman" w:eastAsia="Times New Roman" w:hAnsi="Times New Roman" w:cs="Times New Roman"/>
          <w:sz w:val="21"/>
          <w:szCs w:val="21"/>
        </w:rPr>
        <w:t>Magyer</w:t>
      </w:r>
      <w:proofErr w:type="spellEnd"/>
      <w:r w:rsidRPr="0023738C">
        <w:rPr>
          <w:rFonts w:ascii="Times New Roman" w:eastAsia="Times New Roman" w:hAnsi="Times New Roman" w:cs="Times New Roman"/>
          <w:sz w:val="21"/>
          <w:szCs w:val="21"/>
        </w:rPr>
        <w:t xml:space="preserve">, F. “Health/Physical Education standards: Are they shaping our profession? Society of Health &amp; Physical Education (S.H.A.P.E. America). Salt Lake City, UT. April 2020.  </w:t>
      </w:r>
    </w:p>
    <w:p w14:paraId="00000087" w14:textId="25F305C8" w:rsidR="002A13DA" w:rsidRPr="0023738C" w:rsidRDefault="00000C53" w:rsidP="00874A2F">
      <w:pPr>
        <w:ind w:left="687" w:hangingChars="328" w:hanging="689"/>
        <w:rPr>
          <w:rFonts w:ascii="Times New Roman" w:eastAsia="Times New Roman" w:hAnsi="Times New Roman" w:cs="Times New Roman"/>
          <w:sz w:val="21"/>
          <w:szCs w:val="21"/>
        </w:rPr>
      </w:pPr>
      <w:r w:rsidRPr="0023738C">
        <w:rPr>
          <w:rFonts w:ascii="Times New Roman" w:eastAsia="Times New Roman" w:hAnsi="Times New Roman" w:cs="Times New Roman"/>
          <w:sz w:val="21"/>
          <w:szCs w:val="21"/>
        </w:rPr>
        <w:t xml:space="preserve">Donnelly, J., </w:t>
      </w:r>
      <w:proofErr w:type="spellStart"/>
      <w:r w:rsidRPr="0023738C">
        <w:rPr>
          <w:rFonts w:ascii="Times New Roman" w:eastAsia="Times New Roman" w:hAnsi="Times New Roman" w:cs="Times New Roman"/>
          <w:sz w:val="21"/>
          <w:szCs w:val="21"/>
        </w:rPr>
        <w:t>Eburne</w:t>
      </w:r>
      <w:proofErr w:type="spellEnd"/>
      <w:r w:rsidRPr="0023738C">
        <w:rPr>
          <w:rFonts w:ascii="Times New Roman" w:eastAsia="Times New Roman" w:hAnsi="Times New Roman" w:cs="Times New Roman"/>
          <w:sz w:val="21"/>
          <w:szCs w:val="21"/>
        </w:rPr>
        <w:t xml:space="preserve">, N., </w:t>
      </w:r>
      <w:proofErr w:type="spellStart"/>
      <w:r w:rsidRPr="0023738C">
        <w:rPr>
          <w:rFonts w:ascii="Times New Roman" w:eastAsia="Times New Roman" w:hAnsi="Times New Roman" w:cs="Times New Roman"/>
          <w:sz w:val="21"/>
          <w:szCs w:val="21"/>
        </w:rPr>
        <w:t>Magyer</w:t>
      </w:r>
      <w:proofErr w:type="spellEnd"/>
      <w:r w:rsidRPr="0023738C">
        <w:rPr>
          <w:rFonts w:ascii="Times New Roman" w:eastAsia="Times New Roman" w:hAnsi="Times New Roman" w:cs="Times New Roman"/>
          <w:sz w:val="21"/>
          <w:szCs w:val="21"/>
        </w:rPr>
        <w:t xml:space="preserve">, F. “Welcome to Flavor Town: The Attraction of Electronic Vaping Devices Among Adolescents.”  Society of Health &amp; Physical Education (S.H.A.P.E. America).  Salt Lake City, UT.  April 2020. </w:t>
      </w:r>
    </w:p>
    <w:p w14:paraId="00000088" w14:textId="525FF7EB" w:rsidR="002A13DA" w:rsidRPr="0023738C" w:rsidRDefault="00000C53" w:rsidP="00874A2F">
      <w:pPr>
        <w:ind w:left="687" w:hangingChars="328" w:hanging="689"/>
        <w:rPr>
          <w:rFonts w:ascii="Times New Roman" w:eastAsia="Times New Roman" w:hAnsi="Times New Roman" w:cs="Times New Roman"/>
          <w:sz w:val="21"/>
          <w:szCs w:val="21"/>
        </w:rPr>
      </w:pPr>
      <w:r w:rsidRPr="0023738C">
        <w:rPr>
          <w:rFonts w:ascii="Times New Roman" w:eastAsia="Times New Roman" w:hAnsi="Times New Roman" w:cs="Times New Roman"/>
          <w:sz w:val="21"/>
          <w:szCs w:val="21"/>
        </w:rPr>
        <w:t xml:space="preserve">Donnelly, J., Young, M., </w:t>
      </w:r>
      <w:proofErr w:type="spellStart"/>
      <w:r w:rsidRPr="0023738C">
        <w:rPr>
          <w:rFonts w:ascii="Times New Roman" w:eastAsia="Times New Roman" w:hAnsi="Times New Roman" w:cs="Times New Roman"/>
          <w:sz w:val="21"/>
          <w:szCs w:val="21"/>
        </w:rPr>
        <w:t>Eburne</w:t>
      </w:r>
      <w:proofErr w:type="spellEnd"/>
      <w:r w:rsidRPr="0023738C">
        <w:rPr>
          <w:rFonts w:ascii="Times New Roman" w:eastAsia="Times New Roman" w:hAnsi="Times New Roman" w:cs="Times New Roman"/>
          <w:sz w:val="21"/>
          <w:szCs w:val="21"/>
        </w:rPr>
        <w:t>, N. “Advocates and researchers working together to improve school health education”. Centennial Symposium: Future of School Health Education, Southern Illinois University, Carbondale, IL.  April 2019.</w:t>
      </w:r>
    </w:p>
    <w:p w14:paraId="7F6BBDFB" w14:textId="46B6C40B" w:rsidR="0026580E" w:rsidRPr="0023738C" w:rsidRDefault="00874A2F" w:rsidP="00874A2F">
      <w:pPr>
        <w:ind w:left="687" w:hangingChars="328" w:hanging="689"/>
        <w:rPr>
          <w:rFonts w:ascii="Times New Roman" w:eastAsia="Times New Roman" w:hAnsi="Times New Roman" w:cs="Times New Roman"/>
          <w:sz w:val="21"/>
          <w:szCs w:val="21"/>
        </w:rPr>
      </w:pPr>
      <w:r w:rsidRPr="0023738C">
        <w:rPr>
          <w:rFonts w:ascii="Times New Roman" w:eastAsia="Times New Roman" w:hAnsi="Times New Roman" w:cs="Times New Roman"/>
          <w:sz w:val="21"/>
          <w:szCs w:val="21"/>
        </w:rPr>
        <w:t>D</w:t>
      </w:r>
      <w:r w:rsidR="00000C53" w:rsidRPr="0023738C">
        <w:rPr>
          <w:rFonts w:ascii="Times New Roman" w:eastAsia="Times New Roman" w:hAnsi="Times New Roman" w:cs="Times New Roman"/>
          <w:sz w:val="21"/>
          <w:szCs w:val="21"/>
        </w:rPr>
        <w:t xml:space="preserve">onnelly, J., </w:t>
      </w:r>
      <w:proofErr w:type="spellStart"/>
      <w:r w:rsidR="00000C53" w:rsidRPr="0023738C">
        <w:rPr>
          <w:rFonts w:ascii="Times New Roman" w:eastAsia="Times New Roman" w:hAnsi="Times New Roman" w:cs="Times New Roman"/>
          <w:sz w:val="21"/>
          <w:szCs w:val="21"/>
        </w:rPr>
        <w:t>Eburne</w:t>
      </w:r>
      <w:proofErr w:type="spellEnd"/>
      <w:r w:rsidR="00000C53" w:rsidRPr="0023738C">
        <w:rPr>
          <w:rFonts w:ascii="Times New Roman" w:eastAsia="Times New Roman" w:hAnsi="Times New Roman" w:cs="Times New Roman"/>
          <w:sz w:val="21"/>
          <w:szCs w:val="21"/>
        </w:rPr>
        <w:t>, N., Young, M. “An Examination of the Whole School, Whole Community, and Whole Child:  Implications to the School health Education Framework”. Centennial Symposium: Future of School Health Education, Southern Illinois University, Carbondale, IL.  April 2019.</w:t>
      </w:r>
    </w:p>
    <w:p w14:paraId="138657C0" w14:textId="77777777" w:rsidR="00474AA5" w:rsidRPr="0023738C" w:rsidRDefault="00474AA5" w:rsidP="00474AA5">
      <w:pPr>
        <w:ind w:leftChars="0" w:left="0" w:firstLineChars="0" w:firstLine="0"/>
        <w:rPr>
          <w:rFonts w:ascii="Times New Roman" w:eastAsia="Times New Roman" w:hAnsi="Times New Roman" w:cs="Times New Roman"/>
          <w:sz w:val="21"/>
          <w:szCs w:val="21"/>
        </w:rPr>
      </w:pPr>
    </w:p>
    <w:p w14:paraId="42098252" w14:textId="0CC9C591" w:rsidR="004C6A43" w:rsidRPr="0023738C" w:rsidRDefault="00F077EA" w:rsidP="00874A2F">
      <w:pPr>
        <w:widowControl w:val="0"/>
        <w:ind w:leftChars="0" w:left="-2" w:firstLineChars="0" w:firstLine="0"/>
        <w:rPr>
          <w:rFonts w:ascii="Times New Roman" w:eastAsia="Times New Roman" w:hAnsi="Times New Roman" w:cs="Times New Roman"/>
          <w:b/>
          <w:sz w:val="21"/>
          <w:szCs w:val="21"/>
        </w:rPr>
      </w:pPr>
      <w:r w:rsidRPr="0023738C">
        <w:rPr>
          <w:rFonts w:ascii="Times New Roman" w:eastAsia="Times New Roman" w:hAnsi="Times New Roman" w:cs="Times New Roman"/>
          <w:b/>
          <w:sz w:val="21"/>
          <w:szCs w:val="21"/>
        </w:rPr>
        <w:t>EXTERNAL FUNDING</w:t>
      </w:r>
    </w:p>
    <w:p w14:paraId="27372C4C" w14:textId="6786FB56" w:rsidR="0026580E" w:rsidRPr="0023738C" w:rsidRDefault="00874A2F" w:rsidP="00351407">
      <w:pPr>
        <w:widowControl w:val="0"/>
        <w:ind w:leftChars="0" w:left="-2" w:firstLineChars="0" w:firstLine="0"/>
        <w:jc w:val="both"/>
        <w:rPr>
          <w:rFonts w:ascii="Times New Roman" w:eastAsia="Times New Roman" w:hAnsi="Times New Roman" w:cs="Times New Roman"/>
          <w:bCs/>
          <w:sz w:val="21"/>
          <w:szCs w:val="21"/>
        </w:rPr>
      </w:pPr>
      <w:r w:rsidRPr="0023738C">
        <w:rPr>
          <w:rFonts w:ascii="Times New Roman" w:eastAsia="Times New Roman" w:hAnsi="Times New Roman" w:cs="Times New Roman"/>
          <w:bCs/>
          <w:sz w:val="21"/>
          <w:szCs w:val="21"/>
        </w:rPr>
        <w:t xml:space="preserve">From the academic years 1997 to 2015, Dr. Donnelly held the role of Principal Investigator (P.I.), securing </w:t>
      </w:r>
      <w:r w:rsidRPr="0023738C">
        <w:rPr>
          <w:rFonts w:ascii="Times New Roman" w:eastAsia="Times New Roman" w:hAnsi="Times New Roman" w:cs="Times New Roman"/>
          <w:bCs/>
          <w:sz w:val="21"/>
          <w:szCs w:val="21"/>
        </w:rPr>
        <w:lastRenderedPageBreak/>
        <w:t xml:space="preserve">approximately $3 million in funding from a diverse range of state and federal </w:t>
      </w:r>
      <w:r w:rsidR="004C6A43" w:rsidRPr="0023738C">
        <w:rPr>
          <w:rFonts w:ascii="Times New Roman" w:eastAsia="Times New Roman" w:hAnsi="Times New Roman" w:cs="Times New Roman"/>
          <w:bCs/>
          <w:sz w:val="21"/>
          <w:szCs w:val="21"/>
        </w:rPr>
        <w:t>agencies</w:t>
      </w:r>
      <w:r w:rsidRPr="0023738C">
        <w:rPr>
          <w:rFonts w:ascii="Times New Roman" w:eastAsia="Times New Roman" w:hAnsi="Times New Roman" w:cs="Times New Roman"/>
          <w:bCs/>
          <w:sz w:val="21"/>
          <w:szCs w:val="21"/>
        </w:rPr>
        <w:t xml:space="preserve">, which included the Center for Disease Control &amp; Prevention, U.S. Department of Health &amp; Human Services, New Jersey Department of Education, and additional sources. This funding played a crucial role in facilitating educational training for middle and high school educators, specifically focused on reducing adolescent risk </w:t>
      </w:r>
      <w:r w:rsidR="004C6A43" w:rsidRPr="0023738C">
        <w:rPr>
          <w:rFonts w:ascii="Times New Roman" w:eastAsia="Times New Roman" w:hAnsi="Times New Roman" w:cs="Times New Roman"/>
          <w:bCs/>
          <w:sz w:val="21"/>
          <w:szCs w:val="21"/>
        </w:rPr>
        <w:t>and prevention of</w:t>
      </w:r>
      <w:r w:rsidRPr="0023738C">
        <w:rPr>
          <w:rFonts w:ascii="Times New Roman" w:eastAsia="Times New Roman" w:hAnsi="Times New Roman" w:cs="Times New Roman"/>
          <w:bCs/>
          <w:sz w:val="21"/>
          <w:szCs w:val="21"/>
        </w:rPr>
        <w:t xml:space="preserve"> unhealthy behaviors.</w:t>
      </w:r>
    </w:p>
    <w:sectPr w:rsidR="0026580E" w:rsidRPr="0023738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0336E" w14:textId="77777777" w:rsidR="007A1E1A" w:rsidRDefault="007A1E1A">
      <w:pPr>
        <w:spacing w:line="240" w:lineRule="auto"/>
        <w:ind w:left="0" w:hanging="2"/>
      </w:pPr>
      <w:r>
        <w:separator/>
      </w:r>
    </w:p>
  </w:endnote>
  <w:endnote w:type="continuationSeparator" w:id="0">
    <w:p w14:paraId="07FDAB15" w14:textId="77777777" w:rsidR="007A1E1A" w:rsidRDefault="007A1E1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D5" w14:textId="77777777" w:rsidR="002A13DA" w:rsidRDefault="00000C53">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1D6" w14:textId="77777777" w:rsidR="002A13DA" w:rsidRDefault="002A13DA">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D3" w14:textId="77777777" w:rsidR="002A13DA" w:rsidRDefault="002A13DA">
    <w:pPr>
      <w:pBdr>
        <w:top w:val="nil"/>
        <w:left w:val="nil"/>
        <w:bottom w:val="nil"/>
        <w:right w:val="nil"/>
        <w:between w:val="nil"/>
      </w:pBdr>
      <w:tabs>
        <w:tab w:val="center" w:pos="4320"/>
        <w:tab w:val="right" w:pos="8640"/>
      </w:tabs>
      <w:spacing w:line="240" w:lineRule="auto"/>
      <w:ind w:left="0" w:hanging="2"/>
      <w:jc w:val="right"/>
      <w:rPr>
        <w:color w:val="000000"/>
      </w:rPr>
    </w:pPr>
  </w:p>
  <w:p w14:paraId="000001D4" w14:textId="128EE5CA" w:rsidR="002A13DA" w:rsidRDefault="00000C53">
    <w:pPr>
      <w:pBdr>
        <w:top w:val="nil"/>
        <w:left w:val="nil"/>
        <w:bottom w:val="nil"/>
        <w:right w:val="nil"/>
        <w:between w:val="nil"/>
      </w:pBdr>
      <w:tabs>
        <w:tab w:val="center" w:pos="4320"/>
        <w:tab w:val="right" w:pos="8640"/>
      </w:tabs>
      <w:spacing w:line="240" w:lineRule="auto"/>
      <w:ind w:left="0" w:right="36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4175E4">
      <w:rPr>
        <w:rFonts w:ascii="Times New Roman" w:eastAsia="Times New Roman" w:hAnsi="Times New Roman" w:cs="Times New Roman"/>
        <w:noProof/>
        <w:color w:val="000000"/>
      </w:rPr>
      <w:t>19</w:t>
    </w:r>
    <w:r>
      <w:rPr>
        <w:rFonts w:ascii="Times New Roman" w:eastAsia="Times New Roman" w:hAnsi="Times New Roman" w:cs="Times New Roman"/>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D2" w14:textId="5D2C0F34" w:rsidR="002A13DA" w:rsidRDefault="00000C53">
    <w:pPr>
      <w:pBdr>
        <w:top w:val="nil"/>
        <w:left w:val="nil"/>
        <w:bottom w:val="nil"/>
        <w:right w:val="nil"/>
        <w:between w:val="nil"/>
      </w:pBdr>
      <w:tabs>
        <w:tab w:val="center" w:pos="4320"/>
        <w:tab w:val="right" w:pos="8640"/>
      </w:tabs>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4175E4">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D4DEF" w14:textId="77777777" w:rsidR="007A1E1A" w:rsidRDefault="007A1E1A">
      <w:pPr>
        <w:spacing w:line="240" w:lineRule="auto"/>
        <w:ind w:left="0" w:hanging="2"/>
      </w:pPr>
      <w:r>
        <w:separator/>
      </w:r>
    </w:p>
  </w:footnote>
  <w:footnote w:type="continuationSeparator" w:id="0">
    <w:p w14:paraId="585E4A81" w14:textId="77777777" w:rsidR="007A1E1A" w:rsidRDefault="007A1E1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E" w14:textId="77777777" w:rsidR="002A13DA" w:rsidRDefault="002A13DA">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D0" w14:textId="77777777" w:rsidR="002A13DA" w:rsidRDefault="00000C53">
    <w:pPr>
      <w:pBdr>
        <w:top w:val="nil"/>
        <w:left w:val="nil"/>
        <w:bottom w:val="nil"/>
        <w:right w:val="nil"/>
        <w:between w:val="nil"/>
      </w:pBdr>
      <w:tabs>
        <w:tab w:val="center" w:pos="4320"/>
        <w:tab w:val="right" w:pos="8640"/>
      </w:tabs>
      <w:spacing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Joseph Donnelly</w:t>
    </w:r>
  </w:p>
  <w:p w14:paraId="000001D1" w14:textId="77777777" w:rsidR="002A13DA" w:rsidRDefault="002A13DA">
    <w:pPr>
      <w:pBdr>
        <w:top w:val="nil"/>
        <w:left w:val="nil"/>
        <w:bottom w:val="nil"/>
        <w:right w:val="nil"/>
        <w:between w:val="nil"/>
      </w:pBdr>
      <w:tabs>
        <w:tab w:val="center" w:pos="4320"/>
        <w:tab w:val="right" w:pos="8640"/>
      </w:tabs>
      <w:spacing w:line="240" w:lineRule="auto"/>
      <w:ind w:left="0" w:hanging="2"/>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F" w14:textId="77777777" w:rsidR="002A13DA" w:rsidRDefault="002A13DA">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F60"/>
    <w:multiLevelType w:val="hybridMultilevel"/>
    <w:tmpl w:val="6A5CEBD0"/>
    <w:lvl w:ilvl="0" w:tplc="EEB08F72">
      <w:start w:val="1996"/>
      <w:numFmt w:val="bullet"/>
      <w:lvlText w:val=""/>
      <w:lvlJc w:val="left"/>
      <w:pPr>
        <w:ind w:left="358" w:hanging="360"/>
      </w:pPr>
      <w:rPr>
        <w:rFonts w:ascii="Symbol" w:eastAsia="Times New Roman"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15:restartNumberingAfterBreak="0">
    <w:nsid w:val="0E5F0D4F"/>
    <w:multiLevelType w:val="hybridMultilevel"/>
    <w:tmpl w:val="B67C5A0A"/>
    <w:lvl w:ilvl="0" w:tplc="6D561C66">
      <w:start w:val="1996"/>
      <w:numFmt w:val="bullet"/>
      <w:lvlText w:val=""/>
      <w:lvlJc w:val="left"/>
      <w:pPr>
        <w:ind w:left="358" w:hanging="360"/>
      </w:pPr>
      <w:rPr>
        <w:rFonts w:ascii="Symbol" w:eastAsia="Times New Roman"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13346150"/>
    <w:multiLevelType w:val="multilevel"/>
    <w:tmpl w:val="2A623DE6"/>
    <w:lvl w:ilvl="0">
      <w:start w:val="2001"/>
      <w:numFmt w:val="decimal"/>
      <w:lvlText w:val="%1"/>
      <w:lvlJc w:val="left"/>
      <w:pPr>
        <w:ind w:left="795" w:hanging="795"/>
      </w:pPr>
      <w:rPr>
        <w:vertAlign w:val="baseline"/>
      </w:rPr>
    </w:lvl>
    <w:lvl w:ilvl="1">
      <w:start w:val="3"/>
      <w:numFmt w:val="decimalZero"/>
      <w:lvlText w:val="%1-%2"/>
      <w:lvlJc w:val="left"/>
      <w:pPr>
        <w:ind w:left="795" w:hanging="795"/>
      </w:pPr>
      <w:rPr>
        <w:vertAlign w:val="baseline"/>
      </w:rPr>
    </w:lvl>
    <w:lvl w:ilvl="2">
      <w:start w:val="1"/>
      <w:numFmt w:val="decimal"/>
      <w:lvlText w:val="%1-%2.%3"/>
      <w:lvlJc w:val="left"/>
      <w:pPr>
        <w:ind w:left="795" w:hanging="795"/>
      </w:pPr>
      <w:rPr>
        <w:vertAlign w:val="baseline"/>
      </w:rPr>
    </w:lvl>
    <w:lvl w:ilvl="3">
      <w:start w:val="1"/>
      <w:numFmt w:val="decimal"/>
      <w:lvlText w:val="%1-%2.%3.%4"/>
      <w:lvlJc w:val="left"/>
      <w:pPr>
        <w:ind w:left="795" w:hanging="795"/>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2D141188"/>
    <w:multiLevelType w:val="multilevel"/>
    <w:tmpl w:val="61764EFC"/>
    <w:lvl w:ilvl="0">
      <w:start w:val="1992"/>
      <w:numFmt w:val="decimal"/>
      <w:lvlText w:val="%1"/>
      <w:lvlJc w:val="left"/>
      <w:pPr>
        <w:ind w:left="720" w:hanging="72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4" w15:restartNumberingAfterBreak="0">
    <w:nsid w:val="475426F7"/>
    <w:multiLevelType w:val="hybridMultilevel"/>
    <w:tmpl w:val="047A1FEA"/>
    <w:lvl w:ilvl="0" w:tplc="CCC4008A">
      <w:start w:val="1996"/>
      <w:numFmt w:val="bullet"/>
      <w:lvlText w:val=""/>
      <w:lvlJc w:val="left"/>
      <w:pPr>
        <w:ind w:left="358" w:hanging="360"/>
      </w:pPr>
      <w:rPr>
        <w:rFonts w:ascii="Symbol" w:eastAsia="Times New Roman"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5" w15:restartNumberingAfterBreak="0">
    <w:nsid w:val="7C120473"/>
    <w:multiLevelType w:val="hybridMultilevel"/>
    <w:tmpl w:val="651C7B44"/>
    <w:lvl w:ilvl="0" w:tplc="04090001">
      <w:start w:val="199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506263">
    <w:abstractNumId w:val="2"/>
  </w:num>
  <w:num w:numId="2" w16cid:durableId="451363918">
    <w:abstractNumId w:val="3"/>
  </w:num>
  <w:num w:numId="3" w16cid:durableId="1394233682">
    <w:abstractNumId w:val="0"/>
  </w:num>
  <w:num w:numId="4" w16cid:durableId="1818184666">
    <w:abstractNumId w:val="1"/>
  </w:num>
  <w:num w:numId="5" w16cid:durableId="1939672791">
    <w:abstractNumId w:val="5"/>
  </w:num>
  <w:num w:numId="6" w16cid:durableId="489561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DA"/>
    <w:rsid w:val="00000C53"/>
    <w:rsid w:val="00003800"/>
    <w:rsid w:val="00025A99"/>
    <w:rsid w:val="000458DB"/>
    <w:rsid w:val="00064CEC"/>
    <w:rsid w:val="000A71A8"/>
    <w:rsid w:val="001036AB"/>
    <w:rsid w:val="0018424C"/>
    <w:rsid w:val="0021602E"/>
    <w:rsid w:val="0022579A"/>
    <w:rsid w:val="0023738C"/>
    <w:rsid w:val="0026580E"/>
    <w:rsid w:val="00271725"/>
    <w:rsid w:val="00281A6F"/>
    <w:rsid w:val="002A13DA"/>
    <w:rsid w:val="002E7476"/>
    <w:rsid w:val="002F2DCD"/>
    <w:rsid w:val="00351407"/>
    <w:rsid w:val="003D0070"/>
    <w:rsid w:val="003D3EAC"/>
    <w:rsid w:val="003D709D"/>
    <w:rsid w:val="00403C4D"/>
    <w:rsid w:val="004175E4"/>
    <w:rsid w:val="00421F97"/>
    <w:rsid w:val="004422AF"/>
    <w:rsid w:val="00470EEB"/>
    <w:rsid w:val="00474AA5"/>
    <w:rsid w:val="004C3356"/>
    <w:rsid w:val="004C6A43"/>
    <w:rsid w:val="004F2151"/>
    <w:rsid w:val="005439C2"/>
    <w:rsid w:val="005549B8"/>
    <w:rsid w:val="0055551C"/>
    <w:rsid w:val="005716A5"/>
    <w:rsid w:val="005C6B5B"/>
    <w:rsid w:val="006C1523"/>
    <w:rsid w:val="00703E63"/>
    <w:rsid w:val="00713020"/>
    <w:rsid w:val="007443EB"/>
    <w:rsid w:val="007972D9"/>
    <w:rsid w:val="007A1E1A"/>
    <w:rsid w:val="007D25A6"/>
    <w:rsid w:val="0081781E"/>
    <w:rsid w:val="008713D9"/>
    <w:rsid w:val="00874A2F"/>
    <w:rsid w:val="0088568A"/>
    <w:rsid w:val="008A530D"/>
    <w:rsid w:val="008B3A89"/>
    <w:rsid w:val="008B4030"/>
    <w:rsid w:val="008D6983"/>
    <w:rsid w:val="008D7715"/>
    <w:rsid w:val="00AE0E8B"/>
    <w:rsid w:val="00B5101D"/>
    <w:rsid w:val="00B57744"/>
    <w:rsid w:val="00B914E9"/>
    <w:rsid w:val="00C0730D"/>
    <w:rsid w:val="00C3666A"/>
    <w:rsid w:val="00C67F10"/>
    <w:rsid w:val="00C74E1B"/>
    <w:rsid w:val="00CA1032"/>
    <w:rsid w:val="00CA4A5F"/>
    <w:rsid w:val="00CC1076"/>
    <w:rsid w:val="00CE208B"/>
    <w:rsid w:val="00D33FAE"/>
    <w:rsid w:val="00D43796"/>
    <w:rsid w:val="00DE760A"/>
    <w:rsid w:val="00E155B2"/>
    <w:rsid w:val="00E26797"/>
    <w:rsid w:val="00E26D0F"/>
    <w:rsid w:val="00E6475E"/>
    <w:rsid w:val="00E94A7D"/>
    <w:rsid w:val="00EF1186"/>
    <w:rsid w:val="00F077EA"/>
    <w:rsid w:val="00F32B29"/>
    <w:rsid w:val="00F32E5F"/>
    <w:rsid w:val="00F86F99"/>
    <w:rsid w:val="00F919C1"/>
    <w:rsid w:val="00FA0CE4"/>
    <w:rsid w:val="00FE6F84"/>
    <w:rsid w:val="00FF1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78111"/>
  <w15:docId w15:val="{E9AE1F0A-C1E0-453A-A9B2-F87A2499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b/>
      <w:kern w:val="28"/>
      <w:sz w:val="28"/>
    </w:rPr>
  </w:style>
  <w:style w:type="paragraph" w:styleId="Heading2">
    <w:name w:val="heading 2"/>
    <w:basedOn w:val="Normal"/>
    <w:next w:val="Normal"/>
    <w:uiPriority w:val="9"/>
    <w:unhideWhenUsed/>
    <w:qFormat/>
    <w:pPr>
      <w:keepNext/>
      <w:spacing w:before="240" w:after="60"/>
      <w:outlineLvl w:val="1"/>
    </w:pPr>
    <w:rPr>
      <w:b/>
      <w:i/>
    </w:rPr>
  </w:style>
  <w:style w:type="paragraph" w:styleId="Heading3">
    <w:name w:val="heading 3"/>
    <w:basedOn w:val="Normal"/>
    <w:next w:val="Normal"/>
    <w:uiPriority w:val="9"/>
    <w:unhideWhenUsed/>
    <w:qFormat/>
    <w:pPr>
      <w:keepNext/>
      <w:spacing w:before="240" w:after="60"/>
      <w:outlineLvl w:val="2"/>
    </w:pPr>
    <w:rPr>
      <w:rFonts w:ascii="Times New Roman" w:hAnsi="Times New Roman"/>
      <w:b/>
    </w:rPr>
  </w:style>
  <w:style w:type="paragraph" w:styleId="Heading4">
    <w:name w:val="heading 4"/>
    <w:basedOn w:val="Normal"/>
    <w:next w:val="Normal"/>
    <w:uiPriority w:val="9"/>
    <w:unhideWhenUsed/>
    <w:qFormat/>
    <w:pPr>
      <w:keepNext/>
      <w:outlineLvl w:val="3"/>
    </w:pPr>
    <w:rPr>
      <w:rFonts w:ascii="Times New Roman" w:hAnsi="Times New Roman"/>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line="480" w:lineRule="auto"/>
      <w:ind w:firstLine="720"/>
      <w:jc w:val="center"/>
    </w:pPr>
    <w:rPr>
      <w:rFonts w:ascii="Garamond" w:hAnsi="Garamond"/>
      <w:b/>
      <w:sz w:val="32"/>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paragraph" w:styleId="BodyTextIndent">
    <w:name w:val="Body Text Indent"/>
    <w:basedOn w:val="Normal"/>
    <w:pPr>
      <w:ind w:left="1440" w:hanging="1440"/>
    </w:pPr>
    <w:rPr>
      <w:rFonts w:ascii="Times New Roman" w:hAnsi="Times New Roman"/>
    </w:rPr>
  </w:style>
  <w:style w:type="paragraph" w:styleId="BodyTextIndent2">
    <w:name w:val="Body Text Indent 2"/>
    <w:basedOn w:val="Normal"/>
    <w:pPr>
      <w:ind w:left="720" w:hanging="720"/>
    </w:pPr>
    <w:rPr>
      <w:rFonts w:ascii="Times New Roman" w:hAnsi="Times New Roman"/>
    </w:rPr>
  </w:style>
  <w:style w:type="paragraph" w:styleId="PlainText">
    <w:name w:val="Plain Text"/>
    <w:basedOn w:val="Normal"/>
    <w:qFormat/>
    <w:rPr>
      <w:rFonts w:ascii="Consolas" w:eastAsia="Calibri" w:hAnsi="Consolas" w:cs="Times New Roman"/>
      <w:sz w:val="21"/>
      <w:szCs w:val="21"/>
    </w:rPr>
  </w:style>
  <w:style w:type="character" w:customStyle="1" w:styleId="PlainTextChar">
    <w:name w:val="Plain Text Char"/>
    <w:rPr>
      <w:rFonts w:ascii="Consolas" w:eastAsia="Calibri" w:hAnsi="Consolas" w:cs="Times New Roman"/>
      <w:w w:val="100"/>
      <w:position w:val="-1"/>
      <w:sz w:val="21"/>
      <w:szCs w:val="2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eastAsia="Calibri" w:hAnsi="Times New Roman"/>
    </w:rPr>
  </w:style>
  <w:style w:type="character" w:styleId="FollowedHyperlink">
    <w:name w:val="FollowedHyperlink"/>
    <w:rPr>
      <w:color w:val="954F72"/>
      <w:w w:val="100"/>
      <w:position w:val="-1"/>
      <w:u w:val="single"/>
      <w:effect w:val="none"/>
      <w:vertAlign w:val="baseline"/>
      <w:cs w:val="0"/>
      <w:em w:val="none"/>
    </w:rPr>
  </w:style>
  <w:style w:type="paragraph" w:customStyle="1" w:styleId="ydp5886a48byiv5436942135ydp9b6b63f5msonormal">
    <w:name w:val="ydp5886a48byiv5436942135ydp9b6b63f5msonormal"/>
    <w:basedOn w:val="Normal"/>
    <w:pPr>
      <w:spacing w:before="100" w:beforeAutospacing="1" w:after="100" w:afterAutospacing="1"/>
    </w:pPr>
    <w:rPr>
      <w:rFonts w:ascii="Calibri" w:eastAsia="Calibr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yiv6308801316msonormal">
    <w:name w:val="yiv6308801316msonormal"/>
    <w:basedOn w:val="Normal"/>
    <w:rsid w:val="001036A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rPr>
  </w:style>
  <w:style w:type="character" w:customStyle="1" w:styleId="apple-converted-space">
    <w:name w:val="apple-converted-space"/>
    <w:basedOn w:val="DefaultParagraphFont"/>
    <w:rsid w:val="001036AB"/>
  </w:style>
  <w:style w:type="paragraph" w:styleId="ListParagraph">
    <w:name w:val="List Paragraph"/>
    <w:basedOn w:val="Normal"/>
    <w:uiPriority w:val="34"/>
    <w:qFormat/>
    <w:rsid w:val="008D7715"/>
    <w:pPr>
      <w:ind w:left="720"/>
      <w:contextualSpacing/>
    </w:pPr>
  </w:style>
  <w:style w:type="character" w:styleId="UnresolvedMention">
    <w:name w:val="Unresolved Mention"/>
    <w:basedOn w:val="DefaultParagraphFont"/>
    <w:uiPriority w:val="99"/>
    <w:semiHidden/>
    <w:unhideWhenUsed/>
    <w:rsid w:val="008A5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89186">
      <w:bodyDiv w:val="1"/>
      <w:marLeft w:val="0"/>
      <w:marRight w:val="0"/>
      <w:marTop w:val="0"/>
      <w:marBottom w:val="0"/>
      <w:divBdr>
        <w:top w:val="none" w:sz="0" w:space="0" w:color="auto"/>
        <w:left w:val="none" w:sz="0" w:space="0" w:color="auto"/>
        <w:bottom w:val="none" w:sz="0" w:space="0" w:color="auto"/>
        <w:right w:val="none" w:sz="0" w:space="0" w:color="auto"/>
      </w:divBdr>
    </w:div>
    <w:div w:id="311375924">
      <w:bodyDiv w:val="1"/>
      <w:marLeft w:val="0"/>
      <w:marRight w:val="0"/>
      <w:marTop w:val="0"/>
      <w:marBottom w:val="0"/>
      <w:divBdr>
        <w:top w:val="none" w:sz="0" w:space="0" w:color="auto"/>
        <w:left w:val="none" w:sz="0" w:space="0" w:color="auto"/>
        <w:bottom w:val="none" w:sz="0" w:space="0" w:color="auto"/>
        <w:right w:val="none" w:sz="0" w:space="0" w:color="auto"/>
      </w:divBdr>
    </w:div>
    <w:div w:id="1855068819">
      <w:bodyDiv w:val="1"/>
      <w:marLeft w:val="0"/>
      <w:marRight w:val="0"/>
      <w:marTop w:val="0"/>
      <w:marBottom w:val="0"/>
      <w:divBdr>
        <w:top w:val="none" w:sz="0" w:space="0" w:color="auto"/>
        <w:left w:val="none" w:sz="0" w:space="0" w:color="auto"/>
        <w:bottom w:val="none" w:sz="0" w:space="0" w:color="auto"/>
        <w:right w:val="none" w:sz="0" w:space="0" w:color="auto"/>
      </w:divBdr>
    </w:div>
    <w:div w:id="1917277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nnellyj@montclair.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I6qiIvOAz986QmJtP52Xx/3bVA==">AMUW2mUXxwA6Q310xTsQ+2dxpGPkgH0TGYHSd2j2EfGd2j5TKGmwnsADXy4TQcyZn0aAgNjMZu1ZtYx3VkrdeQEIDEEbmSFVRvSdRxG/6b8td6G/IHbV6Lci/PNnel6noa0kOt9k39Op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Elena Saldutti</cp:lastModifiedBy>
  <cp:revision>2</cp:revision>
  <dcterms:created xsi:type="dcterms:W3CDTF">2025-05-05T12:37:00Z</dcterms:created>
  <dcterms:modified xsi:type="dcterms:W3CDTF">2025-05-05T12:37:00Z</dcterms:modified>
</cp:coreProperties>
</file>