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73" w:rsidRPr="00CC0E71" w:rsidRDefault="00C07294" w:rsidP="006A7573">
      <w:pPr>
        <w:pStyle w:val="Title"/>
        <w:rPr>
          <w:rFonts w:ascii="Calibri" w:hAnsi="Calibri" w:cs="Arial"/>
          <w:sz w:val="32"/>
          <w:szCs w:val="32"/>
        </w:rPr>
      </w:pPr>
      <w:r w:rsidRPr="00CC0E71">
        <w:rPr>
          <w:rFonts w:ascii="Calibri" w:hAnsi="Calibri" w:cs="Arial"/>
          <w:sz w:val="32"/>
          <w:szCs w:val="32"/>
        </w:rPr>
        <w:t>Amy R. Tuininga</w:t>
      </w:r>
    </w:p>
    <w:p w:rsidR="006A7573" w:rsidRPr="00CC0E71" w:rsidRDefault="006A7573" w:rsidP="006A7573">
      <w:pPr>
        <w:pStyle w:val="Title"/>
        <w:rPr>
          <w:rFonts w:ascii="Calibri" w:hAnsi="Calibri" w:cs="Arial"/>
          <w:sz w:val="26"/>
          <w:szCs w:val="26"/>
        </w:rPr>
      </w:pPr>
      <w:r w:rsidRPr="00CC0E71">
        <w:rPr>
          <w:rFonts w:ascii="Calibri" w:hAnsi="Calibri" w:cs="Arial"/>
          <w:sz w:val="26"/>
          <w:szCs w:val="26"/>
        </w:rPr>
        <w:t>Curriculum Vitae</w:t>
      </w:r>
    </w:p>
    <w:p w:rsidR="006C581E" w:rsidRDefault="006C581E" w:rsidP="00E45B74">
      <w:pPr>
        <w:pStyle w:val="Title"/>
        <w:rPr>
          <w:rFonts w:ascii="Calibri" w:hAnsi="Calibri" w:cs="Arial"/>
          <w:b w:val="0"/>
          <w:sz w:val="24"/>
          <w:szCs w:val="24"/>
        </w:rPr>
      </w:pPr>
    </w:p>
    <w:p w:rsidR="00C07294" w:rsidRPr="00CC0E71" w:rsidRDefault="00E45B74" w:rsidP="00E45B74">
      <w:pPr>
        <w:pStyle w:val="Title"/>
        <w:rPr>
          <w:rFonts w:ascii="Calibri" w:hAnsi="Calibri" w:cs="Arial"/>
          <w:b w:val="0"/>
          <w:sz w:val="24"/>
          <w:szCs w:val="24"/>
        </w:rPr>
      </w:pPr>
      <w:r w:rsidRPr="00CC0E71">
        <w:rPr>
          <w:rFonts w:ascii="Calibri" w:hAnsi="Calibri" w:cs="Arial"/>
          <w:b w:val="0"/>
          <w:sz w:val="24"/>
          <w:szCs w:val="24"/>
        </w:rPr>
        <w:t>Montclair State University, 1 Normal Avenue, Montclair, NJ 07043</w:t>
      </w:r>
    </w:p>
    <w:p w:rsidR="00C07294" w:rsidRPr="00CC0E71" w:rsidRDefault="00E45B74" w:rsidP="00780387">
      <w:pPr>
        <w:tabs>
          <w:tab w:val="left" w:pos="10580"/>
        </w:tabs>
        <w:ind w:right="720"/>
        <w:jc w:val="center"/>
        <w:rPr>
          <w:rFonts w:ascii="Calibri" w:hAnsi="Calibri" w:cs="Arial"/>
          <w:sz w:val="24"/>
          <w:szCs w:val="24"/>
        </w:rPr>
      </w:pPr>
      <w:r w:rsidRPr="00CC0E71">
        <w:rPr>
          <w:rFonts w:ascii="Calibri" w:hAnsi="Calibri" w:cs="Arial"/>
          <w:sz w:val="24"/>
          <w:szCs w:val="24"/>
        </w:rPr>
        <w:t>Telephone: (973</w:t>
      </w:r>
      <w:r w:rsidR="00235B31" w:rsidRPr="00CC0E71">
        <w:rPr>
          <w:rFonts w:ascii="Calibri" w:hAnsi="Calibri" w:cs="Arial"/>
          <w:sz w:val="24"/>
          <w:szCs w:val="24"/>
        </w:rPr>
        <w:t>)</w:t>
      </w:r>
      <w:r w:rsidRPr="00CC0E71">
        <w:rPr>
          <w:rFonts w:ascii="Calibri" w:hAnsi="Calibri" w:cs="Arial"/>
          <w:sz w:val="24"/>
          <w:szCs w:val="24"/>
        </w:rPr>
        <w:t>655-3667</w:t>
      </w:r>
      <w:r w:rsidR="00C07294" w:rsidRPr="00CC0E71">
        <w:rPr>
          <w:rFonts w:ascii="Calibri" w:hAnsi="Calibri" w:cs="Arial"/>
          <w:sz w:val="24"/>
          <w:szCs w:val="24"/>
        </w:rPr>
        <w:t xml:space="preserve">; E-mail: </w:t>
      </w:r>
      <w:r w:rsidR="002665F9" w:rsidRPr="00CC0E71">
        <w:rPr>
          <w:rFonts w:ascii="Calibri" w:hAnsi="Calibri" w:cs="Arial"/>
          <w:sz w:val="24"/>
          <w:szCs w:val="24"/>
        </w:rPr>
        <w:t>tuininga</w:t>
      </w:r>
      <w:r w:rsidRPr="00CC0E71">
        <w:rPr>
          <w:rFonts w:ascii="Calibri" w:hAnsi="Calibri" w:cs="Arial"/>
          <w:sz w:val="24"/>
          <w:szCs w:val="24"/>
        </w:rPr>
        <w:t>a</w:t>
      </w:r>
      <w:r w:rsidR="002665F9" w:rsidRPr="00CC0E71">
        <w:rPr>
          <w:rFonts w:ascii="Calibri" w:hAnsi="Calibri" w:cs="Arial"/>
          <w:sz w:val="24"/>
          <w:szCs w:val="24"/>
        </w:rPr>
        <w:t>@</w:t>
      </w:r>
      <w:r w:rsidRPr="00CC0E71">
        <w:rPr>
          <w:rFonts w:ascii="Calibri" w:hAnsi="Calibri" w:cs="Arial"/>
          <w:sz w:val="24"/>
          <w:szCs w:val="24"/>
        </w:rPr>
        <w:t>montclair.edu</w:t>
      </w:r>
    </w:p>
    <w:p w:rsidR="006C581E" w:rsidRDefault="006C581E" w:rsidP="00642044">
      <w:pPr>
        <w:tabs>
          <w:tab w:val="left" w:pos="1260"/>
        </w:tabs>
        <w:rPr>
          <w:rFonts w:ascii="Calibri" w:hAnsi="Calibri" w:cs="Arial"/>
          <w:b/>
          <w:sz w:val="28"/>
          <w:szCs w:val="28"/>
        </w:rPr>
      </w:pPr>
    </w:p>
    <w:p w:rsidR="00E907A5" w:rsidRPr="00CC0E71" w:rsidRDefault="00E907A5" w:rsidP="00642044">
      <w:pPr>
        <w:tabs>
          <w:tab w:val="left" w:pos="1260"/>
        </w:tabs>
        <w:rPr>
          <w:rFonts w:ascii="Calibri" w:hAnsi="Calibri" w:cs="Arial"/>
          <w:b/>
          <w:sz w:val="28"/>
          <w:szCs w:val="28"/>
        </w:rPr>
      </w:pPr>
      <w:r w:rsidRPr="00CC0E71">
        <w:rPr>
          <w:rFonts w:ascii="Calibri" w:hAnsi="Calibri" w:cs="Arial"/>
          <w:b/>
          <w:sz w:val="28"/>
          <w:szCs w:val="28"/>
        </w:rPr>
        <w:t>Professional Appointments:</w:t>
      </w:r>
    </w:p>
    <w:p w:rsidR="00E45B74" w:rsidRDefault="00E45B74" w:rsidP="00642044">
      <w:pPr>
        <w:tabs>
          <w:tab w:val="left" w:pos="1620"/>
        </w:tabs>
        <w:rPr>
          <w:rFonts w:ascii="Calibri" w:hAnsi="Calibri" w:cs="Arial"/>
          <w:sz w:val="22"/>
          <w:szCs w:val="22"/>
        </w:rPr>
      </w:pPr>
      <w:r>
        <w:rPr>
          <w:rFonts w:ascii="Calibri" w:hAnsi="Calibri" w:cs="Arial"/>
          <w:sz w:val="22"/>
          <w:szCs w:val="22"/>
        </w:rPr>
        <w:t>2015</w:t>
      </w:r>
      <w:r w:rsidR="005F5B8C">
        <w:rPr>
          <w:rFonts w:ascii="Calibri" w:hAnsi="Calibri" w:cs="Arial"/>
          <w:sz w:val="22"/>
          <w:szCs w:val="22"/>
        </w:rPr>
        <w:t xml:space="preserve"> - present</w:t>
      </w:r>
      <w:r>
        <w:rPr>
          <w:rFonts w:ascii="Calibri" w:hAnsi="Calibri" w:cs="Arial"/>
          <w:sz w:val="22"/>
          <w:szCs w:val="22"/>
        </w:rPr>
        <w:tab/>
        <w:t>Director, PSEG Institute for Sustainability Studies, Montclair State University</w:t>
      </w:r>
    </w:p>
    <w:p w:rsidR="00BC5AFF" w:rsidRPr="005534A3" w:rsidRDefault="00BC5AFF" w:rsidP="00642044">
      <w:pPr>
        <w:tabs>
          <w:tab w:val="left" w:pos="1620"/>
        </w:tabs>
        <w:rPr>
          <w:rFonts w:ascii="Calibri" w:hAnsi="Calibri" w:cs="Arial"/>
          <w:sz w:val="22"/>
          <w:szCs w:val="22"/>
        </w:rPr>
      </w:pPr>
      <w:r w:rsidRPr="005534A3">
        <w:rPr>
          <w:rFonts w:ascii="Calibri" w:hAnsi="Calibri" w:cs="Arial"/>
          <w:sz w:val="22"/>
          <w:szCs w:val="22"/>
        </w:rPr>
        <w:t xml:space="preserve">2015 </w:t>
      </w:r>
      <w:r w:rsidRPr="005534A3">
        <w:rPr>
          <w:rFonts w:ascii="Calibri" w:hAnsi="Calibri" w:cs="Arial"/>
          <w:sz w:val="22"/>
          <w:szCs w:val="22"/>
        </w:rPr>
        <w:tab/>
        <w:t>Interim Chief Research Officer, Office of the Provost, Fordham University</w:t>
      </w:r>
    </w:p>
    <w:p w:rsidR="00BC5AFF" w:rsidRPr="005534A3" w:rsidRDefault="00BC5AFF" w:rsidP="00642044">
      <w:pPr>
        <w:tabs>
          <w:tab w:val="left" w:pos="1620"/>
        </w:tabs>
        <w:ind w:left="1620" w:hanging="1620"/>
        <w:rPr>
          <w:rFonts w:ascii="Calibri" w:hAnsi="Calibri" w:cs="Arial"/>
          <w:sz w:val="22"/>
          <w:szCs w:val="22"/>
        </w:rPr>
      </w:pPr>
      <w:r w:rsidRPr="005534A3">
        <w:rPr>
          <w:rFonts w:ascii="Calibri" w:hAnsi="Calibri" w:cs="Arial"/>
          <w:sz w:val="22"/>
          <w:szCs w:val="22"/>
        </w:rPr>
        <w:t xml:space="preserve">2015 </w:t>
      </w:r>
      <w:r w:rsidRPr="005534A3">
        <w:rPr>
          <w:rFonts w:ascii="Calibri" w:hAnsi="Calibri" w:cs="Arial"/>
          <w:sz w:val="22"/>
          <w:szCs w:val="22"/>
        </w:rPr>
        <w:tab/>
        <w:t xml:space="preserve">Interim Associate Vice President for Academic Affairs, Office of the Provost, </w:t>
      </w:r>
    </w:p>
    <w:p w:rsidR="00BC5AFF" w:rsidRPr="005534A3" w:rsidRDefault="00BC5AFF" w:rsidP="00642044">
      <w:pPr>
        <w:tabs>
          <w:tab w:val="left" w:pos="1620"/>
        </w:tabs>
        <w:ind w:left="1620" w:hanging="1620"/>
        <w:rPr>
          <w:rFonts w:ascii="Calibri" w:hAnsi="Calibri" w:cs="Arial"/>
          <w:sz w:val="22"/>
          <w:szCs w:val="22"/>
        </w:rPr>
      </w:pPr>
      <w:r w:rsidRPr="005534A3">
        <w:rPr>
          <w:rFonts w:ascii="Calibri" w:hAnsi="Calibri" w:cs="Arial"/>
          <w:sz w:val="22"/>
          <w:szCs w:val="22"/>
        </w:rPr>
        <w:tab/>
        <w:t>Fordham University</w:t>
      </w:r>
      <w:r w:rsidR="00192779">
        <w:rPr>
          <w:rFonts w:ascii="Calibri" w:hAnsi="Calibri" w:cs="Arial"/>
          <w:sz w:val="22"/>
          <w:szCs w:val="22"/>
        </w:rPr>
        <w:t xml:space="preserve"> </w:t>
      </w:r>
    </w:p>
    <w:p w:rsidR="00BC5AFF" w:rsidRPr="005534A3" w:rsidRDefault="00BC5AFF" w:rsidP="00642044">
      <w:pPr>
        <w:tabs>
          <w:tab w:val="left" w:pos="1620"/>
        </w:tabs>
        <w:rPr>
          <w:rFonts w:ascii="Calibri" w:hAnsi="Calibri" w:cs="Arial"/>
          <w:sz w:val="22"/>
          <w:szCs w:val="22"/>
        </w:rPr>
      </w:pPr>
      <w:r w:rsidRPr="005534A3">
        <w:rPr>
          <w:rFonts w:ascii="Calibri" w:hAnsi="Calibri" w:cs="Arial"/>
          <w:sz w:val="22"/>
          <w:szCs w:val="22"/>
        </w:rPr>
        <w:t xml:space="preserve">2012 - </w:t>
      </w:r>
      <w:r w:rsidR="00E45B74">
        <w:rPr>
          <w:rFonts w:ascii="Calibri" w:hAnsi="Calibri" w:cs="Arial"/>
          <w:sz w:val="22"/>
          <w:szCs w:val="22"/>
        </w:rPr>
        <w:t>2015</w:t>
      </w:r>
      <w:r w:rsidRPr="005534A3">
        <w:rPr>
          <w:rFonts w:ascii="Calibri" w:hAnsi="Calibri" w:cs="Arial"/>
          <w:sz w:val="22"/>
          <w:szCs w:val="22"/>
        </w:rPr>
        <w:tab/>
        <w:t xml:space="preserve">Co-Director, Bronx Science Consortium, Office of the Provost, Fordham </w:t>
      </w:r>
    </w:p>
    <w:p w:rsidR="00BC5AFF" w:rsidRPr="005534A3" w:rsidRDefault="00BC5AFF" w:rsidP="00642044">
      <w:pPr>
        <w:tabs>
          <w:tab w:val="left" w:pos="1620"/>
        </w:tabs>
        <w:rPr>
          <w:rFonts w:ascii="Calibri" w:hAnsi="Calibri" w:cs="Arial"/>
          <w:sz w:val="22"/>
          <w:szCs w:val="22"/>
        </w:rPr>
      </w:pPr>
      <w:r w:rsidRPr="005534A3">
        <w:rPr>
          <w:rFonts w:ascii="Calibri" w:hAnsi="Calibri" w:cs="Arial"/>
          <w:sz w:val="22"/>
          <w:szCs w:val="22"/>
        </w:rPr>
        <w:tab/>
        <w:t>University</w:t>
      </w:r>
    </w:p>
    <w:p w:rsidR="00BC5AFF" w:rsidRPr="005534A3" w:rsidRDefault="00E45B74" w:rsidP="00642044">
      <w:pPr>
        <w:tabs>
          <w:tab w:val="left" w:pos="1620"/>
        </w:tabs>
        <w:ind w:left="1620" w:right="720" w:hanging="1620"/>
        <w:rPr>
          <w:rFonts w:ascii="Calibri" w:hAnsi="Calibri" w:cs="Arial"/>
          <w:bCs/>
          <w:sz w:val="22"/>
          <w:szCs w:val="22"/>
        </w:rPr>
      </w:pPr>
      <w:r>
        <w:rPr>
          <w:rFonts w:ascii="Calibri" w:hAnsi="Calibri" w:cs="Arial"/>
          <w:bCs/>
          <w:sz w:val="22"/>
          <w:szCs w:val="22"/>
        </w:rPr>
        <w:t>2010 - 2015</w:t>
      </w:r>
      <w:r w:rsidR="00BC5AFF" w:rsidRPr="005534A3">
        <w:rPr>
          <w:rFonts w:ascii="Calibri" w:hAnsi="Calibri" w:cs="Arial"/>
          <w:bCs/>
          <w:sz w:val="22"/>
          <w:szCs w:val="22"/>
        </w:rPr>
        <w:tab/>
        <w:t>Associate Professor, Department of Biological Sciences, Fordham University</w:t>
      </w:r>
    </w:p>
    <w:p w:rsidR="00BC5AFF" w:rsidRPr="005534A3" w:rsidRDefault="00BC5AFF" w:rsidP="00642044">
      <w:pPr>
        <w:tabs>
          <w:tab w:val="left" w:pos="1260"/>
        </w:tabs>
        <w:ind w:left="1620" w:hanging="1620"/>
        <w:rPr>
          <w:rFonts w:ascii="Calibri" w:hAnsi="Calibri" w:cs="Arial"/>
          <w:sz w:val="22"/>
          <w:szCs w:val="22"/>
        </w:rPr>
      </w:pPr>
      <w:r w:rsidRPr="005534A3">
        <w:rPr>
          <w:rFonts w:ascii="Calibri" w:hAnsi="Calibri" w:cs="Arial"/>
          <w:sz w:val="22"/>
          <w:szCs w:val="22"/>
        </w:rPr>
        <w:t>2014</w:t>
      </w:r>
      <w:r w:rsidRPr="005534A3">
        <w:rPr>
          <w:rFonts w:ascii="Calibri" w:hAnsi="Calibri" w:cs="Arial"/>
          <w:sz w:val="22"/>
          <w:szCs w:val="22"/>
        </w:rPr>
        <w:tab/>
      </w:r>
      <w:r w:rsidRPr="005534A3">
        <w:rPr>
          <w:rFonts w:ascii="Calibri" w:hAnsi="Calibri" w:cs="Arial"/>
          <w:sz w:val="22"/>
          <w:szCs w:val="22"/>
        </w:rPr>
        <w:tab/>
        <w:t>Acting Chief Research Officer, Office of the Provost, Fordham University</w:t>
      </w:r>
      <w:r w:rsidRPr="005534A3">
        <w:rPr>
          <w:rFonts w:ascii="Calibri" w:hAnsi="Calibri" w:cs="Arial"/>
          <w:sz w:val="22"/>
          <w:szCs w:val="22"/>
        </w:rPr>
        <w:tab/>
      </w:r>
    </w:p>
    <w:p w:rsidR="00BC5AFF" w:rsidRPr="005534A3" w:rsidRDefault="00BC5AFF" w:rsidP="00642044">
      <w:pPr>
        <w:tabs>
          <w:tab w:val="left" w:pos="1260"/>
        </w:tabs>
        <w:ind w:left="1620" w:hanging="1620"/>
        <w:rPr>
          <w:rFonts w:ascii="Calibri" w:hAnsi="Calibri" w:cs="Arial"/>
          <w:sz w:val="22"/>
          <w:szCs w:val="22"/>
        </w:rPr>
      </w:pPr>
      <w:r w:rsidRPr="005534A3">
        <w:rPr>
          <w:rFonts w:ascii="Calibri" w:hAnsi="Calibri" w:cs="Arial"/>
          <w:sz w:val="22"/>
          <w:szCs w:val="22"/>
        </w:rPr>
        <w:t>2010 - 2014</w:t>
      </w:r>
      <w:r w:rsidRPr="005534A3">
        <w:rPr>
          <w:rFonts w:ascii="Calibri" w:hAnsi="Calibri" w:cs="Arial"/>
          <w:sz w:val="22"/>
          <w:szCs w:val="22"/>
        </w:rPr>
        <w:tab/>
      </w:r>
      <w:r w:rsidRPr="005534A3">
        <w:rPr>
          <w:rFonts w:ascii="Calibri" w:hAnsi="Calibri" w:cs="Arial"/>
          <w:sz w:val="22"/>
          <w:szCs w:val="22"/>
        </w:rPr>
        <w:tab/>
        <w:t>Associate Dean for Strategic Initiatives, Partnerships and Assessment, Graduate School of Arts and Sciences, Fordham University</w:t>
      </w:r>
    </w:p>
    <w:p w:rsidR="00BC5AFF" w:rsidRPr="005534A3" w:rsidRDefault="00BC5AFF" w:rsidP="00642044">
      <w:pPr>
        <w:tabs>
          <w:tab w:val="left" w:pos="1620"/>
        </w:tabs>
        <w:ind w:right="720"/>
        <w:rPr>
          <w:rFonts w:ascii="Calibri" w:hAnsi="Calibri" w:cs="Arial"/>
          <w:bCs/>
          <w:sz w:val="22"/>
          <w:szCs w:val="22"/>
        </w:rPr>
      </w:pPr>
      <w:r w:rsidRPr="005534A3">
        <w:rPr>
          <w:rFonts w:ascii="Calibri" w:hAnsi="Calibri" w:cs="Arial"/>
          <w:bCs/>
          <w:sz w:val="22"/>
          <w:szCs w:val="22"/>
        </w:rPr>
        <w:t>2008 - 2010</w:t>
      </w:r>
      <w:r w:rsidRPr="005534A3">
        <w:rPr>
          <w:rFonts w:ascii="Calibri" w:hAnsi="Calibri" w:cs="Arial"/>
          <w:bCs/>
          <w:sz w:val="22"/>
          <w:szCs w:val="22"/>
        </w:rPr>
        <w:tab/>
        <w:t xml:space="preserve">Associate Chair of Graduate Studies, Department of Biological Sciences, </w:t>
      </w:r>
    </w:p>
    <w:p w:rsidR="00BC5AFF" w:rsidRPr="005534A3" w:rsidRDefault="00BC5AFF" w:rsidP="00642044">
      <w:pPr>
        <w:tabs>
          <w:tab w:val="left" w:pos="1620"/>
        </w:tabs>
        <w:ind w:right="720"/>
        <w:rPr>
          <w:rFonts w:ascii="Calibri" w:hAnsi="Calibri" w:cs="Arial"/>
          <w:bCs/>
          <w:sz w:val="22"/>
          <w:szCs w:val="22"/>
        </w:rPr>
      </w:pPr>
      <w:r w:rsidRPr="005534A3">
        <w:rPr>
          <w:rFonts w:ascii="Calibri" w:hAnsi="Calibri" w:cs="Arial"/>
          <w:bCs/>
          <w:sz w:val="22"/>
          <w:szCs w:val="22"/>
        </w:rPr>
        <w:tab/>
        <w:t>Fordham University</w:t>
      </w:r>
    </w:p>
    <w:p w:rsidR="00BC5AFF" w:rsidRPr="005534A3" w:rsidRDefault="00BC5AFF" w:rsidP="00642044">
      <w:pPr>
        <w:tabs>
          <w:tab w:val="left" w:pos="1620"/>
        </w:tabs>
        <w:ind w:right="720"/>
        <w:rPr>
          <w:rFonts w:ascii="Calibri" w:hAnsi="Calibri" w:cs="Arial"/>
          <w:bCs/>
          <w:sz w:val="22"/>
          <w:szCs w:val="22"/>
        </w:rPr>
      </w:pPr>
      <w:r w:rsidRPr="005534A3">
        <w:rPr>
          <w:rFonts w:ascii="Calibri" w:hAnsi="Calibri" w:cs="Arial"/>
          <w:bCs/>
          <w:sz w:val="22"/>
          <w:szCs w:val="22"/>
        </w:rPr>
        <w:t>2001 - 2010</w:t>
      </w:r>
      <w:r w:rsidRPr="005534A3">
        <w:rPr>
          <w:rFonts w:ascii="Calibri" w:hAnsi="Calibri" w:cs="Arial"/>
          <w:bCs/>
          <w:sz w:val="22"/>
          <w:szCs w:val="22"/>
        </w:rPr>
        <w:tab/>
        <w:t xml:space="preserve">Assistant Professor, Department of Biological Sciences, Fordham University  </w:t>
      </w:r>
    </w:p>
    <w:p w:rsidR="00BC5AFF" w:rsidRPr="005534A3" w:rsidRDefault="00BC5AFF" w:rsidP="00642044">
      <w:pPr>
        <w:tabs>
          <w:tab w:val="left" w:pos="1620"/>
        </w:tabs>
        <w:rPr>
          <w:rFonts w:ascii="Calibri" w:hAnsi="Calibri" w:cs="Arial"/>
          <w:sz w:val="22"/>
          <w:szCs w:val="22"/>
        </w:rPr>
      </w:pPr>
      <w:r w:rsidRPr="005534A3">
        <w:rPr>
          <w:rFonts w:ascii="Calibri" w:hAnsi="Calibri" w:cs="Arial"/>
          <w:sz w:val="22"/>
          <w:szCs w:val="22"/>
        </w:rPr>
        <w:t>2000 - 2001</w:t>
      </w:r>
      <w:r w:rsidRPr="005534A3">
        <w:rPr>
          <w:rFonts w:ascii="Calibri" w:hAnsi="Calibri" w:cs="Arial"/>
          <w:sz w:val="22"/>
          <w:szCs w:val="22"/>
        </w:rPr>
        <w:tab/>
        <w:t>Assistant Professor, Department of Biological Sciences, Rowan University</w:t>
      </w:r>
    </w:p>
    <w:p w:rsidR="00E907A5" w:rsidRPr="00EB143D" w:rsidRDefault="00E907A5" w:rsidP="00642044">
      <w:pPr>
        <w:rPr>
          <w:rFonts w:ascii="Calibri" w:hAnsi="Calibri" w:cs="Arial"/>
          <w:b/>
        </w:rPr>
      </w:pPr>
    </w:p>
    <w:p w:rsidR="00951020" w:rsidRPr="00CC0E71" w:rsidRDefault="00951020" w:rsidP="00951020">
      <w:pPr>
        <w:pStyle w:val="Heading5"/>
        <w:rPr>
          <w:rFonts w:ascii="Calibri" w:hAnsi="Calibri" w:cs="Arial"/>
          <w:sz w:val="28"/>
          <w:szCs w:val="28"/>
        </w:rPr>
      </w:pPr>
      <w:r w:rsidRPr="00CC0E71">
        <w:rPr>
          <w:rFonts w:ascii="Calibri" w:hAnsi="Calibri" w:cs="Arial"/>
          <w:sz w:val="28"/>
          <w:szCs w:val="28"/>
        </w:rPr>
        <w:t>Education:</w:t>
      </w:r>
    </w:p>
    <w:p w:rsidR="00951020" w:rsidRPr="006A7573" w:rsidRDefault="00951020" w:rsidP="00951020">
      <w:pPr>
        <w:pStyle w:val="Heading2"/>
        <w:tabs>
          <w:tab w:val="clear" w:pos="2880"/>
          <w:tab w:val="left" w:pos="3780"/>
          <w:tab w:val="left" w:pos="3960"/>
          <w:tab w:val="left" w:pos="5040"/>
          <w:tab w:val="left" w:pos="6570"/>
          <w:tab w:val="left" w:pos="7290"/>
        </w:tabs>
        <w:rPr>
          <w:rFonts w:ascii="Calibri" w:hAnsi="Calibri" w:cs="Arial"/>
          <w:sz w:val="22"/>
          <w:szCs w:val="22"/>
        </w:rPr>
      </w:pPr>
      <w:r w:rsidRPr="006A7573">
        <w:rPr>
          <w:rFonts w:ascii="Calibri" w:hAnsi="Calibri" w:cs="Arial"/>
          <w:sz w:val="22"/>
          <w:szCs w:val="22"/>
        </w:rPr>
        <w:t>Rutgers University (New Brunswick,</w:t>
      </w:r>
      <w:r w:rsidR="001D1444">
        <w:rPr>
          <w:rFonts w:ascii="Calibri" w:hAnsi="Calibri" w:cs="Arial"/>
          <w:sz w:val="22"/>
          <w:szCs w:val="22"/>
        </w:rPr>
        <w:t xml:space="preserve"> NJ)  </w:t>
      </w:r>
      <w:r w:rsidR="001D1444">
        <w:rPr>
          <w:rFonts w:ascii="Calibri" w:hAnsi="Calibri" w:cs="Arial"/>
          <w:sz w:val="22"/>
          <w:szCs w:val="22"/>
        </w:rPr>
        <w:tab/>
        <w:t>Ecology and Evolution</w:t>
      </w:r>
      <w:r w:rsidR="001D1444">
        <w:rPr>
          <w:rFonts w:ascii="Calibri" w:hAnsi="Calibri" w:cs="Arial"/>
          <w:sz w:val="22"/>
          <w:szCs w:val="22"/>
        </w:rPr>
        <w:tab/>
        <w:t>PhD</w:t>
      </w:r>
      <w:r w:rsidRPr="006A7573">
        <w:rPr>
          <w:rFonts w:ascii="Calibri" w:hAnsi="Calibri" w:cs="Arial"/>
          <w:sz w:val="22"/>
          <w:szCs w:val="22"/>
        </w:rPr>
        <w:tab/>
        <w:t>1996-2000</w:t>
      </w:r>
    </w:p>
    <w:p w:rsidR="00951020" w:rsidRPr="006A7573" w:rsidRDefault="00951020" w:rsidP="00951020">
      <w:pPr>
        <w:pStyle w:val="Heading2"/>
        <w:tabs>
          <w:tab w:val="clear" w:pos="2880"/>
          <w:tab w:val="left" w:pos="3780"/>
          <w:tab w:val="left" w:pos="6570"/>
          <w:tab w:val="left" w:pos="7290"/>
        </w:tabs>
        <w:rPr>
          <w:rFonts w:ascii="Calibri" w:hAnsi="Calibri" w:cs="Arial"/>
          <w:sz w:val="22"/>
          <w:szCs w:val="22"/>
        </w:rPr>
      </w:pPr>
      <w:r w:rsidRPr="006A7573">
        <w:rPr>
          <w:rFonts w:ascii="Calibri" w:hAnsi="Calibri" w:cs="Arial"/>
          <w:sz w:val="22"/>
          <w:szCs w:val="22"/>
        </w:rPr>
        <w:t>Oregon State University (Corvallis, OR)</w:t>
      </w:r>
      <w:r w:rsidR="001D1444">
        <w:rPr>
          <w:rFonts w:ascii="Calibri" w:hAnsi="Calibri" w:cs="Arial"/>
          <w:sz w:val="22"/>
          <w:szCs w:val="22"/>
        </w:rPr>
        <w:tab/>
        <w:t>Botany and Plant Pathology</w:t>
      </w:r>
      <w:r w:rsidR="001D1444">
        <w:rPr>
          <w:rFonts w:ascii="Calibri" w:hAnsi="Calibri" w:cs="Arial"/>
          <w:sz w:val="22"/>
          <w:szCs w:val="22"/>
        </w:rPr>
        <w:tab/>
        <w:t>MS</w:t>
      </w:r>
      <w:r w:rsidRPr="006A7573">
        <w:rPr>
          <w:rFonts w:ascii="Calibri" w:hAnsi="Calibri" w:cs="Arial"/>
          <w:sz w:val="22"/>
          <w:szCs w:val="22"/>
        </w:rPr>
        <w:tab/>
        <w:t>1993-1995</w:t>
      </w:r>
    </w:p>
    <w:p w:rsidR="00951020" w:rsidRPr="006A7573" w:rsidRDefault="00951020" w:rsidP="00951020">
      <w:pPr>
        <w:pStyle w:val="Heading2"/>
        <w:tabs>
          <w:tab w:val="clear" w:pos="2880"/>
          <w:tab w:val="left" w:pos="3780"/>
          <w:tab w:val="left" w:pos="6570"/>
          <w:tab w:val="left" w:pos="7290"/>
        </w:tabs>
        <w:rPr>
          <w:rFonts w:ascii="Calibri" w:hAnsi="Calibri" w:cs="Arial"/>
          <w:sz w:val="22"/>
          <w:szCs w:val="22"/>
        </w:rPr>
      </w:pPr>
      <w:r w:rsidRPr="006A7573">
        <w:rPr>
          <w:rFonts w:ascii="Calibri" w:hAnsi="Calibri" w:cs="Arial"/>
          <w:sz w:val="22"/>
          <w:szCs w:val="22"/>
        </w:rPr>
        <w:t>University of Wa</w:t>
      </w:r>
      <w:r w:rsidR="001D1444">
        <w:rPr>
          <w:rFonts w:ascii="Calibri" w:hAnsi="Calibri" w:cs="Arial"/>
          <w:sz w:val="22"/>
          <w:szCs w:val="22"/>
        </w:rPr>
        <w:t>shington (Seattle, WA)</w:t>
      </w:r>
      <w:r w:rsidR="001D1444">
        <w:rPr>
          <w:rFonts w:ascii="Calibri" w:hAnsi="Calibri" w:cs="Arial"/>
          <w:sz w:val="22"/>
          <w:szCs w:val="22"/>
        </w:rPr>
        <w:tab/>
        <w:t>Botany</w:t>
      </w:r>
      <w:r w:rsidR="001D1444">
        <w:rPr>
          <w:rFonts w:ascii="Calibri" w:hAnsi="Calibri" w:cs="Arial"/>
          <w:sz w:val="22"/>
          <w:szCs w:val="22"/>
        </w:rPr>
        <w:tab/>
        <w:t>BS</w:t>
      </w:r>
      <w:r w:rsidRPr="006A7573">
        <w:rPr>
          <w:rFonts w:ascii="Calibri" w:hAnsi="Calibri" w:cs="Arial"/>
          <w:sz w:val="22"/>
          <w:szCs w:val="22"/>
        </w:rPr>
        <w:tab/>
        <w:t>1986-1991</w:t>
      </w:r>
    </w:p>
    <w:p w:rsidR="00951020" w:rsidRPr="00EB143D" w:rsidRDefault="00951020" w:rsidP="00951020">
      <w:pPr>
        <w:rPr>
          <w:rFonts w:ascii="Calibri" w:hAnsi="Calibri" w:cs="Arial"/>
          <w:b/>
        </w:rPr>
      </w:pPr>
    </w:p>
    <w:p w:rsidR="00740F80" w:rsidRPr="00142972" w:rsidRDefault="00740F80" w:rsidP="00740F80">
      <w:pPr>
        <w:rPr>
          <w:rFonts w:ascii="Calibri" w:hAnsi="Calibri" w:cs="Arial"/>
          <w:b/>
          <w:sz w:val="28"/>
          <w:szCs w:val="28"/>
        </w:rPr>
      </w:pPr>
      <w:r w:rsidRPr="00142972">
        <w:rPr>
          <w:rFonts w:ascii="Calibri" w:hAnsi="Calibri" w:cs="Arial"/>
          <w:b/>
          <w:sz w:val="28"/>
          <w:szCs w:val="28"/>
        </w:rPr>
        <w:t>Honors and Awards:</w:t>
      </w:r>
    </w:p>
    <w:p w:rsidR="00EB143D" w:rsidRDefault="00815091" w:rsidP="000C65C1">
      <w:pPr>
        <w:tabs>
          <w:tab w:val="left" w:pos="720"/>
        </w:tabs>
        <w:ind w:left="720" w:right="18" w:hanging="360"/>
        <w:rPr>
          <w:rFonts w:ascii="Calibri" w:hAnsi="Calibri" w:cs="Arial"/>
          <w:sz w:val="22"/>
          <w:szCs w:val="22"/>
        </w:rPr>
      </w:pPr>
      <w:r>
        <w:rPr>
          <w:rFonts w:ascii="Calibri" w:hAnsi="Calibri" w:cs="Arial"/>
          <w:sz w:val="22"/>
          <w:szCs w:val="22"/>
        </w:rPr>
        <w:t xml:space="preserve">Higher Education </w:t>
      </w:r>
      <w:r w:rsidR="00EB143D">
        <w:rPr>
          <w:rFonts w:ascii="Calibri" w:hAnsi="Calibri" w:cs="Arial"/>
          <w:sz w:val="22"/>
          <w:szCs w:val="22"/>
        </w:rPr>
        <w:t xml:space="preserve">Student </w:t>
      </w:r>
      <w:r>
        <w:rPr>
          <w:rFonts w:ascii="Calibri" w:hAnsi="Calibri" w:cs="Arial"/>
          <w:sz w:val="22"/>
          <w:szCs w:val="22"/>
        </w:rPr>
        <w:t xml:space="preserve">Award Winning </w:t>
      </w:r>
      <w:r w:rsidR="00EB143D">
        <w:rPr>
          <w:rFonts w:ascii="Calibri" w:hAnsi="Calibri" w:cs="Arial"/>
          <w:sz w:val="22"/>
          <w:szCs w:val="22"/>
        </w:rPr>
        <w:t>Team</w:t>
      </w:r>
      <w:r>
        <w:rPr>
          <w:rFonts w:ascii="Calibri" w:hAnsi="Calibri" w:cs="Arial"/>
          <w:sz w:val="22"/>
          <w:szCs w:val="22"/>
        </w:rPr>
        <w:t>s:</w:t>
      </w:r>
      <w:r w:rsidR="00EB143D">
        <w:rPr>
          <w:rFonts w:ascii="Calibri" w:hAnsi="Calibri" w:cs="Arial"/>
          <w:sz w:val="22"/>
          <w:szCs w:val="22"/>
        </w:rPr>
        <w:t xml:space="preserve"> </w:t>
      </w:r>
      <w:r>
        <w:rPr>
          <w:rFonts w:ascii="Calibri" w:hAnsi="Calibri" w:cs="Arial"/>
          <w:sz w:val="22"/>
          <w:szCs w:val="22"/>
        </w:rPr>
        <w:t>The 2018 PSEG Institute for Sustainability Studies Green Teams at Montclair State University: Team Hackensack Meridian Health, Team NJM, Team PGIM Real Estate.</w:t>
      </w:r>
      <w:r w:rsidR="00EB143D">
        <w:rPr>
          <w:rFonts w:ascii="Calibri" w:hAnsi="Calibri" w:cs="Arial"/>
          <w:sz w:val="22"/>
          <w:szCs w:val="22"/>
        </w:rPr>
        <w:t xml:space="preserve"> United States Green Buildin</w:t>
      </w:r>
      <w:r>
        <w:rPr>
          <w:rFonts w:ascii="Calibri" w:hAnsi="Calibri" w:cs="Arial"/>
          <w:sz w:val="22"/>
          <w:szCs w:val="22"/>
        </w:rPr>
        <w:t xml:space="preserve">g Council - New Jersey Chapter, May 22, </w:t>
      </w:r>
      <w:r w:rsidR="00EB143D">
        <w:rPr>
          <w:rFonts w:ascii="Calibri" w:hAnsi="Calibri" w:cs="Arial"/>
          <w:sz w:val="22"/>
          <w:szCs w:val="22"/>
        </w:rPr>
        <w:t>2019</w:t>
      </w:r>
    </w:p>
    <w:p w:rsidR="00CC0E71" w:rsidRDefault="00CC0E71" w:rsidP="000C65C1">
      <w:pPr>
        <w:tabs>
          <w:tab w:val="left" w:pos="720"/>
        </w:tabs>
        <w:ind w:left="720" w:right="18" w:hanging="360"/>
        <w:rPr>
          <w:rFonts w:ascii="Calibri" w:hAnsi="Calibri" w:cs="Arial"/>
          <w:sz w:val="22"/>
          <w:szCs w:val="22"/>
        </w:rPr>
      </w:pPr>
      <w:r>
        <w:rPr>
          <w:rFonts w:ascii="Calibri" w:hAnsi="Calibri" w:cs="Arial"/>
          <w:sz w:val="22"/>
          <w:szCs w:val="22"/>
        </w:rPr>
        <w:t>Lead NJ Fellow, 2018</w:t>
      </w:r>
    </w:p>
    <w:p w:rsidR="00740F80" w:rsidRDefault="00740F80" w:rsidP="000C65C1">
      <w:pPr>
        <w:tabs>
          <w:tab w:val="left" w:pos="720"/>
        </w:tabs>
        <w:ind w:left="720" w:right="18" w:hanging="360"/>
        <w:rPr>
          <w:rFonts w:ascii="Calibri" w:hAnsi="Calibri" w:cs="Arial"/>
          <w:sz w:val="22"/>
          <w:szCs w:val="22"/>
        </w:rPr>
      </w:pPr>
      <w:r>
        <w:rPr>
          <w:rFonts w:ascii="Calibri" w:hAnsi="Calibri" w:cs="Arial"/>
          <w:sz w:val="22"/>
          <w:szCs w:val="22"/>
        </w:rPr>
        <w:t>Rutgers 250 Fellow Distinguished Alumna, Rutgers University, 2016</w:t>
      </w:r>
    </w:p>
    <w:p w:rsidR="00740F80" w:rsidRPr="00D230BF" w:rsidRDefault="00740F80" w:rsidP="000C65C1">
      <w:pPr>
        <w:tabs>
          <w:tab w:val="left" w:pos="720"/>
        </w:tabs>
        <w:ind w:left="720" w:right="18" w:hanging="360"/>
        <w:rPr>
          <w:rFonts w:ascii="Calibri" w:hAnsi="Calibri" w:cs="Arial"/>
          <w:sz w:val="22"/>
          <w:szCs w:val="22"/>
        </w:rPr>
      </w:pPr>
      <w:r w:rsidRPr="00D230BF">
        <w:rPr>
          <w:rFonts w:ascii="Calibri" w:hAnsi="Calibri" w:cs="Arial"/>
          <w:sz w:val="22"/>
          <w:szCs w:val="22"/>
        </w:rPr>
        <w:t xml:space="preserve">Outstanding Service Award: Recognition of Dedication, Commitment, and Service to </w:t>
      </w:r>
      <w:r w:rsidR="000C65C1">
        <w:rPr>
          <w:rFonts w:ascii="Calibri" w:hAnsi="Calibri" w:cs="Arial"/>
          <w:sz w:val="22"/>
          <w:szCs w:val="22"/>
        </w:rPr>
        <w:t>S</w:t>
      </w:r>
      <w:r w:rsidRPr="00D230BF">
        <w:rPr>
          <w:rFonts w:ascii="Calibri" w:hAnsi="Calibri" w:cs="Arial"/>
          <w:sz w:val="22"/>
          <w:szCs w:val="22"/>
        </w:rPr>
        <w:t>tudents, Collegiate Science Technology Entry Program (CSTEP)</w:t>
      </w:r>
      <w:r>
        <w:rPr>
          <w:rFonts w:ascii="Calibri" w:hAnsi="Calibri" w:cs="Arial"/>
          <w:sz w:val="22"/>
          <w:szCs w:val="22"/>
        </w:rPr>
        <w:t>,</w:t>
      </w:r>
      <w:r w:rsidRPr="00D230BF">
        <w:rPr>
          <w:rFonts w:ascii="Calibri" w:hAnsi="Calibri" w:cs="Arial"/>
          <w:sz w:val="22"/>
          <w:szCs w:val="22"/>
        </w:rPr>
        <w:t xml:space="preserve"> Fordham University, 2015</w:t>
      </w:r>
    </w:p>
    <w:p w:rsidR="00740F80" w:rsidRPr="006156C9" w:rsidRDefault="00740F80" w:rsidP="000C65C1">
      <w:pPr>
        <w:tabs>
          <w:tab w:val="left" w:pos="720"/>
        </w:tabs>
        <w:ind w:left="720" w:right="18" w:hanging="360"/>
        <w:rPr>
          <w:rFonts w:ascii="Calibri" w:hAnsi="Calibri" w:cs="Arial"/>
          <w:sz w:val="22"/>
          <w:szCs w:val="22"/>
        </w:rPr>
      </w:pPr>
      <w:r w:rsidRPr="006156C9">
        <w:rPr>
          <w:rFonts w:ascii="Calibri" w:hAnsi="Calibri" w:cs="Arial"/>
          <w:sz w:val="22"/>
          <w:szCs w:val="22"/>
        </w:rPr>
        <w:t>Building Bridges and Spanning Boundaries: Innovations in Research and Research Education, American Association of Medical Colleges, 2014</w:t>
      </w:r>
    </w:p>
    <w:p w:rsidR="00740F80" w:rsidRPr="009B368A" w:rsidRDefault="00740F80" w:rsidP="000C65C1">
      <w:pPr>
        <w:tabs>
          <w:tab w:val="left" w:pos="720"/>
        </w:tabs>
        <w:ind w:left="720" w:right="18" w:hanging="360"/>
        <w:rPr>
          <w:rFonts w:ascii="Calibri" w:hAnsi="Calibri" w:cs="Arial"/>
          <w:sz w:val="22"/>
          <w:szCs w:val="22"/>
        </w:rPr>
      </w:pPr>
      <w:r w:rsidRPr="009B368A">
        <w:rPr>
          <w:rFonts w:ascii="Calibri" w:hAnsi="Calibri" w:cs="Arial"/>
          <w:sz w:val="22"/>
          <w:szCs w:val="22"/>
        </w:rPr>
        <w:t>Undergraduate Teaching Award in the Natural and Life Sci</w:t>
      </w:r>
      <w:r>
        <w:rPr>
          <w:rFonts w:ascii="Calibri" w:hAnsi="Calibri" w:cs="Arial"/>
          <w:sz w:val="22"/>
          <w:szCs w:val="22"/>
        </w:rPr>
        <w:t>ences, Fordham University, 2009</w:t>
      </w:r>
    </w:p>
    <w:p w:rsidR="00740F80" w:rsidRPr="009B368A" w:rsidRDefault="00740F80" w:rsidP="003D70EA">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Rutgers University Graduate School Travel Grant, Rutg</w:t>
      </w:r>
      <w:r>
        <w:rPr>
          <w:rFonts w:ascii="Calibri" w:hAnsi="Calibri" w:cs="Arial"/>
          <w:sz w:val="22"/>
          <w:szCs w:val="22"/>
        </w:rPr>
        <w:t>ers University, 1998 &amp; 1999</w:t>
      </w:r>
    </w:p>
    <w:p w:rsidR="00740F80" w:rsidRPr="009B368A" w:rsidRDefault="00740F80" w:rsidP="003D70EA">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Mycological Society of America Gr</w:t>
      </w:r>
      <w:r>
        <w:rPr>
          <w:rFonts w:ascii="Calibri" w:hAnsi="Calibri" w:cs="Arial"/>
          <w:sz w:val="22"/>
          <w:szCs w:val="22"/>
        </w:rPr>
        <w:t>aduate Student Fellowship, 1997</w:t>
      </w:r>
    </w:p>
    <w:p w:rsidR="00740F80" w:rsidRPr="009B368A" w:rsidRDefault="00740F80" w:rsidP="003D70EA">
      <w:pPr>
        <w:pStyle w:val="EndnoteText"/>
        <w:tabs>
          <w:tab w:val="left" w:pos="0"/>
          <w:tab w:val="left" w:pos="720"/>
        </w:tabs>
        <w:ind w:left="720" w:right="18" w:hanging="360"/>
        <w:rPr>
          <w:rFonts w:ascii="Calibri" w:hAnsi="Calibri" w:cs="Arial"/>
          <w:sz w:val="22"/>
          <w:szCs w:val="22"/>
        </w:rPr>
      </w:pPr>
      <w:r w:rsidRPr="009B368A">
        <w:rPr>
          <w:rFonts w:ascii="Calibri" w:hAnsi="Calibri" w:cs="Arial"/>
          <w:sz w:val="22"/>
          <w:szCs w:val="22"/>
        </w:rPr>
        <w:t xml:space="preserve">College of Agricultural Sciences Registry of Distinguished Students, Oregon State University, </w:t>
      </w:r>
      <w:r>
        <w:rPr>
          <w:rFonts w:ascii="Calibri" w:hAnsi="Calibri" w:cs="Arial"/>
          <w:sz w:val="22"/>
          <w:szCs w:val="22"/>
        </w:rPr>
        <w:t>1995</w:t>
      </w:r>
    </w:p>
    <w:p w:rsidR="00740F80" w:rsidRPr="009B368A" w:rsidRDefault="00740F80" w:rsidP="003D70EA">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Nominee for Savery Outstanding Graduate Student Award, Ore</w:t>
      </w:r>
      <w:r>
        <w:rPr>
          <w:rFonts w:ascii="Calibri" w:hAnsi="Calibri" w:cs="Arial"/>
          <w:sz w:val="22"/>
          <w:szCs w:val="22"/>
        </w:rPr>
        <w:t>gon State University, 1995</w:t>
      </w:r>
    </w:p>
    <w:p w:rsidR="00740F80" w:rsidRPr="009B368A" w:rsidRDefault="00740F80" w:rsidP="003D70EA">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 xml:space="preserve">Mycological Society of </w:t>
      </w:r>
      <w:r>
        <w:rPr>
          <w:rFonts w:ascii="Calibri" w:hAnsi="Calibri" w:cs="Arial"/>
          <w:sz w:val="22"/>
          <w:szCs w:val="22"/>
        </w:rPr>
        <w:t>America Best Poster Award, 1995</w:t>
      </w:r>
    </w:p>
    <w:p w:rsidR="00740F80" w:rsidRPr="009B368A" w:rsidRDefault="00740F80" w:rsidP="000C65C1">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 xml:space="preserve">National Network for Environmental Management </w:t>
      </w:r>
      <w:r>
        <w:rPr>
          <w:rFonts w:ascii="Calibri" w:hAnsi="Calibri" w:cs="Arial"/>
          <w:sz w:val="22"/>
          <w:szCs w:val="22"/>
        </w:rPr>
        <w:t>Studies Fellowship, US EPA, 1995</w:t>
      </w:r>
    </w:p>
    <w:p w:rsidR="00740F80" w:rsidRPr="009B368A" w:rsidRDefault="00740F80" w:rsidP="000C65C1">
      <w:pPr>
        <w:pStyle w:val="EndnoteText"/>
        <w:tabs>
          <w:tab w:val="left" w:pos="0"/>
          <w:tab w:val="left" w:pos="720"/>
        </w:tabs>
        <w:ind w:left="720" w:right="18" w:hanging="360"/>
        <w:rPr>
          <w:rFonts w:ascii="Calibri" w:hAnsi="Calibri" w:cs="Arial"/>
          <w:sz w:val="22"/>
          <w:szCs w:val="22"/>
        </w:rPr>
      </w:pPr>
      <w:r w:rsidRPr="009B368A">
        <w:rPr>
          <w:rFonts w:ascii="Calibri" w:hAnsi="Calibri" w:cs="Arial"/>
          <w:sz w:val="22"/>
          <w:szCs w:val="22"/>
        </w:rPr>
        <w:tab/>
        <w:t>Mycological Society of Am</w:t>
      </w:r>
      <w:r>
        <w:rPr>
          <w:rFonts w:ascii="Calibri" w:hAnsi="Calibri" w:cs="Arial"/>
          <w:sz w:val="22"/>
          <w:szCs w:val="22"/>
        </w:rPr>
        <w:t>erica Travel Grant, 1994 &amp; 1997</w:t>
      </w:r>
    </w:p>
    <w:p w:rsidR="00740F80" w:rsidRPr="009B368A" w:rsidRDefault="00740F80" w:rsidP="000C65C1">
      <w:pPr>
        <w:tabs>
          <w:tab w:val="left" w:pos="0"/>
          <w:tab w:val="left" w:pos="720"/>
        </w:tabs>
        <w:ind w:left="720" w:right="18" w:hanging="360"/>
        <w:rPr>
          <w:rFonts w:ascii="Calibri" w:hAnsi="Calibri" w:cs="Arial"/>
          <w:sz w:val="22"/>
          <w:szCs w:val="22"/>
        </w:rPr>
      </w:pPr>
      <w:r>
        <w:rPr>
          <w:rFonts w:ascii="Calibri" w:hAnsi="Calibri" w:cs="Arial"/>
          <w:sz w:val="22"/>
          <w:szCs w:val="22"/>
        </w:rPr>
        <w:tab/>
      </w:r>
      <w:r w:rsidRPr="009B368A">
        <w:rPr>
          <w:rFonts w:ascii="Calibri" w:hAnsi="Calibri" w:cs="Arial"/>
          <w:sz w:val="22"/>
          <w:szCs w:val="22"/>
        </w:rPr>
        <w:t>Oregon State Lottery Scholarship,</w:t>
      </w:r>
      <w:r>
        <w:rPr>
          <w:rFonts w:ascii="Calibri" w:hAnsi="Calibri" w:cs="Arial"/>
          <w:sz w:val="22"/>
          <w:szCs w:val="22"/>
        </w:rPr>
        <w:t xml:space="preserve"> Oregon State University, 1994</w:t>
      </w:r>
    </w:p>
    <w:p w:rsidR="00740F80" w:rsidRPr="009B368A" w:rsidRDefault="00740F80" w:rsidP="000C65C1">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EPA Training Grant, US</w:t>
      </w:r>
      <w:r>
        <w:rPr>
          <w:rFonts w:ascii="Calibri" w:hAnsi="Calibri" w:cs="Arial"/>
          <w:sz w:val="22"/>
          <w:szCs w:val="22"/>
        </w:rPr>
        <w:t xml:space="preserve"> </w:t>
      </w:r>
      <w:r w:rsidRPr="009B368A">
        <w:rPr>
          <w:rFonts w:ascii="Calibri" w:hAnsi="Calibri" w:cs="Arial"/>
          <w:sz w:val="22"/>
          <w:szCs w:val="22"/>
        </w:rPr>
        <w:t>EPA, Weste</w:t>
      </w:r>
      <w:r>
        <w:rPr>
          <w:rFonts w:ascii="Calibri" w:hAnsi="Calibri" w:cs="Arial"/>
          <w:sz w:val="22"/>
          <w:szCs w:val="22"/>
        </w:rPr>
        <w:t>rn Environmental Division, 1993</w:t>
      </w:r>
    </w:p>
    <w:p w:rsidR="00740F80" w:rsidRPr="009B368A" w:rsidRDefault="00740F80" w:rsidP="000C65C1">
      <w:pPr>
        <w:tabs>
          <w:tab w:val="left" w:pos="0"/>
          <w:tab w:val="left" w:pos="720"/>
        </w:tabs>
        <w:ind w:left="720" w:right="18" w:hanging="360"/>
        <w:rPr>
          <w:rFonts w:ascii="Calibri" w:hAnsi="Calibri" w:cs="Arial"/>
          <w:sz w:val="22"/>
          <w:szCs w:val="22"/>
        </w:rPr>
      </w:pPr>
      <w:r w:rsidRPr="009B368A">
        <w:rPr>
          <w:rFonts w:ascii="Calibri" w:hAnsi="Calibri" w:cs="Arial"/>
          <w:sz w:val="22"/>
          <w:szCs w:val="22"/>
        </w:rPr>
        <w:tab/>
        <w:t>Botanical Society of Ame</w:t>
      </w:r>
      <w:r>
        <w:rPr>
          <w:rFonts w:ascii="Calibri" w:hAnsi="Calibri" w:cs="Arial"/>
          <w:sz w:val="22"/>
          <w:szCs w:val="22"/>
        </w:rPr>
        <w:t>rica Young Botanist Award, 1991</w:t>
      </w:r>
    </w:p>
    <w:p w:rsidR="00740F80" w:rsidRPr="009B368A" w:rsidRDefault="00740F80" w:rsidP="000C65C1">
      <w:pPr>
        <w:tabs>
          <w:tab w:val="left" w:pos="720"/>
        </w:tabs>
        <w:ind w:left="720" w:right="18" w:hanging="360"/>
        <w:rPr>
          <w:rFonts w:ascii="Calibri" w:hAnsi="Calibri" w:cs="Arial"/>
          <w:sz w:val="22"/>
          <w:szCs w:val="22"/>
        </w:rPr>
      </w:pPr>
      <w:r w:rsidRPr="009B368A">
        <w:rPr>
          <w:rFonts w:ascii="Calibri" w:hAnsi="Calibri" w:cs="Arial"/>
          <w:sz w:val="22"/>
          <w:szCs w:val="22"/>
        </w:rPr>
        <w:tab/>
        <w:t>Howard Hughes Undergrad</w:t>
      </w:r>
      <w:r>
        <w:rPr>
          <w:rFonts w:ascii="Calibri" w:hAnsi="Calibri" w:cs="Arial"/>
          <w:sz w:val="22"/>
          <w:szCs w:val="22"/>
        </w:rPr>
        <w:t>uate Internship Recipient, 1990</w:t>
      </w:r>
    </w:p>
    <w:p w:rsidR="000C65C1" w:rsidRDefault="000C65C1" w:rsidP="00642044">
      <w:pPr>
        <w:rPr>
          <w:rFonts w:ascii="Calibri" w:hAnsi="Calibri" w:cs="Arial"/>
          <w:b/>
          <w:sz w:val="28"/>
          <w:szCs w:val="28"/>
        </w:rPr>
      </w:pPr>
    </w:p>
    <w:p w:rsidR="005F6996" w:rsidRPr="00142972" w:rsidRDefault="005F6996" w:rsidP="00642044">
      <w:pPr>
        <w:rPr>
          <w:rFonts w:ascii="Calibri" w:hAnsi="Calibri" w:cs="Arial"/>
          <w:b/>
          <w:sz w:val="28"/>
          <w:szCs w:val="28"/>
        </w:rPr>
      </w:pPr>
      <w:r w:rsidRPr="00142972">
        <w:rPr>
          <w:rFonts w:ascii="Calibri" w:hAnsi="Calibri" w:cs="Arial"/>
          <w:b/>
          <w:sz w:val="28"/>
          <w:szCs w:val="28"/>
        </w:rPr>
        <w:t>Grants</w:t>
      </w:r>
      <w:r w:rsidR="00740F80" w:rsidRPr="00142972">
        <w:rPr>
          <w:rFonts w:ascii="Calibri" w:hAnsi="Calibri" w:cs="Arial"/>
          <w:b/>
          <w:sz w:val="28"/>
          <w:szCs w:val="28"/>
        </w:rPr>
        <w:t xml:space="preserve"> and Funding (</w:t>
      </w:r>
      <w:r w:rsidR="000E0EE6">
        <w:rPr>
          <w:rFonts w:ascii="Calibri" w:hAnsi="Calibri" w:cs="Arial"/>
          <w:b/>
          <w:sz w:val="28"/>
          <w:szCs w:val="28"/>
        </w:rPr>
        <w:t xml:space="preserve">over </w:t>
      </w:r>
      <w:r w:rsidR="00616882">
        <w:rPr>
          <w:rFonts w:ascii="Calibri" w:hAnsi="Calibri" w:cs="Arial"/>
          <w:b/>
          <w:sz w:val="28"/>
          <w:szCs w:val="28"/>
        </w:rPr>
        <w:t>$9</w:t>
      </w:r>
      <w:r w:rsidR="00566181">
        <w:rPr>
          <w:rFonts w:ascii="Calibri" w:hAnsi="Calibri" w:cs="Arial"/>
          <w:b/>
          <w:sz w:val="28"/>
          <w:szCs w:val="28"/>
        </w:rPr>
        <w:t>,</w:t>
      </w:r>
      <w:r w:rsidR="00B83B4D">
        <w:rPr>
          <w:rFonts w:ascii="Calibri" w:hAnsi="Calibri" w:cs="Arial"/>
          <w:b/>
          <w:sz w:val="28"/>
          <w:szCs w:val="28"/>
        </w:rPr>
        <w:t>8</w:t>
      </w:r>
      <w:r w:rsidR="000E0EE6">
        <w:rPr>
          <w:rFonts w:ascii="Calibri" w:hAnsi="Calibri" w:cs="Arial"/>
          <w:b/>
          <w:sz w:val="28"/>
          <w:szCs w:val="28"/>
        </w:rPr>
        <w:t>00,000</w:t>
      </w:r>
      <w:r w:rsidR="006957B4" w:rsidRPr="00142972">
        <w:rPr>
          <w:rFonts w:ascii="Calibri" w:hAnsi="Calibri" w:cs="Arial"/>
          <w:b/>
          <w:sz w:val="28"/>
          <w:szCs w:val="28"/>
        </w:rPr>
        <w:t xml:space="preserve"> total)</w:t>
      </w:r>
      <w:r w:rsidR="00142972" w:rsidRPr="00142972">
        <w:rPr>
          <w:rFonts w:ascii="Calibri" w:hAnsi="Calibri" w:cs="Arial"/>
          <w:b/>
          <w:sz w:val="28"/>
          <w:szCs w:val="28"/>
        </w:rPr>
        <w:t>:</w:t>
      </w:r>
    </w:p>
    <w:p w:rsidR="00616882" w:rsidRPr="004B0D31" w:rsidRDefault="00616882" w:rsidP="00616882">
      <w:pPr>
        <w:ind w:left="1440" w:hanging="720"/>
        <w:rPr>
          <w:rFonts w:ascii="Calibri" w:hAnsi="Calibri" w:cs="Arial"/>
          <w:b/>
          <w:sz w:val="22"/>
          <w:szCs w:val="22"/>
        </w:rPr>
      </w:pPr>
      <w:r>
        <w:rPr>
          <w:rFonts w:ascii="Calibri" w:hAnsi="Calibri" w:cs="Arial"/>
          <w:b/>
          <w:sz w:val="22"/>
          <w:szCs w:val="22"/>
        </w:rPr>
        <w:t xml:space="preserve">National Science Foundation, </w:t>
      </w:r>
      <w:r w:rsidRPr="00060E6C">
        <w:rPr>
          <w:rFonts w:ascii="Calibri" w:hAnsi="Calibri" w:cs="Arial"/>
          <w:sz w:val="22"/>
          <w:szCs w:val="22"/>
        </w:rPr>
        <w:t xml:space="preserve">NSF </w:t>
      </w:r>
      <w:r>
        <w:rPr>
          <w:rFonts w:ascii="Calibri" w:hAnsi="Calibri" w:cs="Arial"/>
          <w:sz w:val="22"/>
          <w:szCs w:val="22"/>
        </w:rPr>
        <w:t>HSI</w:t>
      </w:r>
      <w:r w:rsidRPr="00060E6C">
        <w:rPr>
          <w:rFonts w:ascii="Calibri" w:hAnsi="Calibri" w:cs="Arial"/>
          <w:sz w:val="22"/>
          <w:szCs w:val="22"/>
        </w:rPr>
        <w:t xml:space="preserve"> (</w:t>
      </w:r>
      <w:r>
        <w:rPr>
          <w:rFonts w:ascii="Calibri" w:hAnsi="Calibri" w:cs="Arial"/>
          <w:sz w:val="22"/>
          <w:szCs w:val="22"/>
        </w:rPr>
        <w:t>Hispanic-Serving Institutions)</w:t>
      </w:r>
      <w:r w:rsidR="003B2945">
        <w:rPr>
          <w:rFonts w:ascii="Calibri" w:hAnsi="Calibri" w:cs="Arial"/>
          <w:sz w:val="22"/>
          <w:szCs w:val="22"/>
        </w:rPr>
        <w:t xml:space="preserve"> </w:t>
      </w:r>
      <w:r w:rsidR="003B2945">
        <w:rPr>
          <w:rFonts w:asciiTheme="minorHAnsi" w:hAnsiTheme="minorHAnsi" w:cstheme="minorHAnsi"/>
          <w:sz w:val="22"/>
          <w:szCs w:val="22"/>
        </w:rPr>
        <w:t>HRD</w:t>
      </w:r>
      <w:r w:rsidR="003B2945" w:rsidRPr="003B2945">
        <w:rPr>
          <w:rFonts w:asciiTheme="minorHAnsi" w:hAnsiTheme="minorHAnsi" w:cstheme="minorHAnsi"/>
          <w:sz w:val="22"/>
          <w:szCs w:val="22"/>
        </w:rPr>
        <w:t xml:space="preserve"> #</w:t>
      </w:r>
      <w:r w:rsidR="003B2945" w:rsidRPr="003B2945">
        <w:rPr>
          <w:rFonts w:asciiTheme="minorHAnsi" w:hAnsiTheme="minorHAnsi" w:cstheme="minorHAnsi"/>
          <w:color w:val="222222"/>
          <w:sz w:val="22"/>
          <w:szCs w:val="22"/>
          <w:shd w:val="clear" w:color="auto" w:fill="FFFFFF"/>
        </w:rPr>
        <w:t xml:space="preserve"> 1953631</w:t>
      </w:r>
      <w:r>
        <w:rPr>
          <w:rFonts w:ascii="Calibri" w:hAnsi="Calibri" w:cs="Arial"/>
          <w:b/>
          <w:sz w:val="22"/>
          <w:szCs w:val="22"/>
        </w:rPr>
        <w:t xml:space="preserve"> </w:t>
      </w:r>
      <w:r w:rsidRPr="004B0D31">
        <w:rPr>
          <w:rFonts w:ascii="Calibri" w:hAnsi="Calibri" w:cs="Arial"/>
          <w:sz w:val="22"/>
          <w:szCs w:val="22"/>
        </w:rPr>
        <w:t xml:space="preserve">[A.R. Tuininga (PI), </w:t>
      </w:r>
      <w:r>
        <w:rPr>
          <w:rFonts w:ascii="Calibri" w:hAnsi="Calibri" w:cs="Arial"/>
          <w:sz w:val="22"/>
          <w:szCs w:val="22"/>
        </w:rPr>
        <w:t>N.M. Goodey</w:t>
      </w:r>
      <w:r w:rsidRPr="004B0D31">
        <w:rPr>
          <w:rFonts w:ascii="Calibri" w:hAnsi="Calibri" w:cs="Arial"/>
          <w:sz w:val="22"/>
          <w:szCs w:val="22"/>
        </w:rPr>
        <w:t xml:space="preserve"> (Co-PI), </w:t>
      </w:r>
      <w:r>
        <w:rPr>
          <w:rFonts w:ascii="Calibri" w:hAnsi="Calibri" w:cs="Arial"/>
          <w:sz w:val="22"/>
          <w:szCs w:val="22"/>
        </w:rPr>
        <w:t>Y. Bessen-Casino</w:t>
      </w:r>
      <w:r w:rsidRPr="004B0D31">
        <w:rPr>
          <w:rFonts w:ascii="Calibri" w:hAnsi="Calibri" w:cs="Arial"/>
          <w:sz w:val="22"/>
          <w:szCs w:val="22"/>
        </w:rPr>
        <w:t xml:space="preserve"> (Co-PI)</w:t>
      </w:r>
      <w:r>
        <w:rPr>
          <w:rFonts w:ascii="Calibri" w:hAnsi="Calibri" w:cs="Arial"/>
          <w:sz w:val="22"/>
          <w:szCs w:val="22"/>
        </w:rPr>
        <w:t>, L. Billings (Co-PI)</w:t>
      </w:r>
      <w:r w:rsidRPr="004B0D31">
        <w:rPr>
          <w:rFonts w:ascii="Calibri" w:hAnsi="Calibri" w:cs="Arial"/>
          <w:sz w:val="22"/>
          <w:szCs w:val="22"/>
        </w:rPr>
        <w:t xml:space="preserve">] – </w:t>
      </w:r>
      <w:r w:rsidRPr="004B0D31">
        <w:rPr>
          <w:rFonts w:ascii="Calibri" w:hAnsi="Calibri" w:cs="Arial"/>
          <w:i/>
          <w:sz w:val="22"/>
          <w:szCs w:val="22"/>
        </w:rPr>
        <w:t>“</w:t>
      </w:r>
      <w:r w:rsidR="001E4496" w:rsidRPr="001E4496">
        <w:rPr>
          <w:rFonts w:ascii="Calibri" w:hAnsi="Calibri" w:cs="Arial"/>
          <w:i/>
          <w:sz w:val="22"/>
          <w:szCs w:val="22"/>
        </w:rPr>
        <w:t>Partnered Internships: Including Families, Faculty, and Industry in STEM Education to Improve Success in STEM Career Pathways</w:t>
      </w:r>
      <w:r w:rsidRPr="004B0D31">
        <w:rPr>
          <w:rFonts w:ascii="Calibri" w:hAnsi="Calibri" w:cs="Arial"/>
          <w:i/>
          <w:sz w:val="22"/>
          <w:szCs w:val="22"/>
        </w:rPr>
        <w:t>”</w:t>
      </w:r>
      <w:r>
        <w:rPr>
          <w:rFonts w:ascii="Calibri" w:hAnsi="Calibri" w:cs="Arial"/>
          <w:sz w:val="22"/>
          <w:szCs w:val="22"/>
        </w:rPr>
        <w:t>, Awarded $2,000,000 on 4/30/2020.</w:t>
      </w:r>
    </w:p>
    <w:p w:rsidR="00616882" w:rsidRPr="004B0D31" w:rsidRDefault="00616882" w:rsidP="00616882">
      <w:pPr>
        <w:ind w:left="1440" w:hanging="720"/>
        <w:rPr>
          <w:rFonts w:ascii="Calibri" w:hAnsi="Calibri" w:cs="Arial"/>
          <w:b/>
          <w:sz w:val="22"/>
          <w:szCs w:val="22"/>
        </w:rPr>
      </w:pPr>
      <w:r>
        <w:rPr>
          <w:rFonts w:ascii="Calibri" w:hAnsi="Calibri" w:cs="Arial"/>
          <w:b/>
          <w:sz w:val="22"/>
          <w:szCs w:val="22"/>
        </w:rPr>
        <w:t xml:space="preserve">National Science Foundation, </w:t>
      </w:r>
      <w:r w:rsidRPr="00060E6C">
        <w:rPr>
          <w:rFonts w:ascii="Calibri" w:hAnsi="Calibri" w:cs="Arial"/>
          <w:sz w:val="22"/>
          <w:szCs w:val="22"/>
        </w:rPr>
        <w:t xml:space="preserve">NSF </w:t>
      </w:r>
      <w:r>
        <w:rPr>
          <w:rFonts w:ascii="Calibri" w:hAnsi="Calibri" w:cs="Arial"/>
          <w:sz w:val="22"/>
          <w:szCs w:val="22"/>
        </w:rPr>
        <w:t>IUSE</w:t>
      </w:r>
      <w:r w:rsidRPr="00060E6C">
        <w:rPr>
          <w:rFonts w:ascii="Calibri" w:hAnsi="Calibri" w:cs="Arial"/>
          <w:sz w:val="22"/>
          <w:szCs w:val="22"/>
        </w:rPr>
        <w:t xml:space="preserve"> (</w:t>
      </w:r>
      <w:r>
        <w:rPr>
          <w:rFonts w:ascii="Calibri" w:hAnsi="Calibri" w:cs="Arial"/>
          <w:sz w:val="22"/>
          <w:szCs w:val="22"/>
        </w:rPr>
        <w:t>Improving Undergraduate STEM Education</w:t>
      </w:r>
      <w:r w:rsidRPr="00060E6C">
        <w:rPr>
          <w:rFonts w:ascii="Calibri" w:hAnsi="Calibri" w:cs="Arial"/>
          <w:sz w:val="22"/>
          <w:szCs w:val="22"/>
        </w:rPr>
        <w:t>)</w:t>
      </w:r>
      <w:r>
        <w:rPr>
          <w:rFonts w:ascii="Calibri" w:hAnsi="Calibri" w:cs="Arial"/>
          <w:b/>
          <w:sz w:val="22"/>
          <w:szCs w:val="22"/>
        </w:rPr>
        <w:t xml:space="preserve"> </w:t>
      </w:r>
      <w:r w:rsidR="003B2945" w:rsidRPr="003B2945">
        <w:rPr>
          <w:rFonts w:asciiTheme="minorHAnsi" w:hAnsiTheme="minorHAnsi" w:cstheme="minorHAnsi"/>
          <w:sz w:val="22"/>
          <w:szCs w:val="22"/>
        </w:rPr>
        <w:t>DUE #</w:t>
      </w:r>
      <w:r w:rsidR="003B2945" w:rsidRPr="003B2945">
        <w:rPr>
          <w:rFonts w:asciiTheme="minorHAnsi" w:hAnsiTheme="minorHAnsi" w:cstheme="minorHAnsi"/>
          <w:color w:val="222222"/>
          <w:sz w:val="22"/>
          <w:szCs w:val="22"/>
          <w:shd w:val="clear" w:color="auto" w:fill="FFFFFF"/>
        </w:rPr>
        <w:t xml:space="preserve"> 2013495</w:t>
      </w:r>
      <w:r w:rsidR="003B2945">
        <w:rPr>
          <w:rFonts w:ascii="Calibri" w:hAnsi="Calibri" w:cs="Arial"/>
          <w:b/>
          <w:sz w:val="22"/>
          <w:szCs w:val="22"/>
        </w:rPr>
        <w:t xml:space="preserve"> </w:t>
      </w:r>
      <w:r w:rsidRPr="004B0D31">
        <w:rPr>
          <w:rFonts w:ascii="Calibri" w:hAnsi="Calibri" w:cs="Arial"/>
          <w:sz w:val="22"/>
          <w:szCs w:val="22"/>
        </w:rPr>
        <w:t>[A.R. Tuininga (</w:t>
      </w:r>
      <w:r>
        <w:rPr>
          <w:rFonts w:ascii="Calibri" w:hAnsi="Calibri" w:cs="Arial"/>
          <w:sz w:val="22"/>
          <w:szCs w:val="22"/>
        </w:rPr>
        <w:t>Co-</w:t>
      </w:r>
      <w:r w:rsidRPr="004B0D31">
        <w:rPr>
          <w:rFonts w:ascii="Calibri" w:hAnsi="Calibri" w:cs="Arial"/>
          <w:sz w:val="22"/>
          <w:szCs w:val="22"/>
        </w:rPr>
        <w:t xml:space="preserve">PI), </w:t>
      </w:r>
      <w:r>
        <w:rPr>
          <w:rFonts w:ascii="Calibri" w:hAnsi="Calibri" w:cs="Arial"/>
          <w:sz w:val="22"/>
          <w:szCs w:val="22"/>
        </w:rPr>
        <w:t xml:space="preserve">N.M. Goodey </w:t>
      </w:r>
      <w:r w:rsidRPr="004B0D31">
        <w:rPr>
          <w:rFonts w:ascii="Calibri" w:hAnsi="Calibri" w:cs="Arial"/>
          <w:sz w:val="22"/>
          <w:szCs w:val="22"/>
        </w:rPr>
        <w:t xml:space="preserve">(PI), </w:t>
      </w:r>
      <w:r>
        <w:rPr>
          <w:rFonts w:ascii="Calibri" w:hAnsi="Calibri" w:cs="Arial"/>
          <w:sz w:val="22"/>
          <w:szCs w:val="22"/>
        </w:rPr>
        <w:t>E. Emery (</w:t>
      </w:r>
      <w:r w:rsidRPr="004B0D31">
        <w:rPr>
          <w:rFonts w:ascii="Calibri" w:hAnsi="Calibri" w:cs="Arial"/>
          <w:sz w:val="22"/>
          <w:szCs w:val="22"/>
        </w:rPr>
        <w:t xml:space="preserve">Co-PI) – </w:t>
      </w:r>
      <w:r w:rsidRPr="004B0D31">
        <w:rPr>
          <w:rFonts w:ascii="Calibri" w:hAnsi="Calibri" w:cs="Arial"/>
          <w:i/>
          <w:sz w:val="22"/>
          <w:szCs w:val="22"/>
        </w:rPr>
        <w:t>“</w:t>
      </w:r>
      <w:r w:rsidRPr="00616882">
        <w:rPr>
          <w:rFonts w:ascii="Calibri" w:hAnsi="Calibri" w:cs="Arial"/>
          <w:i/>
          <w:sz w:val="22"/>
          <w:szCs w:val="22"/>
        </w:rPr>
        <w:t>Developing STEM Literacy and Career Paths through Inclusive Team</w:t>
      </w:r>
      <w:r>
        <w:rPr>
          <w:rFonts w:ascii="Calibri" w:hAnsi="Calibri" w:cs="Arial"/>
          <w:i/>
          <w:sz w:val="22"/>
          <w:szCs w:val="22"/>
        </w:rPr>
        <w:t xml:space="preserve"> </w:t>
      </w:r>
      <w:r w:rsidRPr="00616882">
        <w:rPr>
          <w:rFonts w:ascii="Calibri" w:hAnsi="Calibri" w:cs="Arial"/>
          <w:i/>
          <w:sz w:val="22"/>
          <w:szCs w:val="22"/>
        </w:rPr>
        <w:t>Internships</w:t>
      </w:r>
      <w:r w:rsidRPr="004B0D31">
        <w:rPr>
          <w:rFonts w:ascii="Calibri" w:hAnsi="Calibri" w:cs="Arial"/>
          <w:i/>
          <w:sz w:val="22"/>
          <w:szCs w:val="22"/>
        </w:rPr>
        <w:t>”</w:t>
      </w:r>
      <w:r>
        <w:rPr>
          <w:rFonts w:ascii="Calibri" w:hAnsi="Calibri" w:cs="Arial"/>
          <w:sz w:val="22"/>
          <w:szCs w:val="22"/>
        </w:rPr>
        <w:t>, Awarded $600,000 on 4</w:t>
      </w:r>
      <w:r w:rsidR="001E4496">
        <w:rPr>
          <w:rFonts w:ascii="Calibri" w:hAnsi="Calibri" w:cs="Arial"/>
          <w:sz w:val="22"/>
          <w:szCs w:val="22"/>
        </w:rPr>
        <w:t>/23</w:t>
      </w:r>
      <w:r>
        <w:rPr>
          <w:rFonts w:ascii="Calibri" w:hAnsi="Calibri" w:cs="Arial"/>
          <w:sz w:val="22"/>
          <w:szCs w:val="22"/>
        </w:rPr>
        <w:t>/2020.</w:t>
      </w:r>
    </w:p>
    <w:p w:rsidR="00B83B4D" w:rsidRDefault="00B83B4D" w:rsidP="00B83B4D">
      <w:pPr>
        <w:ind w:left="1440" w:hanging="720"/>
        <w:rPr>
          <w:rFonts w:ascii="Calibri" w:hAnsi="Calibri" w:cs="Arial"/>
          <w:b/>
          <w:sz w:val="22"/>
          <w:szCs w:val="22"/>
        </w:rPr>
      </w:pPr>
      <w:r>
        <w:rPr>
          <w:rFonts w:ascii="Calibri" w:hAnsi="Calibri" w:cs="Arial"/>
          <w:b/>
          <w:sz w:val="22"/>
          <w:szCs w:val="22"/>
        </w:rPr>
        <w:t xml:space="preserve">New Jersey Resources </w:t>
      </w:r>
      <w:r w:rsidRPr="00566181">
        <w:rPr>
          <w:rFonts w:ascii="Calibri" w:hAnsi="Calibri" w:cs="Arial"/>
          <w:sz w:val="22"/>
          <w:szCs w:val="22"/>
        </w:rPr>
        <w:t>[A.R. Tuininga (PI)], “</w:t>
      </w:r>
      <w:r w:rsidRPr="00127616">
        <w:rPr>
          <w:rFonts w:ascii="Calibri" w:hAnsi="Calibri" w:cs="Arial"/>
          <w:i/>
          <w:sz w:val="22"/>
          <w:szCs w:val="22"/>
        </w:rPr>
        <w:t xml:space="preserve">Green Teams: </w:t>
      </w:r>
      <w:r>
        <w:rPr>
          <w:rFonts w:ascii="Calibri" w:hAnsi="Calibri" w:cs="Arial"/>
          <w:i/>
          <w:sz w:val="22"/>
          <w:szCs w:val="22"/>
        </w:rPr>
        <w:t>Community Energy Efficiency</w:t>
      </w:r>
      <w:r>
        <w:rPr>
          <w:rFonts w:ascii="Calibri" w:hAnsi="Calibri" w:cs="Arial"/>
          <w:sz w:val="22"/>
          <w:szCs w:val="22"/>
        </w:rPr>
        <w:t>”, Awarded $50,000 on 4/1/2020</w:t>
      </w:r>
      <w:r w:rsidRPr="00566181">
        <w:rPr>
          <w:rFonts w:ascii="Calibri" w:hAnsi="Calibri" w:cs="Arial"/>
          <w:sz w:val="22"/>
          <w:szCs w:val="22"/>
        </w:rPr>
        <w:t>.</w:t>
      </w:r>
    </w:p>
    <w:p w:rsidR="00394ADE" w:rsidRDefault="00394ADE" w:rsidP="00394ADE">
      <w:pPr>
        <w:ind w:left="1440" w:hanging="720"/>
        <w:rPr>
          <w:rFonts w:ascii="Calibri" w:hAnsi="Calibri" w:cs="Arial"/>
          <w:sz w:val="22"/>
          <w:szCs w:val="22"/>
        </w:rPr>
      </w:pPr>
      <w:r>
        <w:rPr>
          <w:rFonts w:ascii="Calibri" w:hAnsi="Calibri" w:cs="Arial"/>
          <w:b/>
          <w:sz w:val="22"/>
          <w:szCs w:val="22"/>
        </w:rPr>
        <w:t xml:space="preserve">New Jersey Manufacturers Insurance </w:t>
      </w:r>
      <w:r>
        <w:rPr>
          <w:rFonts w:ascii="Calibri" w:hAnsi="Calibri" w:cs="Arial"/>
          <w:sz w:val="22"/>
          <w:szCs w:val="22"/>
        </w:rPr>
        <w:t>[A.R. Tuininga (PI)], “</w:t>
      </w:r>
      <w:r w:rsidRPr="001F1C19">
        <w:rPr>
          <w:rFonts w:ascii="Calibri" w:hAnsi="Calibri" w:cs="Arial"/>
          <w:i/>
          <w:sz w:val="22"/>
          <w:szCs w:val="22"/>
        </w:rPr>
        <w:t>Work to Succeed</w:t>
      </w:r>
      <w:r>
        <w:rPr>
          <w:rFonts w:ascii="Calibri" w:hAnsi="Calibri" w:cs="Arial"/>
          <w:sz w:val="22"/>
          <w:szCs w:val="22"/>
        </w:rPr>
        <w:t>”, Awarded $5000 on 1/30/2020.</w:t>
      </w:r>
    </w:p>
    <w:p w:rsidR="00566181" w:rsidRDefault="00566181" w:rsidP="009B4961">
      <w:pPr>
        <w:ind w:left="1440" w:hanging="720"/>
        <w:rPr>
          <w:rFonts w:ascii="Calibri" w:hAnsi="Calibri" w:cs="Arial"/>
          <w:b/>
          <w:sz w:val="22"/>
          <w:szCs w:val="22"/>
        </w:rPr>
      </w:pPr>
      <w:r>
        <w:rPr>
          <w:rFonts w:ascii="Calibri" w:hAnsi="Calibri" w:cs="Arial"/>
          <w:b/>
          <w:sz w:val="22"/>
          <w:szCs w:val="22"/>
        </w:rPr>
        <w:t xml:space="preserve">Stryker </w:t>
      </w:r>
      <w:r w:rsidRPr="00566181">
        <w:rPr>
          <w:rFonts w:ascii="Calibri" w:hAnsi="Calibri" w:cs="Arial"/>
          <w:sz w:val="22"/>
          <w:szCs w:val="22"/>
        </w:rPr>
        <w:t>[A.R. Tuininga (PI)], “</w:t>
      </w:r>
      <w:r w:rsidRPr="00127616">
        <w:rPr>
          <w:rFonts w:ascii="Calibri" w:hAnsi="Calibri" w:cs="Arial"/>
          <w:i/>
          <w:sz w:val="22"/>
          <w:szCs w:val="22"/>
        </w:rPr>
        <w:t>Work to Succeed</w:t>
      </w:r>
      <w:r w:rsidRPr="00566181">
        <w:rPr>
          <w:rFonts w:ascii="Calibri" w:hAnsi="Calibri" w:cs="Arial"/>
          <w:sz w:val="22"/>
          <w:szCs w:val="22"/>
        </w:rPr>
        <w:t xml:space="preserve">”, Awarded $5000 on </w:t>
      </w:r>
      <w:r>
        <w:rPr>
          <w:rFonts w:ascii="Calibri" w:hAnsi="Calibri" w:cs="Arial"/>
          <w:sz w:val="22"/>
          <w:szCs w:val="22"/>
        </w:rPr>
        <w:t>5/1/2019</w:t>
      </w:r>
      <w:r w:rsidRPr="00566181">
        <w:rPr>
          <w:rFonts w:ascii="Calibri" w:hAnsi="Calibri" w:cs="Arial"/>
          <w:sz w:val="22"/>
          <w:szCs w:val="22"/>
        </w:rPr>
        <w:t>.</w:t>
      </w:r>
    </w:p>
    <w:p w:rsidR="00566181" w:rsidRDefault="00566181" w:rsidP="009B4961">
      <w:pPr>
        <w:ind w:left="1440" w:hanging="720"/>
        <w:rPr>
          <w:rFonts w:ascii="Calibri" w:hAnsi="Calibri" w:cs="Arial"/>
          <w:b/>
          <w:sz w:val="22"/>
          <w:szCs w:val="22"/>
        </w:rPr>
      </w:pPr>
      <w:r>
        <w:rPr>
          <w:rFonts w:ascii="Calibri" w:hAnsi="Calibri" w:cs="Arial"/>
          <w:b/>
          <w:sz w:val="22"/>
          <w:szCs w:val="22"/>
        </w:rPr>
        <w:t xml:space="preserve">New Jersey Resources </w:t>
      </w:r>
      <w:r w:rsidRPr="00566181">
        <w:rPr>
          <w:rFonts w:ascii="Calibri" w:hAnsi="Calibri" w:cs="Arial"/>
          <w:sz w:val="22"/>
          <w:szCs w:val="22"/>
        </w:rPr>
        <w:t>[A.R. Tuininga (PI)], “</w:t>
      </w:r>
      <w:r w:rsidRPr="00127616">
        <w:rPr>
          <w:rFonts w:ascii="Calibri" w:hAnsi="Calibri" w:cs="Arial"/>
          <w:i/>
          <w:sz w:val="22"/>
          <w:szCs w:val="22"/>
        </w:rPr>
        <w:t>Green Teams: AI and Renewable Natural Gas</w:t>
      </w:r>
      <w:r w:rsidR="00B83B4D">
        <w:rPr>
          <w:rFonts w:ascii="Calibri" w:hAnsi="Calibri" w:cs="Arial"/>
          <w:sz w:val="22"/>
          <w:szCs w:val="22"/>
        </w:rPr>
        <w:t>”, Awarded $100,000 on 4/1/2019</w:t>
      </w:r>
      <w:r w:rsidRPr="00566181">
        <w:rPr>
          <w:rFonts w:ascii="Calibri" w:hAnsi="Calibri" w:cs="Arial"/>
          <w:sz w:val="22"/>
          <w:szCs w:val="22"/>
        </w:rPr>
        <w:t>.</w:t>
      </w:r>
    </w:p>
    <w:p w:rsidR="009B4961" w:rsidRDefault="00CC0E71" w:rsidP="009B4961">
      <w:pPr>
        <w:ind w:left="1440" w:hanging="720"/>
        <w:rPr>
          <w:rFonts w:ascii="Calibri" w:hAnsi="Calibri" w:cs="Arial"/>
          <w:sz w:val="22"/>
          <w:szCs w:val="22"/>
        </w:rPr>
      </w:pPr>
      <w:r>
        <w:rPr>
          <w:rFonts w:ascii="Calibri" w:hAnsi="Calibri" w:cs="Arial"/>
          <w:b/>
          <w:sz w:val="22"/>
          <w:szCs w:val="22"/>
        </w:rPr>
        <w:t>N</w:t>
      </w:r>
      <w:r w:rsidR="009B4961">
        <w:rPr>
          <w:rFonts w:ascii="Calibri" w:hAnsi="Calibri" w:cs="Arial"/>
          <w:b/>
          <w:sz w:val="22"/>
          <w:szCs w:val="22"/>
        </w:rPr>
        <w:t xml:space="preserve">ew Jersey American Water </w:t>
      </w:r>
      <w:r w:rsidR="009B4961">
        <w:rPr>
          <w:rFonts w:ascii="Calibri" w:hAnsi="Calibri" w:cs="Arial"/>
          <w:sz w:val="22"/>
          <w:szCs w:val="22"/>
        </w:rPr>
        <w:t>[A.R. Tuininga (PI)], “</w:t>
      </w:r>
      <w:r w:rsidR="004D52CE">
        <w:rPr>
          <w:rFonts w:ascii="Calibri" w:hAnsi="Calibri" w:cs="Arial"/>
          <w:i/>
          <w:sz w:val="22"/>
          <w:szCs w:val="22"/>
        </w:rPr>
        <w:t>Watershed Management</w:t>
      </w:r>
      <w:r w:rsidR="009B4961">
        <w:rPr>
          <w:rFonts w:ascii="Calibri" w:hAnsi="Calibri" w:cs="Arial"/>
          <w:sz w:val="22"/>
          <w:szCs w:val="22"/>
        </w:rPr>
        <w:t xml:space="preserve">”, Awarded </w:t>
      </w:r>
      <w:r w:rsidR="009B4961" w:rsidRPr="00C938F3">
        <w:rPr>
          <w:rFonts w:ascii="Calibri" w:hAnsi="Calibri" w:cs="Arial"/>
          <w:sz w:val="22"/>
          <w:szCs w:val="22"/>
        </w:rPr>
        <w:t>$5000</w:t>
      </w:r>
      <w:r w:rsidR="009B4961">
        <w:rPr>
          <w:rFonts w:ascii="Calibri" w:hAnsi="Calibri" w:cs="Arial"/>
          <w:sz w:val="22"/>
          <w:szCs w:val="22"/>
        </w:rPr>
        <w:t xml:space="preserve"> on</w:t>
      </w:r>
      <w:r w:rsidR="009B4961" w:rsidRPr="00C938F3">
        <w:rPr>
          <w:rFonts w:ascii="Calibri" w:hAnsi="Calibri" w:cs="Arial"/>
          <w:sz w:val="22"/>
          <w:szCs w:val="22"/>
        </w:rPr>
        <w:t xml:space="preserve"> 8/7/2018</w:t>
      </w:r>
      <w:r w:rsidR="009B4961">
        <w:rPr>
          <w:rFonts w:ascii="Calibri" w:hAnsi="Calibri" w:cs="Arial"/>
          <w:sz w:val="22"/>
          <w:szCs w:val="22"/>
        </w:rPr>
        <w:t>.</w:t>
      </w:r>
    </w:p>
    <w:p w:rsidR="00CC0E71" w:rsidRDefault="00CC0E71" w:rsidP="00CC0E71">
      <w:pPr>
        <w:ind w:left="1440" w:hanging="720"/>
        <w:rPr>
          <w:rFonts w:ascii="Calibri" w:hAnsi="Calibri" w:cs="Arial"/>
          <w:sz w:val="22"/>
          <w:szCs w:val="22"/>
        </w:rPr>
      </w:pPr>
      <w:r>
        <w:rPr>
          <w:rFonts w:ascii="Calibri" w:hAnsi="Calibri" w:cs="Arial"/>
          <w:b/>
          <w:sz w:val="22"/>
          <w:szCs w:val="22"/>
        </w:rPr>
        <w:t xml:space="preserve">Academic Institutions Support: </w:t>
      </w:r>
      <w:r w:rsidRPr="00CC0E71">
        <w:rPr>
          <w:rFonts w:ascii="Calibri" w:hAnsi="Calibri" w:cs="Arial"/>
          <w:b/>
          <w:sz w:val="22"/>
          <w:szCs w:val="22"/>
        </w:rPr>
        <w:t xml:space="preserve">Fairleigh Dickinson University, </w:t>
      </w:r>
      <w:r>
        <w:rPr>
          <w:rFonts w:ascii="Calibri" w:hAnsi="Calibri" w:cs="Arial"/>
          <w:b/>
          <w:sz w:val="22"/>
          <w:szCs w:val="22"/>
        </w:rPr>
        <w:t xml:space="preserve">Montclair State University, </w:t>
      </w:r>
      <w:r w:rsidRPr="00CC0E71">
        <w:rPr>
          <w:rFonts w:ascii="Calibri" w:hAnsi="Calibri" w:cs="Arial"/>
          <w:b/>
          <w:sz w:val="22"/>
          <w:szCs w:val="22"/>
        </w:rPr>
        <w:t xml:space="preserve">Princeton University, Ramapo College, </w:t>
      </w:r>
      <w:r w:rsidR="00566181">
        <w:rPr>
          <w:rFonts w:ascii="Calibri" w:hAnsi="Calibri" w:cs="Arial"/>
          <w:b/>
          <w:sz w:val="22"/>
          <w:szCs w:val="22"/>
        </w:rPr>
        <w:t xml:space="preserve">Rowan University, </w:t>
      </w:r>
      <w:r w:rsidRPr="00CC0E71">
        <w:rPr>
          <w:rFonts w:ascii="Calibri" w:hAnsi="Calibri" w:cs="Arial"/>
          <w:b/>
          <w:sz w:val="22"/>
          <w:szCs w:val="22"/>
        </w:rPr>
        <w:t>Rutgers University</w:t>
      </w:r>
      <w:r>
        <w:rPr>
          <w:rFonts w:ascii="Calibri" w:hAnsi="Calibri" w:cs="Arial"/>
          <w:sz w:val="22"/>
          <w:szCs w:val="22"/>
        </w:rPr>
        <w:t xml:space="preserve"> [A.R. Tuininga (PI)], “</w:t>
      </w:r>
      <w:r w:rsidRPr="001F1C19">
        <w:rPr>
          <w:rFonts w:ascii="Calibri" w:hAnsi="Calibri" w:cs="Arial"/>
          <w:i/>
          <w:sz w:val="22"/>
          <w:szCs w:val="22"/>
        </w:rPr>
        <w:t>Green Teams</w:t>
      </w:r>
      <w:r>
        <w:rPr>
          <w:rFonts w:ascii="Calibri" w:hAnsi="Calibri" w:cs="Arial"/>
          <w:sz w:val="22"/>
          <w:szCs w:val="22"/>
        </w:rPr>
        <w:t xml:space="preserve">”, Awarded </w:t>
      </w:r>
      <w:r w:rsidR="004C72D2">
        <w:rPr>
          <w:rFonts w:ascii="Calibri" w:hAnsi="Calibri" w:cs="Arial"/>
          <w:sz w:val="22"/>
          <w:szCs w:val="22"/>
        </w:rPr>
        <w:t>$15</w:t>
      </w:r>
      <w:r w:rsidR="00566181">
        <w:rPr>
          <w:rFonts w:ascii="Calibri" w:hAnsi="Calibri" w:cs="Arial"/>
          <w:sz w:val="22"/>
          <w:szCs w:val="22"/>
        </w:rPr>
        <w:t>6,000, 8/2017-5/2019</w:t>
      </w:r>
      <w:r>
        <w:rPr>
          <w:rFonts w:ascii="Calibri" w:hAnsi="Calibri" w:cs="Arial"/>
          <w:sz w:val="22"/>
          <w:szCs w:val="22"/>
        </w:rPr>
        <w:t>.</w:t>
      </w:r>
    </w:p>
    <w:p w:rsidR="00CC43A8" w:rsidRDefault="00CC43A8" w:rsidP="00CC43A8">
      <w:pPr>
        <w:ind w:left="1440" w:hanging="720"/>
        <w:rPr>
          <w:rFonts w:ascii="Calibri" w:hAnsi="Calibri" w:cs="Arial"/>
          <w:sz w:val="22"/>
          <w:szCs w:val="22"/>
        </w:rPr>
      </w:pPr>
      <w:r>
        <w:rPr>
          <w:rFonts w:ascii="Calibri" w:hAnsi="Calibri" w:cs="Arial"/>
          <w:b/>
          <w:sz w:val="22"/>
          <w:szCs w:val="22"/>
        </w:rPr>
        <w:t xml:space="preserve">New Jersey Manufacturers Insurance </w:t>
      </w:r>
      <w:r>
        <w:rPr>
          <w:rFonts w:ascii="Calibri" w:hAnsi="Calibri" w:cs="Arial"/>
          <w:sz w:val="22"/>
          <w:szCs w:val="22"/>
        </w:rPr>
        <w:t>[A.R. Tuininga (PI)], “</w:t>
      </w:r>
      <w:r w:rsidRPr="001F1C19">
        <w:rPr>
          <w:rFonts w:ascii="Calibri" w:hAnsi="Calibri" w:cs="Arial"/>
          <w:i/>
          <w:sz w:val="22"/>
          <w:szCs w:val="22"/>
        </w:rPr>
        <w:t>Work to Succeed</w:t>
      </w:r>
      <w:r>
        <w:rPr>
          <w:rFonts w:ascii="Calibri" w:hAnsi="Calibri" w:cs="Arial"/>
          <w:sz w:val="22"/>
          <w:szCs w:val="22"/>
        </w:rPr>
        <w:t>”, Awarded $5000 on 1/</w:t>
      </w:r>
      <w:r w:rsidR="00226FFF">
        <w:rPr>
          <w:rFonts w:ascii="Calibri" w:hAnsi="Calibri" w:cs="Arial"/>
          <w:sz w:val="22"/>
          <w:szCs w:val="22"/>
        </w:rPr>
        <w:t>22</w:t>
      </w:r>
      <w:r>
        <w:rPr>
          <w:rFonts w:ascii="Calibri" w:hAnsi="Calibri" w:cs="Arial"/>
          <w:sz w:val="22"/>
          <w:szCs w:val="22"/>
        </w:rPr>
        <w:t>/2019.</w:t>
      </w:r>
    </w:p>
    <w:p w:rsidR="009B4961" w:rsidRDefault="009B4961" w:rsidP="009B4961">
      <w:pPr>
        <w:ind w:left="1440" w:hanging="720"/>
        <w:rPr>
          <w:rFonts w:ascii="Calibri" w:hAnsi="Calibri" w:cs="Arial"/>
          <w:sz w:val="22"/>
          <w:szCs w:val="22"/>
        </w:rPr>
      </w:pPr>
      <w:r w:rsidRPr="00AA6551">
        <w:rPr>
          <w:rFonts w:ascii="Calibri" w:hAnsi="Calibri" w:cs="Arial"/>
          <w:b/>
          <w:sz w:val="22"/>
          <w:szCs w:val="22"/>
        </w:rPr>
        <w:t xml:space="preserve">VentureWell </w:t>
      </w:r>
      <w:r w:rsidR="003B2945" w:rsidRPr="003B2945">
        <w:rPr>
          <w:rFonts w:ascii="Calibri" w:hAnsi="Calibri" w:cs="Arial"/>
          <w:sz w:val="22"/>
          <w:szCs w:val="22"/>
        </w:rPr>
        <w:t>#17363-18</w:t>
      </w:r>
      <w:r w:rsidR="003B2945" w:rsidRPr="003B2945">
        <w:rPr>
          <w:rFonts w:ascii="Calibri" w:hAnsi="Calibri" w:cs="Arial"/>
          <w:b/>
          <w:sz w:val="22"/>
          <w:szCs w:val="22"/>
        </w:rPr>
        <w:t xml:space="preserve"> </w:t>
      </w:r>
      <w:r>
        <w:rPr>
          <w:rFonts w:ascii="Calibri" w:hAnsi="Calibri" w:cs="Arial"/>
          <w:sz w:val="22"/>
          <w:szCs w:val="22"/>
        </w:rPr>
        <w:t>[A.R. Tuininga (PI)], “</w:t>
      </w:r>
      <w:r w:rsidRPr="001F1C19">
        <w:rPr>
          <w:rFonts w:ascii="Calibri" w:hAnsi="Calibri"/>
          <w:bCs/>
          <w:i/>
          <w:snapToGrid/>
          <w:sz w:val="22"/>
          <w:szCs w:val="22"/>
        </w:rPr>
        <w:t>Green Teams: Creating a Process for Sustainable Technology Product Development</w:t>
      </w:r>
      <w:r w:rsidRPr="009B4961">
        <w:rPr>
          <w:rFonts w:ascii="Calibri" w:hAnsi="Calibri"/>
          <w:bCs/>
          <w:snapToGrid/>
          <w:sz w:val="22"/>
          <w:szCs w:val="22"/>
        </w:rPr>
        <w:t>”, Awarded</w:t>
      </w:r>
      <w:r>
        <w:rPr>
          <w:rFonts w:ascii="Calibri" w:hAnsi="Calibri" w:cs="Arial"/>
          <w:sz w:val="22"/>
          <w:szCs w:val="22"/>
        </w:rPr>
        <w:t xml:space="preserve"> $31,000 on 7/1/2018.</w:t>
      </w:r>
    </w:p>
    <w:p w:rsidR="009B4961" w:rsidRDefault="009B4961" w:rsidP="009B4961">
      <w:pPr>
        <w:ind w:left="1440" w:hanging="720"/>
        <w:rPr>
          <w:rFonts w:ascii="Calibri" w:hAnsi="Calibri" w:cs="Arial"/>
          <w:sz w:val="22"/>
          <w:szCs w:val="22"/>
        </w:rPr>
      </w:pPr>
      <w:r>
        <w:rPr>
          <w:rFonts w:ascii="Calibri" w:hAnsi="Calibri" w:cs="Arial"/>
          <w:b/>
          <w:sz w:val="22"/>
          <w:szCs w:val="22"/>
        </w:rPr>
        <w:t xml:space="preserve">Sustainable </w:t>
      </w:r>
      <w:r w:rsidRPr="00AA6551">
        <w:rPr>
          <w:rFonts w:ascii="Calibri" w:hAnsi="Calibri" w:cs="Arial"/>
          <w:b/>
          <w:sz w:val="22"/>
          <w:szCs w:val="22"/>
        </w:rPr>
        <w:t>Jersey</w:t>
      </w:r>
      <w:r>
        <w:rPr>
          <w:rFonts w:ascii="Calibri" w:hAnsi="Calibri" w:cs="Arial"/>
          <w:b/>
          <w:sz w:val="22"/>
          <w:szCs w:val="22"/>
        </w:rPr>
        <w:t xml:space="preserve"> – The Gardinier Fund </w:t>
      </w:r>
      <w:r w:rsidRPr="002D05ED">
        <w:rPr>
          <w:rFonts w:ascii="Calibri" w:hAnsi="Calibri" w:cs="Arial"/>
          <w:sz w:val="22"/>
          <w:szCs w:val="22"/>
        </w:rPr>
        <w:t>[</w:t>
      </w:r>
      <w:r>
        <w:rPr>
          <w:rFonts w:ascii="Calibri" w:hAnsi="Calibri" w:cs="Arial"/>
          <w:sz w:val="22"/>
          <w:szCs w:val="22"/>
        </w:rPr>
        <w:t>to Jersey City with subcontract to Montclair State University - A.R. Tuininga (PI)], “</w:t>
      </w:r>
      <w:r w:rsidRPr="001F1C19">
        <w:rPr>
          <w:rFonts w:ascii="Calibri" w:hAnsi="Calibri" w:cs="Arial"/>
          <w:i/>
          <w:sz w:val="22"/>
          <w:szCs w:val="22"/>
        </w:rPr>
        <w:t>Jersey City Greenhouse Gas Inventory</w:t>
      </w:r>
      <w:r>
        <w:rPr>
          <w:rFonts w:ascii="Calibri" w:hAnsi="Calibri" w:cs="Arial"/>
          <w:sz w:val="22"/>
          <w:szCs w:val="22"/>
        </w:rPr>
        <w:t xml:space="preserve">”, Awarded $30,000 with a subcontract to Montclair State of $26,736 on 5/10/2018. </w:t>
      </w:r>
    </w:p>
    <w:p w:rsidR="009B4961" w:rsidRPr="00C938F3" w:rsidRDefault="009B4961" w:rsidP="009B4961">
      <w:pPr>
        <w:ind w:left="1440" w:hanging="720"/>
        <w:rPr>
          <w:rFonts w:ascii="Calibri" w:hAnsi="Calibri" w:cs="Arial"/>
          <w:sz w:val="22"/>
          <w:szCs w:val="22"/>
        </w:rPr>
      </w:pPr>
      <w:r>
        <w:rPr>
          <w:rFonts w:ascii="Calibri" w:hAnsi="Calibri" w:cs="Arial"/>
          <w:b/>
          <w:sz w:val="22"/>
          <w:szCs w:val="22"/>
        </w:rPr>
        <w:t xml:space="preserve">Hackensack Meridian Health </w:t>
      </w:r>
      <w:r>
        <w:rPr>
          <w:rFonts w:ascii="Calibri" w:hAnsi="Calibri" w:cs="Arial"/>
          <w:sz w:val="22"/>
          <w:szCs w:val="22"/>
        </w:rPr>
        <w:t xml:space="preserve">[A.R. Tuininga (PI)], </w:t>
      </w:r>
      <w:r w:rsidRPr="00C200C6">
        <w:rPr>
          <w:rFonts w:ascii="Calibri" w:hAnsi="Calibri" w:cs="Arial"/>
          <w:sz w:val="22"/>
          <w:szCs w:val="22"/>
        </w:rPr>
        <w:t>“</w:t>
      </w:r>
      <w:r w:rsidR="00740F80">
        <w:rPr>
          <w:rFonts w:ascii="Calibri" w:hAnsi="Calibri" w:cs="Arial"/>
          <w:i/>
          <w:sz w:val="22"/>
          <w:szCs w:val="22"/>
        </w:rPr>
        <w:t>Sustainability Programs</w:t>
      </w:r>
      <w:r w:rsidRPr="00C200C6">
        <w:rPr>
          <w:rFonts w:ascii="Calibri" w:hAnsi="Calibri" w:cs="Arial"/>
          <w:sz w:val="22"/>
          <w:szCs w:val="22"/>
        </w:rPr>
        <w:t>”, Awarded</w:t>
      </w:r>
      <w:r w:rsidRPr="00C938F3">
        <w:rPr>
          <w:rFonts w:ascii="Calibri" w:hAnsi="Calibri" w:cs="Arial"/>
          <w:sz w:val="22"/>
          <w:szCs w:val="22"/>
        </w:rPr>
        <w:t xml:space="preserve"> $1500 </w:t>
      </w:r>
      <w:r>
        <w:rPr>
          <w:rFonts w:ascii="Calibri" w:hAnsi="Calibri" w:cs="Arial"/>
          <w:sz w:val="22"/>
          <w:szCs w:val="22"/>
        </w:rPr>
        <w:t xml:space="preserve">- </w:t>
      </w:r>
      <w:r w:rsidRPr="00C938F3">
        <w:rPr>
          <w:rFonts w:ascii="Calibri" w:hAnsi="Calibri" w:cs="Arial"/>
          <w:sz w:val="22"/>
          <w:szCs w:val="22"/>
        </w:rPr>
        <w:t>5/4/2018</w:t>
      </w:r>
      <w:r>
        <w:rPr>
          <w:rFonts w:ascii="Calibri" w:hAnsi="Calibri" w:cs="Arial"/>
          <w:sz w:val="22"/>
          <w:szCs w:val="22"/>
        </w:rPr>
        <w:t>.</w:t>
      </w:r>
    </w:p>
    <w:p w:rsidR="002178A6" w:rsidRDefault="002178A6" w:rsidP="00642044">
      <w:pPr>
        <w:ind w:left="1440" w:hanging="720"/>
        <w:rPr>
          <w:rFonts w:ascii="Calibri" w:hAnsi="Calibri" w:cs="Arial"/>
          <w:sz w:val="22"/>
          <w:szCs w:val="22"/>
        </w:rPr>
      </w:pPr>
      <w:r>
        <w:rPr>
          <w:rFonts w:ascii="Calibri" w:hAnsi="Calibri" w:cs="Arial"/>
          <w:b/>
          <w:sz w:val="22"/>
          <w:szCs w:val="22"/>
        </w:rPr>
        <w:t>N</w:t>
      </w:r>
      <w:r w:rsidR="00C938F3">
        <w:rPr>
          <w:rFonts w:ascii="Calibri" w:hAnsi="Calibri" w:cs="Arial"/>
          <w:b/>
          <w:sz w:val="22"/>
          <w:szCs w:val="22"/>
        </w:rPr>
        <w:t xml:space="preserve">ew </w:t>
      </w:r>
      <w:r>
        <w:rPr>
          <w:rFonts w:ascii="Calibri" w:hAnsi="Calibri" w:cs="Arial"/>
          <w:b/>
          <w:sz w:val="22"/>
          <w:szCs w:val="22"/>
        </w:rPr>
        <w:t>J</w:t>
      </w:r>
      <w:r w:rsidR="00C938F3">
        <w:rPr>
          <w:rFonts w:ascii="Calibri" w:hAnsi="Calibri" w:cs="Arial"/>
          <w:b/>
          <w:sz w:val="22"/>
          <w:szCs w:val="22"/>
        </w:rPr>
        <w:t xml:space="preserve">ersey </w:t>
      </w:r>
      <w:r>
        <w:rPr>
          <w:rFonts w:ascii="Calibri" w:hAnsi="Calibri" w:cs="Arial"/>
          <w:b/>
          <w:sz w:val="22"/>
          <w:szCs w:val="22"/>
        </w:rPr>
        <w:t>M</w:t>
      </w:r>
      <w:r w:rsidR="00C938F3">
        <w:rPr>
          <w:rFonts w:ascii="Calibri" w:hAnsi="Calibri" w:cs="Arial"/>
          <w:b/>
          <w:sz w:val="22"/>
          <w:szCs w:val="22"/>
        </w:rPr>
        <w:t>anufacturers Insurance</w:t>
      </w:r>
      <w:r>
        <w:rPr>
          <w:rFonts w:ascii="Calibri" w:hAnsi="Calibri" w:cs="Arial"/>
          <w:b/>
          <w:sz w:val="22"/>
          <w:szCs w:val="22"/>
        </w:rPr>
        <w:t xml:space="preserve"> </w:t>
      </w:r>
      <w:r>
        <w:rPr>
          <w:rFonts w:ascii="Calibri" w:hAnsi="Calibri" w:cs="Arial"/>
          <w:sz w:val="22"/>
          <w:szCs w:val="22"/>
        </w:rPr>
        <w:t>[A.R. Tuininga (PI)]</w:t>
      </w:r>
      <w:r w:rsidR="00C200C6">
        <w:rPr>
          <w:rFonts w:ascii="Calibri" w:hAnsi="Calibri" w:cs="Arial"/>
          <w:sz w:val="22"/>
          <w:szCs w:val="22"/>
        </w:rPr>
        <w:t>, “</w:t>
      </w:r>
      <w:r w:rsidR="00C200C6" w:rsidRPr="001F1C19">
        <w:rPr>
          <w:rFonts w:ascii="Calibri" w:hAnsi="Calibri" w:cs="Arial"/>
          <w:i/>
          <w:sz w:val="22"/>
          <w:szCs w:val="22"/>
        </w:rPr>
        <w:t>Work to Succeed</w:t>
      </w:r>
      <w:r w:rsidR="00C200C6">
        <w:rPr>
          <w:rFonts w:ascii="Calibri" w:hAnsi="Calibri" w:cs="Arial"/>
          <w:sz w:val="22"/>
          <w:szCs w:val="22"/>
        </w:rPr>
        <w:t xml:space="preserve">”, Awarded </w:t>
      </w:r>
      <w:r>
        <w:rPr>
          <w:rFonts w:ascii="Calibri" w:hAnsi="Calibri" w:cs="Arial"/>
          <w:sz w:val="22"/>
          <w:szCs w:val="22"/>
        </w:rPr>
        <w:t>$5000</w:t>
      </w:r>
      <w:r w:rsidR="00C200C6">
        <w:rPr>
          <w:rFonts w:ascii="Calibri" w:hAnsi="Calibri" w:cs="Arial"/>
          <w:sz w:val="22"/>
          <w:szCs w:val="22"/>
        </w:rPr>
        <w:t xml:space="preserve"> on</w:t>
      </w:r>
      <w:r w:rsidR="00AA6551">
        <w:rPr>
          <w:rFonts w:ascii="Calibri" w:hAnsi="Calibri" w:cs="Arial"/>
          <w:sz w:val="22"/>
          <w:szCs w:val="22"/>
        </w:rPr>
        <w:t xml:space="preserve"> 3/22/2018</w:t>
      </w:r>
      <w:r w:rsidR="00C200C6">
        <w:rPr>
          <w:rFonts w:ascii="Calibri" w:hAnsi="Calibri" w:cs="Arial"/>
          <w:sz w:val="22"/>
          <w:szCs w:val="22"/>
        </w:rPr>
        <w:t>.</w:t>
      </w:r>
    </w:p>
    <w:p w:rsidR="009B4961" w:rsidRDefault="009B4961" w:rsidP="009B4961">
      <w:pPr>
        <w:ind w:left="1440" w:hanging="720"/>
        <w:rPr>
          <w:rFonts w:ascii="Calibri" w:hAnsi="Calibri" w:cs="Arial"/>
          <w:sz w:val="22"/>
          <w:szCs w:val="22"/>
        </w:rPr>
      </w:pPr>
      <w:r>
        <w:rPr>
          <w:rFonts w:ascii="Calibri" w:hAnsi="Calibri" w:cs="Arial"/>
          <w:b/>
          <w:sz w:val="22"/>
          <w:szCs w:val="22"/>
        </w:rPr>
        <w:t>PSEG Foundation</w:t>
      </w:r>
      <w:r>
        <w:rPr>
          <w:rFonts w:ascii="Calibri" w:hAnsi="Calibri" w:cs="Arial"/>
          <w:sz w:val="22"/>
          <w:szCs w:val="22"/>
        </w:rPr>
        <w:t xml:space="preserve"> [A.R. Tuininga (PI), P. Lal (Co-PI)], “</w:t>
      </w:r>
      <w:r w:rsidRPr="001F1C19">
        <w:rPr>
          <w:rFonts w:ascii="Calibri" w:hAnsi="Calibri" w:cs="Arial"/>
          <w:i/>
          <w:sz w:val="22"/>
          <w:szCs w:val="22"/>
        </w:rPr>
        <w:t>STEM Education and Clean Energy Research</w:t>
      </w:r>
      <w:r w:rsidR="00CC0E71">
        <w:rPr>
          <w:rFonts w:ascii="Calibri" w:hAnsi="Calibri" w:cs="Arial"/>
          <w:sz w:val="22"/>
          <w:szCs w:val="22"/>
        </w:rPr>
        <w:t>“, Awa</w:t>
      </w:r>
      <w:r w:rsidR="00B1723A">
        <w:rPr>
          <w:rFonts w:ascii="Calibri" w:hAnsi="Calibri" w:cs="Arial"/>
          <w:sz w:val="22"/>
          <w:szCs w:val="22"/>
        </w:rPr>
        <w:t>rded $1,300,000</w:t>
      </w:r>
      <w:r>
        <w:rPr>
          <w:rFonts w:ascii="Calibri" w:hAnsi="Calibri" w:cs="Arial"/>
          <w:sz w:val="22"/>
          <w:szCs w:val="22"/>
        </w:rPr>
        <w:t xml:space="preserve"> on 3/19/2018.</w:t>
      </w:r>
    </w:p>
    <w:p w:rsidR="009B4961" w:rsidRDefault="009B4961" w:rsidP="009B4961">
      <w:pPr>
        <w:ind w:left="1440" w:hanging="720"/>
        <w:rPr>
          <w:rFonts w:ascii="Calibri" w:hAnsi="Calibri" w:cs="Arial"/>
          <w:b/>
          <w:sz w:val="22"/>
          <w:szCs w:val="22"/>
        </w:rPr>
      </w:pPr>
      <w:r>
        <w:rPr>
          <w:rFonts w:ascii="Calibri" w:hAnsi="Calibri" w:cs="Arial"/>
          <w:b/>
          <w:sz w:val="22"/>
          <w:szCs w:val="22"/>
        </w:rPr>
        <w:t xml:space="preserve">Goya </w:t>
      </w:r>
      <w:r>
        <w:rPr>
          <w:rFonts w:ascii="Calibri" w:hAnsi="Calibri" w:cs="Arial"/>
          <w:sz w:val="22"/>
          <w:szCs w:val="22"/>
        </w:rPr>
        <w:t>[A.R. Tuininga (PI)], “</w:t>
      </w:r>
      <w:r w:rsidRPr="001F1C19">
        <w:rPr>
          <w:rFonts w:ascii="Calibri" w:hAnsi="Calibri" w:cs="Arial"/>
          <w:i/>
          <w:sz w:val="22"/>
          <w:szCs w:val="22"/>
        </w:rPr>
        <w:t>Innovations in Food Sustainability</w:t>
      </w:r>
      <w:r>
        <w:rPr>
          <w:rFonts w:ascii="Calibri" w:hAnsi="Calibri" w:cs="Arial"/>
          <w:sz w:val="22"/>
          <w:szCs w:val="22"/>
        </w:rPr>
        <w:t xml:space="preserve">”, Awarded </w:t>
      </w:r>
      <w:r w:rsidRPr="00C938F3">
        <w:rPr>
          <w:rFonts w:ascii="Calibri" w:hAnsi="Calibri" w:cs="Arial"/>
          <w:sz w:val="22"/>
          <w:szCs w:val="22"/>
        </w:rPr>
        <w:t xml:space="preserve">$1500 </w:t>
      </w:r>
      <w:r>
        <w:rPr>
          <w:rFonts w:ascii="Calibri" w:hAnsi="Calibri" w:cs="Arial"/>
          <w:sz w:val="22"/>
          <w:szCs w:val="22"/>
        </w:rPr>
        <w:t xml:space="preserve">on </w:t>
      </w:r>
      <w:r w:rsidRPr="00C938F3">
        <w:rPr>
          <w:rFonts w:ascii="Calibri" w:hAnsi="Calibri" w:cs="Arial"/>
          <w:sz w:val="22"/>
          <w:szCs w:val="22"/>
        </w:rPr>
        <w:t>2/8/2018</w:t>
      </w:r>
      <w:r>
        <w:rPr>
          <w:rFonts w:ascii="Calibri" w:hAnsi="Calibri" w:cs="Arial"/>
          <w:sz w:val="22"/>
          <w:szCs w:val="22"/>
        </w:rPr>
        <w:t>.</w:t>
      </w:r>
    </w:p>
    <w:p w:rsidR="009B4961" w:rsidRPr="004B0D31" w:rsidRDefault="009B4961" w:rsidP="009B4961">
      <w:pPr>
        <w:ind w:left="1440" w:hanging="720"/>
        <w:rPr>
          <w:rFonts w:ascii="Calibri" w:hAnsi="Calibri" w:cs="Arial"/>
          <w:b/>
          <w:sz w:val="22"/>
          <w:szCs w:val="22"/>
        </w:rPr>
      </w:pPr>
      <w:r>
        <w:rPr>
          <w:rFonts w:ascii="Calibri" w:hAnsi="Calibri" w:cs="Arial"/>
          <w:b/>
          <w:sz w:val="22"/>
          <w:szCs w:val="22"/>
        </w:rPr>
        <w:t>National Science Foundation</w:t>
      </w:r>
      <w:r w:rsidR="00060E6C">
        <w:rPr>
          <w:rFonts w:ascii="Calibri" w:hAnsi="Calibri" w:cs="Arial"/>
          <w:b/>
          <w:sz w:val="22"/>
          <w:szCs w:val="22"/>
        </w:rPr>
        <w:t xml:space="preserve">, </w:t>
      </w:r>
      <w:r w:rsidR="00060E6C" w:rsidRPr="00060E6C">
        <w:rPr>
          <w:rFonts w:ascii="Calibri" w:hAnsi="Calibri" w:cs="Arial"/>
          <w:sz w:val="22"/>
          <w:szCs w:val="22"/>
        </w:rPr>
        <w:t>NSF INCLUDES (Inclusion across the Nation of Communities of Learners of Underrepresented Discoverers in Engineering and Science)</w:t>
      </w:r>
      <w:r>
        <w:rPr>
          <w:rFonts w:ascii="Calibri" w:hAnsi="Calibri" w:cs="Arial"/>
          <w:b/>
          <w:sz w:val="22"/>
          <w:szCs w:val="22"/>
        </w:rPr>
        <w:t xml:space="preserve"> </w:t>
      </w:r>
      <w:r w:rsidR="009C603F" w:rsidRPr="009C603F">
        <w:rPr>
          <w:rFonts w:ascii="Calibri" w:hAnsi="Calibri" w:cs="Arial"/>
          <w:sz w:val="22"/>
          <w:szCs w:val="22"/>
        </w:rPr>
        <w:t>INCLUDES/DBI</w:t>
      </w:r>
      <w:r w:rsidR="009C603F">
        <w:rPr>
          <w:rFonts w:ascii="Calibri" w:hAnsi="Calibri" w:cs="Arial"/>
          <w:b/>
          <w:sz w:val="22"/>
          <w:szCs w:val="22"/>
        </w:rPr>
        <w:t xml:space="preserve"> </w:t>
      </w:r>
      <w:r w:rsidR="009C603F">
        <w:rPr>
          <w:rFonts w:ascii="Calibri" w:hAnsi="Calibri" w:cs="Arial"/>
          <w:sz w:val="22"/>
          <w:szCs w:val="22"/>
        </w:rPr>
        <w:t>#</w:t>
      </w:r>
      <w:r w:rsidR="009C603F" w:rsidRPr="009C603F">
        <w:rPr>
          <w:rFonts w:ascii="Calibri" w:hAnsi="Calibri" w:cs="Arial"/>
          <w:sz w:val="22"/>
          <w:szCs w:val="22"/>
        </w:rPr>
        <w:t>1744460</w:t>
      </w:r>
      <w:r w:rsidR="009C603F" w:rsidRPr="009C603F">
        <w:rPr>
          <w:rFonts w:ascii="Calibri" w:hAnsi="Calibri" w:cs="Arial"/>
          <w:b/>
          <w:sz w:val="22"/>
          <w:szCs w:val="22"/>
        </w:rPr>
        <w:t xml:space="preserve"> </w:t>
      </w:r>
      <w:r w:rsidRPr="004B0D31">
        <w:rPr>
          <w:rFonts w:ascii="Calibri" w:hAnsi="Calibri" w:cs="Arial"/>
          <w:sz w:val="22"/>
          <w:szCs w:val="22"/>
        </w:rPr>
        <w:t xml:space="preserve">[A.R. Tuininga (PI), P. Lal (Co-PI), A. Vasishth (Co-PI)] – </w:t>
      </w:r>
      <w:r w:rsidRPr="004B0D31">
        <w:rPr>
          <w:rFonts w:ascii="Calibri" w:hAnsi="Calibri" w:cs="Arial"/>
          <w:i/>
          <w:sz w:val="22"/>
          <w:szCs w:val="22"/>
        </w:rPr>
        <w:t>“Sustainability Teams Empower and Amplify Membership in STEM (S-TEAMS)”</w:t>
      </w:r>
      <w:r>
        <w:rPr>
          <w:rFonts w:ascii="Calibri" w:hAnsi="Calibri" w:cs="Arial"/>
          <w:sz w:val="22"/>
          <w:szCs w:val="22"/>
        </w:rPr>
        <w:t>, Awarded $300,000 on 9/8/2017.</w:t>
      </w:r>
    </w:p>
    <w:p w:rsidR="00AA6551" w:rsidRPr="004800B2" w:rsidRDefault="00C938F3" w:rsidP="00642044">
      <w:pPr>
        <w:ind w:left="1440" w:hanging="720"/>
        <w:rPr>
          <w:rFonts w:ascii="Calibri" w:hAnsi="Calibri" w:cs="Arial"/>
          <w:sz w:val="22"/>
          <w:szCs w:val="22"/>
        </w:rPr>
      </w:pPr>
      <w:r w:rsidRPr="004800B2">
        <w:rPr>
          <w:rFonts w:ascii="Calibri" w:hAnsi="Calibri" w:cs="Arial"/>
          <w:b/>
          <w:sz w:val="22"/>
          <w:szCs w:val="22"/>
        </w:rPr>
        <w:t>New Jersey Manufacturers Insurance</w:t>
      </w:r>
      <w:r w:rsidR="00AA6551" w:rsidRPr="004800B2">
        <w:rPr>
          <w:rFonts w:ascii="Calibri" w:hAnsi="Calibri" w:cs="Arial"/>
          <w:b/>
          <w:sz w:val="22"/>
          <w:szCs w:val="22"/>
        </w:rPr>
        <w:t xml:space="preserve"> </w:t>
      </w:r>
      <w:r w:rsidR="00D201A4" w:rsidRPr="004800B2">
        <w:rPr>
          <w:rFonts w:ascii="Calibri" w:hAnsi="Calibri" w:cs="Arial"/>
          <w:sz w:val="22"/>
          <w:szCs w:val="22"/>
        </w:rPr>
        <w:t>[A.R. Tuininga (PI)]</w:t>
      </w:r>
      <w:r w:rsidR="00C200C6" w:rsidRPr="004800B2">
        <w:rPr>
          <w:rFonts w:ascii="Calibri" w:hAnsi="Calibri" w:cs="Arial"/>
          <w:sz w:val="22"/>
          <w:szCs w:val="22"/>
        </w:rPr>
        <w:t>, “</w:t>
      </w:r>
      <w:r w:rsidR="00B1723A">
        <w:rPr>
          <w:rFonts w:ascii="Calibri" w:hAnsi="Calibri" w:cs="Arial"/>
          <w:i/>
          <w:sz w:val="22"/>
          <w:szCs w:val="22"/>
        </w:rPr>
        <w:t>Sustainability</w:t>
      </w:r>
      <w:r w:rsidR="00805989">
        <w:rPr>
          <w:rFonts w:ascii="Calibri" w:hAnsi="Calibri" w:cs="Arial"/>
          <w:i/>
          <w:sz w:val="22"/>
          <w:szCs w:val="22"/>
        </w:rPr>
        <w:t xml:space="preserve"> </w:t>
      </w:r>
      <w:r w:rsidR="00B1723A">
        <w:rPr>
          <w:rFonts w:ascii="Calibri" w:hAnsi="Calibri" w:cs="Arial"/>
          <w:i/>
          <w:sz w:val="22"/>
          <w:szCs w:val="22"/>
        </w:rPr>
        <w:t>Initiatives</w:t>
      </w:r>
      <w:r w:rsidR="00C200C6" w:rsidRPr="004800B2">
        <w:rPr>
          <w:rFonts w:ascii="Calibri" w:hAnsi="Calibri" w:cs="Arial"/>
          <w:sz w:val="22"/>
          <w:szCs w:val="22"/>
        </w:rPr>
        <w:t>”, Awarded</w:t>
      </w:r>
      <w:r w:rsidR="00D201A4" w:rsidRPr="004800B2">
        <w:rPr>
          <w:rFonts w:ascii="Calibri" w:hAnsi="Calibri" w:cs="Arial"/>
          <w:sz w:val="22"/>
          <w:szCs w:val="22"/>
        </w:rPr>
        <w:t xml:space="preserve"> </w:t>
      </w:r>
      <w:r w:rsidR="00AA6551" w:rsidRPr="004800B2">
        <w:rPr>
          <w:rFonts w:ascii="Calibri" w:hAnsi="Calibri" w:cs="Arial"/>
          <w:sz w:val="22"/>
          <w:szCs w:val="22"/>
        </w:rPr>
        <w:t>$5000</w:t>
      </w:r>
      <w:r w:rsidR="00C200C6" w:rsidRPr="004800B2">
        <w:rPr>
          <w:rFonts w:ascii="Calibri" w:hAnsi="Calibri" w:cs="Arial"/>
          <w:sz w:val="22"/>
          <w:szCs w:val="22"/>
        </w:rPr>
        <w:t xml:space="preserve"> on </w:t>
      </w:r>
      <w:r w:rsidRPr="004800B2">
        <w:rPr>
          <w:rFonts w:ascii="Calibri" w:hAnsi="Calibri" w:cs="Arial"/>
          <w:sz w:val="22"/>
          <w:szCs w:val="22"/>
        </w:rPr>
        <w:t>4/26/2017</w:t>
      </w:r>
      <w:r w:rsidR="00C200C6" w:rsidRPr="004800B2">
        <w:rPr>
          <w:rFonts w:ascii="Calibri" w:hAnsi="Calibri" w:cs="Arial"/>
          <w:sz w:val="22"/>
          <w:szCs w:val="22"/>
        </w:rPr>
        <w:t>.</w:t>
      </w:r>
    </w:p>
    <w:p w:rsidR="00440E8D" w:rsidRPr="004800B2" w:rsidRDefault="00440E8D" w:rsidP="00642044">
      <w:pPr>
        <w:ind w:left="1440" w:hanging="720"/>
        <w:rPr>
          <w:rFonts w:ascii="Calibri" w:hAnsi="Calibri" w:cs="Arial"/>
          <w:b/>
          <w:sz w:val="22"/>
          <w:szCs w:val="22"/>
        </w:rPr>
      </w:pPr>
      <w:r w:rsidRPr="004800B2">
        <w:rPr>
          <w:rFonts w:ascii="Calibri" w:hAnsi="Calibri" w:cs="Arial"/>
          <w:b/>
          <w:sz w:val="22"/>
          <w:szCs w:val="22"/>
        </w:rPr>
        <w:t xml:space="preserve">Gabel and Associates </w:t>
      </w:r>
      <w:r w:rsidRPr="004800B2">
        <w:rPr>
          <w:rFonts w:ascii="Calibri" w:hAnsi="Calibri" w:cs="Arial"/>
          <w:sz w:val="22"/>
          <w:szCs w:val="22"/>
        </w:rPr>
        <w:t>[A.R. Tuininga (PI)], “</w:t>
      </w:r>
      <w:r w:rsidRPr="004800B2">
        <w:rPr>
          <w:rFonts w:ascii="Calibri" w:hAnsi="Calibri" w:cs="Arial"/>
          <w:i/>
          <w:sz w:val="22"/>
          <w:szCs w:val="22"/>
        </w:rPr>
        <w:t>Energy Analysis Internship</w:t>
      </w:r>
      <w:r w:rsidRPr="004800B2">
        <w:rPr>
          <w:rFonts w:ascii="Calibri" w:hAnsi="Calibri" w:cs="Arial"/>
          <w:sz w:val="22"/>
          <w:szCs w:val="22"/>
        </w:rPr>
        <w:t>”, Awarded $575.25 on 2/14/2017.</w:t>
      </w:r>
    </w:p>
    <w:p w:rsidR="002178A6" w:rsidRDefault="002178A6" w:rsidP="00642044">
      <w:pPr>
        <w:ind w:left="1440" w:hanging="720"/>
        <w:rPr>
          <w:rFonts w:ascii="Calibri" w:hAnsi="Calibri" w:cs="Arial"/>
          <w:sz w:val="22"/>
          <w:szCs w:val="22"/>
        </w:rPr>
      </w:pPr>
      <w:r w:rsidRPr="004800B2">
        <w:rPr>
          <w:rFonts w:ascii="Calibri" w:hAnsi="Calibri" w:cs="Arial"/>
          <w:b/>
          <w:sz w:val="22"/>
          <w:szCs w:val="22"/>
        </w:rPr>
        <w:t>Food and Water Watch</w:t>
      </w:r>
      <w:r w:rsidRPr="004800B2">
        <w:rPr>
          <w:rFonts w:ascii="Calibri" w:hAnsi="Calibri" w:cs="Arial"/>
          <w:sz w:val="22"/>
          <w:szCs w:val="22"/>
        </w:rPr>
        <w:t xml:space="preserve"> </w:t>
      </w:r>
      <w:r w:rsidR="00D201A4" w:rsidRPr="004800B2">
        <w:rPr>
          <w:rFonts w:ascii="Calibri" w:hAnsi="Calibri" w:cs="Arial"/>
          <w:sz w:val="22"/>
          <w:szCs w:val="22"/>
        </w:rPr>
        <w:t>[A.R. Tuininga (PI)]</w:t>
      </w:r>
      <w:r w:rsidR="00C200C6" w:rsidRPr="004800B2">
        <w:rPr>
          <w:rFonts w:ascii="Calibri" w:hAnsi="Calibri" w:cs="Arial"/>
          <w:sz w:val="22"/>
          <w:szCs w:val="22"/>
        </w:rPr>
        <w:t>, “</w:t>
      </w:r>
      <w:r w:rsidR="00C200C6" w:rsidRPr="004800B2">
        <w:rPr>
          <w:rFonts w:ascii="Calibri" w:hAnsi="Calibri" w:cs="Arial"/>
          <w:i/>
          <w:sz w:val="22"/>
          <w:szCs w:val="22"/>
        </w:rPr>
        <w:t>Water Bottle Filling Station Challenge</w:t>
      </w:r>
      <w:r w:rsidR="00C200C6" w:rsidRPr="004800B2">
        <w:rPr>
          <w:rFonts w:ascii="Calibri" w:hAnsi="Calibri" w:cs="Arial"/>
          <w:sz w:val="22"/>
          <w:szCs w:val="22"/>
        </w:rPr>
        <w:t>”, Awarded</w:t>
      </w:r>
      <w:r w:rsidR="00D201A4" w:rsidRPr="004800B2">
        <w:rPr>
          <w:rFonts w:ascii="Calibri" w:hAnsi="Calibri" w:cs="Arial"/>
          <w:sz w:val="22"/>
          <w:szCs w:val="22"/>
        </w:rPr>
        <w:t xml:space="preserve"> </w:t>
      </w:r>
      <w:r w:rsidRPr="004800B2">
        <w:rPr>
          <w:rFonts w:ascii="Calibri" w:hAnsi="Calibri" w:cs="Arial"/>
          <w:sz w:val="22"/>
          <w:szCs w:val="22"/>
        </w:rPr>
        <w:t>$1500</w:t>
      </w:r>
      <w:r w:rsidR="00C200C6" w:rsidRPr="004800B2">
        <w:rPr>
          <w:rFonts w:ascii="Calibri" w:hAnsi="Calibri" w:cs="Arial"/>
          <w:sz w:val="22"/>
          <w:szCs w:val="22"/>
        </w:rPr>
        <w:t xml:space="preserve"> on </w:t>
      </w:r>
      <w:r w:rsidR="00C14D18" w:rsidRPr="004800B2">
        <w:rPr>
          <w:rFonts w:ascii="Calibri" w:hAnsi="Calibri" w:cs="Arial"/>
          <w:sz w:val="22"/>
          <w:szCs w:val="22"/>
        </w:rPr>
        <w:t>12/6/2016</w:t>
      </w:r>
      <w:r w:rsidR="00C200C6" w:rsidRPr="004800B2">
        <w:rPr>
          <w:rFonts w:ascii="Calibri" w:hAnsi="Calibri" w:cs="Arial"/>
          <w:sz w:val="22"/>
          <w:szCs w:val="22"/>
        </w:rPr>
        <w:t>.</w:t>
      </w:r>
      <w:r w:rsidR="00C200C6">
        <w:rPr>
          <w:rFonts w:ascii="Calibri" w:hAnsi="Calibri" w:cs="Arial"/>
          <w:sz w:val="22"/>
          <w:szCs w:val="22"/>
        </w:rPr>
        <w:t xml:space="preserve"> </w:t>
      </w:r>
    </w:p>
    <w:p w:rsidR="009B4961" w:rsidRDefault="009B4961" w:rsidP="009B4961">
      <w:pPr>
        <w:ind w:left="1440" w:hanging="720"/>
        <w:rPr>
          <w:rFonts w:ascii="Calibri" w:hAnsi="Calibri" w:cs="Arial"/>
          <w:sz w:val="22"/>
          <w:szCs w:val="22"/>
        </w:rPr>
      </w:pPr>
      <w:r w:rsidRPr="00AA6551">
        <w:rPr>
          <w:rFonts w:ascii="Calibri" w:hAnsi="Calibri" w:cs="Arial"/>
          <w:b/>
          <w:sz w:val="22"/>
          <w:szCs w:val="22"/>
        </w:rPr>
        <w:t>N</w:t>
      </w:r>
      <w:r>
        <w:rPr>
          <w:rFonts w:ascii="Calibri" w:hAnsi="Calibri" w:cs="Arial"/>
          <w:b/>
          <w:sz w:val="22"/>
          <w:szCs w:val="22"/>
        </w:rPr>
        <w:t xml:space="preserve">ew </w:t>
      </w:r>
      <w:r w:rsidRPr="00AA6551">
        <w:rPr>
          <w:rFonts w:ascii="Calibri" w:hAnsi="Calibri" w:cs="Arial"/>
          <w:b/>
          <w:sz w:val="22"/>
          <w:szCs w:val="22"/>
        </w:rPr>
        <w:t>J</w:t>
      </w:r>
      <w:r>
        <w:rPr>
          <w:rFonts w:ascii="Calibri" w:hAnsi="Calibri" w:cs="Arial"/>
          <w:b/>
          <w:sz w:val="22"/>
          <w:szCs w:val="22"/>
        </w:rPr>
        <w:t>ersey</w:t>
      </w:r>
      <w:r w:rsidRPr="00AA6551">
        <w:rPr>
          <w:rFonts w:ascii="Calibri" w:hAnsi="Calibri" w:cs="Arial"/>
          <w:b/>
          <w:sz w:val="22"/>
          <w:szCs w:val="22"/>
        </w:rPr>
        <w:t xml:space="preserve"> American Water</w:t>
      </w:r>
      <w:r>
        <w:rPr>
          <w:rFonts w:ascii="Calibri" w:hAnsi="Calibri" w:cs="Arial"/>
          <w:sz w:val="22"/>
          <w:szCs w:val="22"/>
        </w:rPr>
        <w:t xml:space="preserve"> [A.R. Tuininga (PI)], “</w:t>
      </w:r>
      <w:r w:rsidRPr="00627FFD">
        <w:rPr>
          <w:rFonts w:ascii="Calibri" w:hAnsi="Calibri" w:cs="Arial"/>
          <w:i/>
          <w:sz w:val="22"/>
          <w:szCs w:val="22"/>
        </w:rPr>
        <w:t>Water Bottle Filling Station Challenge Match</w:t>
      </w:r>
      <w:r>
        <w:rPr>
          <w:rFonts w:ascii="Calibri" w:hAnsi="Calibri" w:cs="Arial"/>
          <w:sz w:val="22"/>
          <w:szCs w:val="22"/>
        </w:rPr>
        <w:t>” Awarded $3000 on 9/23/2016.</w:t>
      </w:r>
    </w:p>
    <w:p w:rsidR="00B83B4D" w:rsidRDefault="00B83B4D" w:rsidP="00B83B4D">
      <w:pPr>
        <w:rPr>
          <w:rFonts w:ascii="Calibri" w:hAnsi="Calibri" w:cs="Arial"/>
          <w:b/>
          <w:sz w:val="28"/>
          <w:szCs w:val="28"/>
        </w:rPr>
      </w:pPr>
    </w:p>
    <w:p w:rsidR="00B83B4D" w:rsidRPr="00142972" w:rsidRDefault="00B83B4D" w:rsidP="00B83B4D">
      <w:pPr>
        <w:rPr>
          <w:rFonts w:ascii="Calibri" w:hAnsi="Calibri" w:cs="Arial"/>
          <w:b/>
          <w:sz w:val="28"/>
          <w:szCs w:val="28"/>
        </w:rPr>
      </w:pPr>
      <w:r w:rsidRPr="00142972">
        <w:rPr>
          <w:rFonts w:ascii="Calibri" w:hAnsi="Calibri" w:cs="Arial"/>
          <w:b/>
          <w:sz w:val="28"/>
          <w:szCs w:val="28"/>
        </w:rPr>
        <w:lastRenderedPageBreak/>
        <w:t xml:space="preserve">Grants and Funding </w:t>
      </w:r>
      <w:r>
        <w:rPr>
          <w:rFonts w:ascii="Calibri" w:hAnsi="Calibri" w:cs="Arial"/>
          <w:b/>
          <w:sz w:val="28"/>
          <w:szCs w:val="28"/>
        </w:rPr>
        <w:t>(Cont.</w:t>
      </w:r>
      <w:r w:rsidRPr="00142972">
        <w:rPr>
          <w:rFonts w:ascii="Calibri" w:hAnsi="Calibri" w:cs="Arial"/>
          <w:b/>
          <w:sz w:val="28"/>
          <w:szCs w:val="28"/>
        </w:rPr>
        <w:t>):</w:t>
      </w:r>
    </w:p>
    <w:p w:rsidR="002178A6" w:rsidRDefault="002178A6" w:rsidP="00642044">
      <w:pPr>
        <w:ind w:left="1440" w:hanging="720"/>
        <w:rPr>
          <w:rFonts w:ascii="Calibri" w:hAnsi="Calibri" w:cs="Arial"/>
          <w:sz w:val="22"/>
          <w:szCs w:val="22"/>
        </w:rPr>
      </w:pPr>
      <w:r>
        <w:rPr>
          <w:rFonts w:ascii="Calibri" w:hAnsi="Calibri" w:cs="Arial"/>
          <w:b/>
          <w:sz w:val="22"/>
          <w:szCs w:val="22"/>
        </w:rPr>
        <w:t xml:space="preserve">PSEG Foundation </w:t>
      </w:r>
      <w:r>
        <w:rPr>
          <w:rFonts w:ascii="Calibri" w:hAnsi="Calibri" w:cs="Arial"/>
          <w:sz w:val="22"/>
          <w:szCs w:val="22"/>
        </w:rPr>
        <w:t>[A. R. Tuininga (PI)</w:t>
      </w:r>
      <w:r w:rsidR="00B96EC8">
        <w:rPr>
          <w:rFonts w:ascii="Calibri" w:hAnsi="Calibri" w:cs="Arial"/>
          <w:sz w:val="22"/>
          <w:szCs w:val="22"/>
        </w:rPr>
        <w:t>]</w:t>
      </w:r>
      <w:r w:rsidR="00C200C6">
        <w:rPr>
          <w:rFonts w:ascii="Calibri" w:hAnsi="Calibri" w:cs="Arial"/>
          <w:sz w:val="22"/>
          <w:szCs w:val="22"/>
        </w:rPr>
        <w:t xml:space="preserve">, </w:t>
      </w:r>
      <w:r>
        <w:rPr>
          <w:rFonts w:ascii="Calibri" w:hAnsi="Calibri" w:cs="Arial"/>
          <w:sz w:val="22"/>
          <w:szCs w:val="22"/>
        </w:rPr>
        <w:t>“</w:t>
      </w:r>
      <w:r w:rsidR="00B96EC8" w:rsidRPr="00627FFD">
        <w:rPr>
          <w:rFonts w:ascii="Calibri" w:hAnsi="Calibri" w:cs="Arial"/>
          <w:i/>
          <w:sz w:val="22"/>
          <w:szCs w:val="22"/>
        </w:rPr>
        <w:t>Advancing Sustainability Science and Resilient Communities</w:t>
      </w:r>
      <w:r w:rsidR="00B96EC8">
        <w:rPr>
          <w:rFonts w:ascii="Calibri" w:hAnsi="Calibri" w:cs="Arial"/>
          <w:sz w:val="22"/>
          <w:szCs w:val="22"/>
        </w:rPr>
        <w:t>”</w:t>
      </w:r>
      <w:r w:rsidR="00B1723A">
        <w:rPr>
          <w:rFonts w:ascii="Calibri" w:hAnsi="Calibri" w:cs="Arial"/>
          <w:sz w:val="22"/>
          <w:szCs w:val="22"/>
        </w:rPr>
        <w:t>, Awarded $1,000,000</w:t>
      </w:r>
      <w:r w:rsidR="00805989">
        <w:rPr>
          <w:rFonts w:ascii="Calibri" w:hAnsi="Calibri" w:cs="Arial"/>
          <w:sz w:val="22"/>
          <w:szCs w:val="22"/>
        </w:rPr>
        <w:t xml:space="preserve"> </w:t>
      </w:r>
      <w:r>
        <w:rPr>
          <w:rFonts w:ascii="Calibri" w:hAnsi="Calibri" w:cs="Arial"/>
          <w:sz w:val="22"/>
          <w:szCs w:val="22"/>
        </w:rPr>
        <w:t xml:space="preserve">on </w:t>
      </w:r>
      <w:r w:rsidR="00B96EC8">
        <w:rPr>
          <w:rFonts w:ascii="Calibri" w:hAnsi="Calibri" w:cs="Arial"/>
          <w:sz w:val="22"/>
          <w:szCs w:val="22"/>
        </w:rPr>
        <w:t>6/5/2014</w:t>
      </w:r>
      <w:r>
        <w:rPr>
          <w:rFonts w:ascii="Calibri" w:hAnsi="Calibri" w:cs="Arial"/>
          <w:sz w:val="22"/>
          <w:szCs w:val="22"/>
        </w:rPr>
        <w:t xml:space="preserve">, </w:t>
      </w:r>
      <w:r w:rsidR="007528B8">
        <w:rPr>
          <w:rFonts w:ascii="Calibri" w:hAnsi="Calibri" w:cs="Arial"/>
          <w:sz w:val="22"/>
          <w:szCs w:val="22"/>
        </w:rPr>
        <w:t>transferred from</w:t>
      </w:r>
      <w:r w:rsidR="00CC0E71">
        <w:rPr>
          <w:rFonts w:ascii="Calibri" w:hAnsi="Calibri" w:cs="Arial"/>
          <w:sz w:val="22"/>
          <w:szCs w:val="22"/>
        </w:rPr>
        <w:t xml:space="preserve"> R. </w:t>
      </w:r>
      <w:r w:rsidR="00B96EC8">
        <w:rPr>
          <w:rFonts w:ascii="Calibri" w:hAnsi="Calibri" w:cs="Arial"/>
          <w:sz w:val="22"/>
          <w:szCs w:val="22"/>
        </w:rPr>
        <w:t xml:space="preserve">Prezant </w:t>
      </w:r>
      <w:r>
        <w:rPr>
          <w:rFonts w:ascii="Calibri" w:hAnsi="Calibri" w:cs="Arial"/>
          <w:sz w:val="22"/>
          <w:szCs w:val="22"/>
        </w:rPr>
        <w:t xml:space="preserve">to </w:t>
      </w:r>
      <w:r w:rsidR="00CC0E71">
        <w:rPr>
          <w:rFonts w:ascii="Calibri" w:hAnsi="Calibri" w:cs="Arial"/>
          <w:sz w:val="22"/>
          <w:szCs w:val="22"/>
        </w:rPr>
        <w:t xml:space="preserve">A.R. </w:t>
      </w:r>
      <w:r w:rsidR="00B96EC8">
        <w:rPr>
          <w:rFonts w:ascii="Calibri" w:hAnsi="Calibri" w:cs="Arial"/>
          <w:sz w:val="22"/>
          <w:szCs w:val="22"/>
        </w:rPr>
        <w:t xml:space="preserve"> </w:t>
      </w:r>
      <w:r>
        <w:rPr>
          <w:rFonts w:ascii="Calibri" w:hAnsi="Calibri" w:cs="Arial"/>
          <w:sz w:val="22"/>
          <w:szCs w:val="22"/>
        </w:rPr>
        <w:t>Tuininga to serve as PI.</w:t>
      </w:r>
    </w:p>
    <w:p w:rsidR="009B4961" w:rsidRPr="00130965" w:rsidRDefault="009B4961" w:rsidP="009B4961">
      <w:pPr>
        <w:ind w:left="1440" w:hanging="720"/>
        <w:rPr>
          <w:rFonts w:ascii="Calibri" w:hAnsi="Calibri" w:cs="Arial"/>
          <w:sz w:val="22"/>
          <w:szCs w:val="22"/>
        </w:rPr>
      </w:pPr>
      <w:r>
        <w:rPr>
          <w:rFonts w:ascii="Calibri" w:hAnsi="Calibri" w:cs="Arial"/>
          <w:b/>
          <w:sz w:val="22"/>
          <w:szCs w:val="22"/>
        </w:rPr>
        <w:t xml:space="preserve">Clare Boothe Luce Program at the Henry Luce Foundation </w:t>
      </w:r>
      <w:r>
        <w:rPr>
          <w:rFonts w:ascii="Calibri" w:hAnsi="Calibri" w:cs="Arial"/>
          <w:sz w:val="22"/>
          <w:szCs w:val="22"/>
        </w:rPr>
        <w:t>[A.R. Tuininga (PI)] – “</w:t>
      </w:r>
      <w:r w:rsidRPr="00627FFD">
        <w:rPr>
          <w:rFonts w:ascii="Calibri" w:hAnsi="Calibri" w:cs="Arial"/>
          <w:i/>
          <w:sz w:val="22"/>
          <w:szCs w:val="22"/>
        </w:rPr>
        <w:t>Clare Boothe Luce Program - 25</w:t>
      </w:r>
      <w:r w:rsidRPr="00627FFD">
        <w:rPr>
          <w:rFonts w:ascii="Calibri" w:hAnsi="Calibri" w:cs="Arial"/>
          <w:i/>
          <w:sz w:val="22"/>
          <w:szCs w:val="22"/>
          <w:vertAlign w:val="superscript"/>
        </w:rPr>
        <w:t>th</w:t>
      </w:r>
      <w:r w:rsidRPr="00627FFD">
        <w:rPr>
          <w:rFonts w:ascii="Calibri" w:hAnsi="Calibri" w:cs="Arial"/>
          <w:i/>
          <w:sz w:val="22"/>
          <w:szCs w:val="22"/>
        </w:rPr>
        <w:t xml:space="preserve"> Anniversary Professors Conference</w:t>
      </w:r>
      <w:r>
        <w:rPr>
          <w:rFonts w:ascii="Calibri" w:hAnsi="Calibri" w:cs="Arial"/>
          <w:sz w:val="22"/>
          <w:szCs w:val="22"/>
        </w:rPr>
        <w:t xml:space="preserve">”, Awarded </w:t>
      </w:r>
      <w:r w:rsidR="007C62F4">
        <w:rPr>
          <w:rFonts w:ascii="Calibri" w:hAnsi="Calibri" w:cs="Arial"/>
          <w:sz w:val="22"/>
          <w:szCs w:val="22"/>
        </w:rPr>
        <w:t>$</w:t>
      </w:r>
      <w:r w:rsidRPr="007C62F4">
        <w:rPr>
          <w:rFonts w:ascii="Calibri" w:hAnsi="Calibri" w:cs="Arial"/>
          <w:sz w:val="22"/>
          <w:szCs w:val="22"/>
        </w:rPr>
        <w:t>225,000</w:t>
      </w:r>
      <w:r w:rsidR="007C62F4" w:rsidRPr="007C62F4">
        <w:rPr>
          <w:rFonts w:ascii="Calibri" w:hAnsi="Calibri" w:cs="Arial"/>
          <w:sz w:val="22"/>
          <w:szCs w:val="22"/>
        </w:rPr>
        <w:t xml:space="preserve"> on 12/1/2014</w:t>
      </w:r>
      <w:r w:rsidRPr="007C62F4">
        <w:rPr>
          <w:rFonts w:ascii="Calibri" w:hAnsi="Calibri" w:cs="Arial"/>
          <w:sz w:val="22"/>
          <w:szCs w:val="22"/>
        </w:rPr>
        <w:t>.</w:t>
      </w:r>
      <w:r>
        <w:rPr>
          <w:rFonts w:ascii="Calibri" w:hAnsi="Calibri" w:cs="Arial"/>
          <w:b/>
          <w:sz w:val="22"/>
          <w:szCs w:val="22"/>
        </w:rPr>
        <w:t xml:space="preserve"> </w:t>
      </w:r>
    </w:p>
    <w:p w:rsidR="009074B3" w:rsidRPr="00EE40F4" w:rsidRDefault="00BC5AFF" w:rsidP="009074B3">
      <w:pPr>
        <w:ind w:left="1440" w:hanging="720"/>
        <w:rPr>
          <w:rFonts w:ascii="Calibri" w:hAnsi="Calibri" w:cs="Arial"/>
          <w:sz w:val="22"/>
          <w:szCs w:val="22"/>
        </w:rPr>
      </w:pPr>
      <w:r w:rsidRPr="005534A3">
        <w:rPr>
          <w:rFonts w:ascii="Calibri" w:hAnsi="Calibri" w:cs="Arial"/>
          <w:b/>
          <w:sz w:val="22"/>
          <w:szCs w:val="22"/>
        </w:rPr>
        <w:t xml:space="preserve">National Science Foundation </w:t>
      </w:r>
      <w:r w:rsidR="00D22561" w:rsidRPr="00D22561">
        <w:rPr>
          <w:rFonts w:ascii="Calibri" w:hAnsi="Calibri" w:cs="Arial"/>
          <w:sz w:val="22"/>
          <w:szCs w:val="22"/>
        </w:rPr>
        <w:t xml:space="preserve">AISL </w:t>
      </w:r>
      <w:r w:rsidR="005E68C8" w:rsidRPr="00D22561">
        <w:rPr>
          <w:rFonts w:ascii="Calibri" w:hAnsi="Calibri" w:cs="Arial"/>
          <w:sz w:val="22"/>
          <w:szCs w:val="22"/>
        </w:rPr>
        <w:t>#</w:t>
      </w:r>
      <w:r w:rsidR="00D22561" w:rsidRPr="00D22561">
        <w:rPr>
          <w:rFonts w:ascii="Calibri" w:hAnsi="Calibri" w:cs="Arial"/>
          <w:sz w:val="22"/>
          <w:szCs w:val="22"/>
        </w:rPr>
        <w:t>s</w:t>
      </w:r>
      <w:r w:rsidR="005E68C8" w:rsidRPr="005E68C8">
        <w:rPr>
          <w:rFonts w:ascii="Calibri" w:hAnsi="Calibri" w:cs="Arial"/>
          <w:sz w:val="22"/>
          <w:szCs w:val="22"/>
        </w:rPr>
        <w:t>1421019</w:t>
      </w:r>
      <w:r w:rsidR="00D22561">
        <w:rPr>
          <w:rFonts w:ascii="Calibri" w:hAnsi="Calibri" w:cs="Arial"/>
          <w:sz w:val="22"/>
          <w:szCs w:val="22"/>
        </w:rPr>
        <w:t>, 1421017</w:t>
      </w:r>
      <w:r w:rsidR="005E68C8" w:rsidRPr="005E68C8">
        <w:rPr>
          <w:rFonts w:ascii="Calibri" w:hAnsi="Calibri" w:cs="Arial"/>
          <w:b/>
          <w:sz w:val="22"/>
          <w:szCs w:val="22"/>
        </w:rPr>
        <w:t xml:space="preserve"> </w:t>
      </w:r>
      <w:r w:rsidRPr="005534A3">
        <w:rPr>
          <w:rFonts w:ascii="Calibri" w:hAnsi="Calibri" w:cs="Arial"/>
          <w:sz w:val="22"/>
          <w:szCs w:val="22"/>
        </w:rPr>
        <w:t xml:space="preserve">[K. Tingley (PI), A.R. Tuininga (PI), J.D. Lewis (Co-PI), J.A. Clark (Co-PI)] – </w:t>
      </w:r>
      <w:r w:rsidRPr="005534A3">
        <w:rPr>
          <w:rFonts w:ascii="Calibri" w:hAnsi="Calibri" w:cs="Arial"/>
          <w:i/>
          <w:sz w:val="22"/>
          <w:szCs w:val="22"/>
        </w:rPr>
        <w:t>“Project TRUE (Teens Researching Urban Ecology”,</w:t>
      </w:r>
      <w:r w:rsidRPr="005534A3">
        <w:rPr>
          <w:rFonts w:ascii="Calibri" w:hAnsi="Calibri" w:cs="Arial"/>
          <w:sz w:val="22"/>
          <w:szCs w:val="22"/>
        </w:rPr>
        <w:t xml:space="preserve"> Awarded $2.6m on 9/1/2014</w:t>
      </w:r>
      <w:r w:rsidR="009074B3">
        <w:rPr>
          <w:rFonts w:ascii="Calibri" w:hAnsi="Calibri" w:cs="Arial"/>
          <w:sz w:val="22"/>
          <w:szCs w:val="22"/>
        </w:rPr>
        <w:t>, transferred from A.R. Tuininga to J.D. Lewis to serve as PI</w:t>
      </w:r>
      <w:r w:rsidR="009074B3" w:rsidRPr="00EE40F4">
        <w:rPr>
          <w:rFonts w:ascii="Calibri" w:hAnsi="Calibri" w:cs="Arial"/>
          <w:sz w:val="22"/>
          <w:szCs w:val="22"/>
        </w:rPr>
        <w:t>.</w:t>
      </w:r>
    </w:p>
    <w:p w:rsidR="00010FD7" w:rsidRPr="00EE40F4" w:rsidRDefault="00010FD7" w:rsidP="00642044">
      <w:pPr>
        <w:ind w:left="1440" w:hanging="720"/>
        <w:rPr>
          <w:rFonts w:ascii="Calibri" w:hAnsi="Calibri" w:cs="Arial"/>
          <w:sz w:val="22"/>
          <w:szCs w:val="22"/>
        </w:rPr>
      </w:pPr>
      <w:r w:rsidRPr="00EE40F4">
        <w:rPr>
          <w:rFonts w:ascii="Calibri" w:hAnsi="Calibri" w:cs="Arial"/>
          <w:b/>
          <w:sz w:val="22"/>
          <w:szCs w:val="22"/>
        </w:rPr>
        <w:t xml:space="preserve">National Center for Science and Civic Engagement </w:t>
      </w:r>
      <w:r w:rsidRPr="00EE40F4">
        <w:rPr>
          <w:rFonts w:ascii="Calibri" w:hAnsi="Calibri" w:cs="Arial"/>
          <w:sz w:val="22"/>
          <w:szCs w:val="22"/>
        </w:rPr>
        <w:t>[K. Tingley (PI), A.R. Tuininga (PI)] – “</w:t>
      </w:r>
      <w:r w:rsidRPr="00EE40F4">
        <w:rPr>
          <w:rFonts w:ascii="Calibri" w:hAnsi="Calibri" w:cs="Arial"/>
          <w:i/>
          <w:sz w:val="22"/>
          <w:szCs w:val="22"/>
        </w:rPr>
        <w:t>Project TRUE (Teens Researching Urban Ecology)</w:t>
      </w:r>
      <w:r w:rsidRPr="00EE40F4">
        <w:rPr>
          <w:rFonts w:ascii="Calibri" w:hAnsi="Calibri" w:cs="Arial"/>
          <w:sz w:val="22"/>
          <w:szCs w:val="22"/>
        </w:rPr>
        <w:t>”, Awarded $50,000 on 8/9/2013</w:t>
      </w:r>
      <w:r w:rsidR="009074B3">
        <w:rPr>
          <w:rFonts w:ascii="Calibri" w:hAnsi="Calibri" w:cs="Arial"/>
          <w:sz w:val="22"/>
          <w:szCs w:val="22"/>
        </w:rPr>
        <w:t>.</w:t>
      </w:r>
    </w:p>
    <w:p w:rsidR="00010FD7" w:rsidRDefault="00010FD7" w:rsidP="00642044">
      <w:pPr>
        <w:ind w:left="1440" w:hanging="720"/>
        <w:rPr>
          <w:rFonts w:ascii="Calibri" w:hAnsi="Calibri" w:cs="Arial"/>
          <w:sz w:val="22"/>
          <w:szCs w:val="22"/>
        </w:rPr>
      </w:pPr>
      <w:r w:rsidRPr="00EE40F4">
        <w:rPr>
          <w:rFonts w:ascii="Calibri" w:hAnsi="Calibri" w:cs="Arial"/>
          <w:b/>
          <w:sz w:val="22"/>
          <w:szCs w:val="22"/>
        </w:rPr>
        <w:t xml:space="preserve">Wildlife Conservation Society </w:t>
      </w:r>
      <w:r w:rsidRPr="00EE40F4">
        <w:rPr>
          <w:rFonts w:ascii="Calibri" w:hAnsi="Calibri" w:cs="Arial"/>
          <w:sz w:val="22"/>
          <w:szCs w:val="22"/>
        </w:rPr>
        <w:t>[A.R. Tuininga (PI)] – “</w:t>
      </w:r>
      <w:r w:rsidRPr="00EE40F4">
        <w:rPr>
          <w:rFonts w:ascii="Calibri" w:hAnsi="Calibri" w:cs="Arial"/>
          <w:i/>
          <w:sz w:val="22"/>
          <w:szCs w:val="22"/>
        </w:rPr>
        <w:t>Teens Researching Urban Ecology</w:t>
      </w:r>
      <w:r w:rsidR="00805989">
        <w:rPr>
          <w:rFonts w:ascii="Calibri" w:hAnsi="Calibri" w:cs="Arial"/>
          <w:i/>
          <w:sz w:val="22"/>
          <w:szCs w:val="22"/>
        </w:rPr>
        <w:t xml:space="preserve"> – Graduate Assistantship Support</w:t>
      </w:r>
      <w:r w:rsidRPr="00EE40F4">
        <w:rPr>
          <w:rFonts w:ascii="Calibri" w:hAnsi="Calibri" w:cs="Arial"/>
          <w:sz w:val="22"/>
          <w:szCs w:val="22"/>
        </w:rPr>
        <w:t xml:space="preserve">”, Awarded </w:t>
      </w:r>
      <w:r w:rsidR="001D1444">
        <w:rPr>
          <w:rFonts w:ascii="Calibri" w:hAnsi="Calibri" w:cs="Arial"/>
          <w:sz w:val="22"/>
          <w:szCs w:val="22"/>
        </w:rPr>
        <w:t xml:space="preserve">$23,200 on 7/1/2014; </w:t>
      </w:r>
      <w:r w:rsidRPr="00EE40F4">
        <w:rPr>
          <w:rFonts w:ascii="Calibri" w:hAnsi="Calibri" w:cs="Arial"/>
          <w:sz w:val="22"/>
          <w:szCs w:val="22"/>
        </w:rPr>
        <w:t>$36,000 on 7/1/2013</w:t>
      </w:r>
      <w:r w:rsidR="001D1444">
        <w:rPr>
          <w:rFonts w:ascii="Calibri" w:hAnsi="Calibri" w:cs="Arial"/>
          <w:sz w:val="22"/>
          <w:szCs w:val="22"/>
        </w:rPr>
        <w:t>; $36,000 on 7/1/2012; $18,000 on 1/1/2012</w:t>
      </w:r>
      <w:r w:rsidRPr="00EE40F4">
        <w:rPr>
          <w:rFonts w:ascii="Calibri" w:hAnsi="Calibri" w:cs="Arial"/>
          <w:sz w:val="22"/>
          <w:szCs w:val="22"/>
        </w:rPr>
        <w:t>.</w:t>
      </w:r>
    </w:p>
    <w:p w:rsidR="00D22561" w:rsidRDefault="00740F80" w:rsidP="00740F80">
      <w:pPr>
        <w:widowControl w:val="0"/>
        <w:autoSpaceDE w:val="0"/>
        <w:autoSpaceDN w:val="0"/>
        <w:adjustRightInd w:val="0"/>
        <w:ind w:firstLine="720"/>
        <w:rPr>
          <w:rFonts w:ascii="Calibri" w:hAnsi="Calibri" w:cs="Arial"/>
          <w:sz w:val="22"/>
          <w:szCs w:val="22"/>
        </w:rPr>
      </w:pPr>
      <w:r w:rsidRPr="003D7303">
        <w:rPr>
          <w:rFonts w:ascii="Calibri" w:hAnsi="Calibri" w:cs="Arial"/>
          <w:b/>
          <w:sz w:val="22"/>
          <w:szCs w:val="22"/>
        </w:rPr>
        <w:t xml:space="preserve">National Institutes of Health </w:t>
      </w:r>
      <w:r w:rsidR="00D22561">
        <w:rPr>
          <w:rFonts w:ascii="Calibri" w:hAnsi="Calibri" w:cs="Arial"/>
          <w:b/>
          <w:sz w:val="22"/>
          <w:szCs w:val="22"/>
        </w:rPr>
        <w:t>#</w:t>
      </w:r>
      <w:r w:rsidR="00D22561">
        <w:rPr>
          <w:rFonts w:ascii="Arial" w:hAnsi="Arial" w:cs="Arial"/>
          <w:color w:val="334651"/>
          <w:sz w:val="17"/>
          <w:szCs w:val="17"/>
          <w:shd w:val="clear" w:color="auto" w:fill="FFFFFF"/>
        </w:rPr>
        <w:t>1R21AI075238-01</w:t>
      </w:r>
      <w:r w:rsidR="00D22561" w:rsidRPr="003D7303">
        <w:rPr>
          <w:rFonts w:ascii="Calibri" w:hAnsi="Calibri" w:cs="Arial"/>
          <w:sz w:val="22"/>
          <w:szCs w:val="22"/>
        </w:rPr>
        <w:t xml:space="preserve"> </w:t>
      </w:r>
      <w:r w:rsidRPr="003D7303">
        <w:rPr>
          <w:rFonts w:ascii="Calibri" w:hAnsi="Calibri" w:cs="Arial"/>
          <w:sz w:val="22"/>
          <w:szCs w:val="22"/>
        </w:rPr>
        <w:t xml:space="preserve">[A.R. Tuininga (Co-PI), T. Daniels (PI), R. Falco (Co-PI) </w:t>
      </w:r>
    </w:p>
    <w:p w:rsidR="00740F80" w:rsidRPr="003D7303" w:rsidRDefault="00740F80" w:rsidP="00D22561">
      <w:pPr>
        <w:widowControl w:val="0"/>
        <w:autoSpaceDE w:val="0"/>
        <w:autoSpaceDN w:val="0"/>
        <w:adjustRightInd w:val="0"/>
        <w:ind w:left="1440"/>
        <w:rPr>
          <w:rFonts w:ascii="Calibri" w:hAnsi="Calibri" w:cs="Arial"/>
          <w:i/>
          <w:sz w:val="22"/>
          <w:szCs w:val="22"/>
        </w:rPr>
      </w:pPr>
      <w:r w:rsidRPr="003D7303">
        <w:rPr>
          <w:rFonts w:ascii="Calibri" w:hAnsi="Calibri" w:cs="Arial"/>
          <w:sz w:val="22"/>
          <w:szCs w:val="22"/>
        </w:rPr>
        <w:t>– “</w:t>
      </w:r>
      <w:r w:rsidRPr="003D7303">
        <w:rPr>
          <w:rFonts w:ascii="Calibri" w:hAnsi="Calibri" w:cs="Arial"/>
          <w:i/>
          <w:sz w:val="22"/>
          <w:szCs w:val="22"/>
        </w:rPr>
        <w:t>Regulating I. scapularis and the role of entomopathogenic fungi</w:t>
      </w:r>
      <w:r w:rsidRPr="003D7303">
        <w:rPr>
          <w:rFonts w:ascii="Calibri" w:hAnsi="Calibri" w:cs="Arial"/>
          <w:sz w:val="22"/>
          <w:szCs w:val="22"/>
        </w:rPr>
        <w:t>”, Awarded $387,918 on 9/30/</w:t>
      </w:r>
      <w:r w:rsidR="00176EF2">
        <w:rPr>
          <w:rFonts w:ascii="Calibri" w:hAnsi="Calibri" w:cs="Arial"/>
          <w:sz w:val="22"/>
          <w:szCs w:val="22"/>
        </w:rPr>
        <w:t>20</w:t>
      </w:r>
      <w:r w:rsidRPr="003D7303">
        <w:rPr>
          <w:rFonts w:ascii="Calibri" w:hAnsi="Calibri" w:cs="Arial"/>
          <w:sz w:val="22"/>
          <w:szCs w:val="22"/>
        </w:rPr>
        <w:t>07.</w:t>
      </w:r>
    </w:p>
    <w:p w:rsidR="00740F80" w:rsidRPr="003D7303" w:rsidRDefault="00740F80" w:rsidP="00740F80">
      <w:pPr>
        <w:widowControl w:val="0"/>
        <w:autoSpaceDE w:val="0"/>
        <w:autoSpaceDN w:val="0"/>
        <w:adjustRightInd w:val="0"/>
        <w:ind w:left="1440" w:hanging="720"/>
        <w:rPr>
          <w:rFonts w:ascii="Calibri" w:hAnsi="Calibri" w:cs="Arial"/>
          <w:i/>
          <w:sz w:val="22"/>
          <w:szCs w:val="22"/>
        </w:rPr>
      </w:pPr>
      <w:r w:rsidRPr="003D7303">
        <w:rPr>
          <w:rFonts w:ascii="Calibri" w:hAnsi="Calibri" w:cs="Arial"/>
          <w:b/>
          <w:sz w:val="22"/>
          <w:szCs w:val="22"/>
        </w:rPr>
        <w:t>Fordham Faculty Research Grant</w:t>
      </w:r>
      <w:r w:rsidRPr="003D7303">
        <w:rPr>
          <w:rFonts w:ascii="Calibri" w:hAnsi="Calibri" w:cs="Arial"/>
          <w:sz w:val="22"/>
          <w:szCs w:val="22"/>
        </w:rPr>
        <w:t xml:space="preserve"> [A.R. Tuininga (PI)] – “</w:t>
      </w:r>
      <w:r w:rsidRPr="003D7303">
        <w:rPr>
          <w:rFonts w:ascii="Calibri" w:hAnsi="Calibri" w:cs="Arial"/>
          <w:i/>
          <w:sz w:val="22"/>
          <w:szCs w:val="22"/>
        </w:rPr>
        <w:t>Ecology of fungi pathogenic to ticks</w:t>
      </w:r>
      <w:r w:rsidRPr="003D7303">
        <w:rPr>
          <w:rFonts w:ascii="Calibri" w:hAnsi="Calibri" w:cs="Arial"/>
          <w:sz w:val="22"/>
          <w:szCs w:val="22"/>
        </w:rPr>
        <w:t>”. Awarded $13,100 on 4/28/</w:t>
      </w:r>
      <w:r w:rsidR="00176EF2">
        <w:rPr>
          <w:rFonts w:ascii="Calibri" w:hAnsi="Calibri" w:cs="Arial"/>
          <w:sz w:val="22"/>
          <w:szCs w:val="22"/>
        </w:rPr>
        <w:t>20</w:t>
      </w:r>
      <w:r w:rsidRPr="003D7303">
        <w:rPr>
          <w:rFonts w:ascii="Calibri" w:hAnsi="Calibri" w:cs="Arial"/>
          <w:sz w:val="22"/>
          <w:szCs w:val="22"/>
        </w:rPr>
        <w:t xml:space="preserve">06. </w:t>
      </w:r>
    </w:p>
    <w:p w:rsidR="00426BDE" w:rsidRDefault="00426BDE" w:rsidP="00426BDE">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National Science Foundation – Field Stations and Marine Laboratories</w:t>
      </w:r>
      <w:r w:rsidRPr="003D7303">
        <w:rPr>
          <w:rFonts w:ascii="Calibri" w:hAnsi="Calibri" w:cs="Arial"/>
          <w:sz w:val="22"/>
          <w:szCs w:val="22"/>
        </w:rPr>
        <w:t xml:space="preserve"> </w:t>
      </w:r>
      <w:r w:rsidR="005E68C8">
        <w:rPr>
          <w:rFonts w:ascii="Calibri" w:hAnsi="Calibri" w:cs="Arial"/>
          <w:sz w:val="22"/>
          <w:szCs w:val="22"/>
        </w:rPr>
        <w:t>FSML #</w:t>
      </w:r>
      <w:r w:rsidR="005E68C8" w:rsidRPr="005E68C8">
        <w:rPr>
          <w:rFonts w:ascii="Calibri" w:hAnsi="Calibri" w:cs="Arial"/>
          <w:sz w:val="22"/>
          <w:szCs w:val="22"/>
        </w:rPr>
        <w:t xml:space="preserve">0434799 </w:t>
      </w:r>
      <w:r w:rsidRPr="003D7303">
        <w:rPr>
          <w:rFonts w:ascii="Calibri" w:hAnsi="Calibri" w:cs="Arial"/>
          <w:sz w:val="22"/>
          <w:szCs w:val="22"/>
        </w:rPr>
        <w:t>[A.R. Tuininga (Co-PI), J. Wehr (PI), J.D. Lewis (Co-PI)] – “</w:t>
      </w:r>
      <w:r w:rsidRPr="003D7303">
        <w:rPr>
          <w:rFonts w:ascii="Calibri" w:hAnsi="Calibri" w:cs="Arial"/>
          <w:i/>
          <w:iCs/>
          <w:sz w:val="22"/>
          <w:szCs w:val="22"/>
        </w:rPr>
        <w:t>Graduate student housing at the Louis Calder Center – Biological Field Statio</w:t>
      </w:r>
      <w:r w:rsidRPr="003D7303">
        <w:rPr>
          <w:rFonts w:ascii="Calibri" w:hAnsi="Calibri" w:cs="Arial"/>
          <w:sz w:val="22"/>
          <w:szCs w:val="22"/>
        </w:rPr>
        <w:t>n”, Awarded $202,697 on 5/17/</w:t>
      </w:r>
      <w:r w:rsidR="00176EF2">
        <w:rPr>
          <w:rFonts w:ascii="Calibri" w:hAnsi="Calibri" w:cs="Arial"/>
          <w:sz w:val="22"/>
          <w:szCs w:val="22"/>
        </w:rPr>
        <w:t>20</w:t>
      </w:r>
      <w:r w:rsidRPr="003D7303">
        <w:rPr>
          <w:rFonts w:ascii="Calibri" w:hAnsi="Calibri" w:cs="Arial"/>
          <w:sz w:val="22"/>
          <w:szCs w:val="22"/>
        </w:rPr>
        <w:t xml:space="preserve">05. </w:t>
      </w:r>
    </w:p>
    <w:p w:rsidR="005F6996" w:rsidRPr="003D7303" w:rsidRDefault="005F6996" w:rsidP="00B45C9B">
      <w:pPr>
        <w:widowControl w:val="0"/>
        <w:autoSpaceDE w:val="0"/>
        <w:autoSpaceDN w:val="0"/>
        <w:adjustRightInd w:val="0"/>
        <w:ind w:left="1440" w:hanging="720"/>
        <w:rPr>
          <w:rFonts w:ascii="Calibri" w:hAnsi="Calibri" w:cs="Arial"/>
          <w:i/>
          <w:noProof/>
          <w:sz w:val="22"/>
          <w:szCs w:val="22"/>
        </w:rPr>
      </w:pPr>
      <w:r w:rsidRPr="003D7303">
        <w:rPr>
          <w:rFonts w:ascii="Calibri" w:hAnsi="Calibri" w:cs="Arial"/>
          <w:b/>
          <w:bCs/>
          <w:sz w:val="22"/>
          <w:szCs w:val="22"/>
        </w:rPr>
        <w:t>Fordham Faculty Research Grant</w:t>
      </w:r>
      <w:r w:rsidRPr="003D7303">
        <w:rPr>
          <w:rFonts w:ascii="Calibri" w:hAnsi="Calibri" w:cs="Arial"/>
          <w:sz w:val="22"/>
          <w:szCs w:val="22"/>
        </w:rPr>
        <w:t xml:space="preserve"> [A.R. Tuininga (PI)] – “</w:t>
      </w:r>
      <w:r w:rsidRPr="003D7303">
        <w:rPr>
          <w:rFonts w:ascii="Calibri" w:hAnsi="Calibri" w:cs="Arial"/>
          <w:i/>
          <w:noProof/>
          <w:sz w:val="22"/>
          <w:szCs w:val="22"/>
        </w:rPr>
        <w:t>The effect of urbanization on invasiveness of plant species and associated soil conditions along an urban-to-rural gradient</w:t>
      </w:r>
      <w:r w:rsidR="004C72D2">
        <w:rPr>
          <w:rFonts w:ascii="Calibri" w:hAnsi="Calibri" w:cs="Arial"/>
          <w:sz w:val="22"/>
          <w:szCs w:val="22"/>
        </w:rPr>
        <w:t>”</w:t>
      </w:r>
      <w:r w:rsidR="00A4253C" w:rsidRPr="003D7303">
        <w:rPr>
          <w:rFonts w:ascii="Calibri" w:hAnsi="Calibri" w:cs="Arial"/>
          <w:sz w:val="22"/>
          <w:szCs w:val="22"/>
        </w:rPr>
        <w:t>. Awarded $4000 on 4/1/</w:t>
      </w:r>
      <w:r w:rsidR="00176EF2">
        <w:rPr>
          <w:rFonts w:ascii="Calibri" w:hAnsi="Calibri" w:cs="Arial"/>
          <w:sz w:val="22"/>
          <w:szCs w:val="22"/>
        </w:rPr>
        <w:t>20</w:t>
      </w:r>
      <w:r w:rsidR="00A4253C" w:rsidRPr="003D7303">
        <w:rPr>
          <w:rFonts w:ascii="Calibri" w:hAnsi="Calibri" w:cs="Arial"/>
          <w:sz w:val="22"/>
          <w:szCs w:val="22"/>
        </w:rPr>
        <w:t>05;</w:t>
      </w:r>
      <w:r w:rsidRPr="003D7303">
        <w:rPr>
          <w:rFonts w:ascii="Calibri" w:hAnsi="Calibri" w:cs="Arial"/>
          <w:sz w:val="22"/>
          <w:szCs w:val="22"/>
        </w:rPr>
        <w:t xml:space="preserve"> </w:t>
      </w:r>
      <w:r w:rsidR="00A4253C" w:rsidRPr="003D7303">
        <w:rPr>
          <w:rFonts w:ascii="Calibri" w:hAnsi="Calibri" w:cs="Arial"/>
          <w:sz w:val="22"/>
          <w:szCs w:val="22"/>
        </w:rPr>
        <w:t xml:space="preserve">I </w:t>
      </w:r>
      <w:r w:rsidRPr="003D7303">
        <w:rPr>
          <w:rFonts w:ascii="Calibri" w:hAnsi="Calibri" w:cs="Arial"/>
          <w:sz w:val="22"/>
          <w:szCs w:val="22"/>
        </w:rPr>
        <w:t>declined</w:t>
      </w:r>
      <w:r w:rsidR="00A4253C" w:rsidRPr="003D7303">
        <w:rPr>
          <w:rFonts w:ascii="Calibri" w:hAnsi="Calibri" w:cs="Arial"/>
          <w:sz w:val="22"/>
          <w:szCs w:val="22"/>
        </w:rPr>
        <w:t xml:space="preserve"> this grant because of change in lab resources</w:t>
      </w:r>
      <w:r w:rsidRPr="003D7303">
        <w:rPr>
          <w:rFonts w:ascii="Calibri" w:hAnsi="Calibri" w:cs="Arial"/>
          <w:sz w:val="22"/>
          <w:szCs w:val="22"/>
        </w:rPr>
        <w:t xml:space="preserve">. </w:t>
      </w:r>
    </w:p>
    <w:p w:rsidR="005F6996" w:rsidRPr="003D7303" w:rsidRDefault="005F6996" w:rsidP="00642044">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N</w:t>
      </w:r>
      <w:r w:rsidR="004C18C3" w:rsidRPr="003D7303">
        <w:rPr>
          <w:rFonts w:ascii="Calibri" w:hAnsi="Calibri" w:cs="Arial"/>
          <w:b/>
          <w:bCs/>
          <w:sz w:val="22"/>
          <w:szCs w:val="22"/>
        </w:rPr>
        <w:t xml:space="preserve">ew </w:t>
      </w:r>
      <w:r w:rsidRPr="003D7303">
        <w:rPr>
          <w:rFonts w:ascii="Calibri" w:hAnsi="Calibri" w:cs="Arial"/>
          <w:b/>
          <w:bCs/>
          <w:sz w:val="22"/>
          <w:szCs w:val="22"/>
        </w:rPr>
        <w:t>J</w:t>
      </w:r>
      <w:r w:rsidR="004C18C3" w:rsidRPr="003D7303">
        <w:rPr>
          <w:rFonts w:ascii="Calibri" w:hAnsi="Calibri" w:cs="Arial"/>
          <w:b/>
          <w:bCs/>
          <w:sz w:val="22"/>
          <w:szCs w:val="22"/>
        </w:rPr>
        <w:t xml:space="preserve">ersey </w:t>
      </w:r>
      <w:r w:rsidRPr="003D7303">
        <w:rPr>
          <w:rFonts w:ascii="Calibri" w:hAnsi="Calibri" w:cs="Arial"/>
          <w:b/>
          <w:bCs/>
          <w:sz w:val="22"/>
          <w:szCs w:val="22"/>
        </w:rPr>
        <w:t>D</w:t>
      </w:r>
      <w:r w:rsidR="004C18C3" w:rsidRPr="003D7303">
        <w:rPr>
          <w:rFonts w:ascii="Calibri" w:hAnsi="Calibri" w:cs="Arial"/>
          <w:b/>
          <w:bCs/>
          <w:sz w:val="22"/>
          <w:szCs w:val="22"/>
        </w:rPr>
        <w:t xml:space="preserve">epartment of </w:t>
      </w:r>
      <w:r w:rsidRPr="003D7303">
        <w:rPr>
          <w:rFonts w:ascii="Calibri" w:hAnsi="Calibri" w:cs="Arial"/>
          <w:b/>
          <w:bCs/>
          <w:sz w:val="22"/>
          <w:szCs w:val="22"/>
        </w:rPr>
        <w:t>E</w:t>
      </w:r>
      <w:r w:rsidR="004C18C3" w:rsidRPr="003D7303">
        <w:rPr>
          <w:rFonts w:ascii="Calibri" w:hAnsi="Calibri" w:cs="Arial"/>
          <w:b/>
          <w:bCs/>
          <w:sz w:val="22"/>
          <w:szCs w:val="22"/>
        </w:rPr>
        <w:t xml:space="preserve">nvironmental </w:t>
      </w:r>
      <w:r w:rsidRPr="003D7303">
        <w:rPr>
          <w:rFonts w:ascii="Calibri" w:hAnsi="Calibri" w:cs="Arial"/>
          <w:b/>
          <w:bCs/>
          <w:sz w:val="22"/>
          <w:szCs w:val="22"/>
        </w:rPr>
        <w:t>P</w:t>
      </w:r>
      <w:r w:rsidR="004C18C3" w:rsidRPr="003D7303">
        <w:rPr>
          <w:rFonts w:ascii="Calibri" w:hAnsi="Calibri" w:cs="Arial"/>
          <w:b/>
          <w:bCs/>
          <w:sz w:val="22"/>
          <w:szCs w:val="22"/>
        </w:rPr>
        <w:t>rotection</w:t>
      </w:r>
      <w:r w:rsidRPr="003D7303">
        <w:rPr>
          <w:rFonts w:ascii="Calibri" w:hAnsi="Calibri" w:cs="Arial"/>
          <w:sz w:val="22"/>
          <w:szCs w:val="22"/>
        </w:rPr>
        <w:t xml:space="preserve"> [A.R. Tuininga (Co-PI), J. Dighton (PI), D.M. Gray (Co-PI)] – “</w:t>
      </w:r>
      <w:r w:rsidRPr="003D7303">
        <w:rPr>
          <w:rFonts w:ascii="Calibri" w:hAnsi="Calibri" w:cs="Arial"/>
          <w:i/>
          <w:iCs/>
          <w:sz w:val="22"/>
          <w:szCs w:val="22"/>
        </w:rPr>
        <w:t>Changes in forest health and nutrient cycling resulting from atmospheric deposition of nitrogen</w:t>
      </w:r>
      <w:r w:rsidR="00A4253C" w:rsidRPr="003D7303">
        <w:rPr>
          <w:rFonts w:ascii="Calibri" w:hAnsi="Calibri" w:cs="Arial"/>
          <w:sz w:val="22"/>
          <w:szCs w:val="22"/>
        </w:rPr>
        <w:t>”. Awarded $85,000 i</w:t>
      </w:r>
      <w:r w:rsidRPr="003D7303">
        <w:rPr>
          <w:rFonts w:ascii="Calibri" w:hAnsi="Calibri" w:cs="Arial"/>
          <w:sz w:val="22"/>
          <w:szCs w:val="22"/>
        </w:rPr>
        <w:t>n 10/</w:t>
      </w:r>
      <w:r w:rsidR="00176EF2">
        <w:rPr>
          <w:rFonts w:ascii="Calibri" w:hAnsi="Calibri" w:cs="Arial"/>
          <w:sz w:val="22"/>
          <w:szCs w:val="22"/>
        </w:rPr>
        <w:t>20</w:t>
      </w:r>
      <w:r w:rsidRPr="003D7303">
        <w:rPr>
          <w:rFonts w:ascii="Calibri" w:hAnsi="Calibri" w:cs="Arial"/>
          <w:sz w:val="22"/>
          <w:szCs w:val="22"/>
        </w:rPr>
        <w:t xml:space="preserve">03. </w:t>
      </w:r>
    </w:p>
    <w:p w:rsidR="00840F50" w:rsidRDefault="00CF6D34" w:rsidP="00642044">
      <w:pPr>
        <w:widowControl w:val="0"/>
        <w:autoSpaceDE w:val="0"/>
        <w:autoSpaceDN w:val="0"/>
        <w:adjustRightInd w:val="0"/>
        <w:ind w:left="720"/>
        <w:rPr>
          <w:rFonts w:ascii="Calibri" w:hAnsi="Calibri" w:cs="Arial"/>
          <w:sz w:val="22"/>
          <w:szCs w:val="22"/>
        </w:rPr>
      </w:pPr>
      <w:r w:rsidRPr="003D7303">
        <w:rPr>
          <w:rFonts w:ascii="Calibri" w:hAnsi="Calibri" w:cs="Arial"/>
          <w:b/>
          <w:bCs/>
          <w:sz w:val="22"/>
          <w:szCs w:val="22"/>
        </w:rPr>
        <w:t>United States Department of Agriculture National Research Initiative - Soils and Soil Biology</w:t>
      </w:r>
      <w:r w:rsidRPr="003D7303">
        <w:rPr>
          <w:rFonts w:ascii="Calibri" w:hAnsi="Calibri" w:cs="Arial"/>
          <w:sz w:val="22"/>
          <w:szCs w:val="22"/>
        </w:rPr>
        <w:t xml:space="preserve"> </w:t>
      </w:r>
    </w:p>
    <w:p w:rsidR="00CF6D34" w:rsidRPr="003D7303" w:rsidRDefault="00840F50" w:rsidP="00840F50">
      <w:pPr>
        <w:widowControl w:val="0"/>
        <w:autoSpaceDE w:val="0"/>
        <w:autoSpaceDN w:val="0"/>
        <w:adjustRightInd w:val="0"/>
        <w:ind w:left="1440"/>
        <w:rPr>
          <w:rFonts w:ascii="Calibri" w:hAnsi="Calibri" w:cs="Arial"/>
          <w:i/>
          <w:iCs/>
          <w:sz w:val="22"/>
          <w:szCs w:val="22"/>
        </w:rPr>
      </w:pPr>
      <w:r>
        <w:rPr>
          <w:rFonts w:ascii="Calibri" w:hAnsi="Calibri" w:cs="Arial"/>
          <w:sz w:val="22"/>
          <w:szCs w:val="22"/>
        </w:rPr>
        <w:t xml:space="preserve"># </w:t>
      </w:r>
      <w:r w:rsidRPr="00840F50">
        <w:rPr>
          <w:rFonts w:ascii="Calibri" w:hAnsi="Calibri" w:cs="Arial"/>
          <w:sz w:val="22"/>
          <w:szCs w:val="22"/>
        </w:rPr>
        <w:t xml:space="preserve">0196496 </w:t>
      </w:r>
      <w:r w:rsidR="00CF6D34" w:rsidRPr="003D7303">
        <w:rPr>
          <w:rFonts w:ascii="Calibri" w:hAnsi="Calibri" w:cs="Arial"/>
          <w:sz w:val="22"/>
          <w:szCs w:val="22"/>
        </w:rPr>
        <w:t>[A.R. Tuininga (Co-PI), J.D. Lewis (PI), J. Johnson (Co-PI)] – “</w:t>
      </w:r>
      <w:r w:rsidR="00CF6D34" w:rsidRPr="003D7303">
        <w:rPr>
          <w:rFonts w:ascii="Calibri" w:hAnsi="Calibri" w:cs="Arial"/>
          <w:i/>
          <w:iCs/>
          <w:sz w:val="22"/>
          <w:szCs w:val="22"/>
        </w:rPr>
        <w:t>Effects of host defoliation and distribution on spatial patterns in ectomycorrhizal fungi</w:t>
      </w:r>
      <w:r w:rsidR="00CF6D34" w:rsidRPr="003D7303">
        <w:rPr>
          <w:rFonts w:ascii="Calibri" w:hAnsi="Calibri" w:cs="Arial"/>
          <w:sz w:val="22"/>
          <w:szCs w:val="22"/>
        </w:rPr>
        <w:t>”. Awarded $310,000 on 6/18/</w:t>
      </w:r>
      <w:r w:rsidR="00176EF2">
        <w:rPr>
          <w:rFonts w:ascii="Calibri" w:hAnsi="Calibri" w:cs="Arial"/>
          <w:sz w:val="22"/>
          <w:szCs w:val="22"/>
        </w:rPr>
        <w:t>20</w:t>
      </w:r>
      <w:r w:rsidR="00CF6D34" w:rsidRPr="003D7303">
        <w:rPr>
          <w:rFonts w:ascii="Calibri" w:hAnsi="Calibri" w:cs="Arial"/>
          <w:sz w:val="22"/>
          <w:szCs w:val="22"/>
        </w:rPr>
        <w:t xml:space="preserve">03. </w:t>
      </w:r>
    </w:p>
    <w:p w:rsidR="005F6996" w:rsidRPr="003D7303" w:rsidRDefault="005F6996" w:rsidP="00642044">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N</w:t>
      </w:r>
      <w:r w:rsidR="004C18C3" w:rsidRPr="003D7303">
        <w:rPr>
          <w:rFonts w:ascii="Calibri" w:hAnsi="Calibri" w:cs="Arial"/>
          <w:b/>
          <w:bCs/>
          <w:sz w:val="22"/>
          <w:szCs w:val="22"/>
        </w:rPr>
        <w:t xml:space="preserve">ational </w:t>
      </w:r>
      <w:r w:rsidRPr="003D7303">
        <w:rPr>
          <w:rFonts w:ascii="Calibri" w:hAnsi="Calibri" w:cs="Arial"/>
          <w:b/>
          <w:bCs/>
          <w:sz w:val="22"/>
          <w:szCs w:val="22"/>
        </w:rPr>
        <w:t>S</w:t>
      </w:r>
      <w:r w:rsidR="004C18C3" w:rsidRPr="003D7303">
        <w:rPr>
          <w:rFonts w:ascii="Calibri" w:hAnsi="Calibri" w:cs="Arial"/>
          <w:b/>
          <w:bCs/>
          <w:sz w:val="22"/>
          <w:szCs w:val="22"/>
        </w:rPr>
        <w:t xml:space="preserve">cience </w:t>
      </w:r>
      <w:r w:rsidRPr="003D7303">
        <w:rPr>
          <w:rFonts w:ascii="Calibri" w:hAnsi="Calibri" w:cs="Arial"/>
          <w:b/>
          <w:bCs/>
          <w:sz w:val="22"/>
          <w:szCs w:val="22"/>
        </w:rPr>
        <w:t>F</w:t>
      </w:r>
      <w:r w:rsidR="004C18C3" w:rsidRPr="003D7303">
        <w:rPr>
          <w:rFonts w:ascii="Calibri" w:hAnsi="Calibri" w:cs="Arial"/>
          <w:b/>
          <w:bCs/>
          <w:sz w:val="22"/>
          <w:szCs w:val="22"/>
        </w:rPr>
        <w:t>oundation</w:t>
      </w:r>
      <w:r w:rsidRPr="003D7303">
        <w:rPr>
          <w:rFonts w:ascii="Calibri" w:hAnsi="Calibri" w:cs="Arial"/>
          <w:sz w:val="22"/>
          <w:szCs w:val="22"/>
        </w:rPr>
        <w:t xml:space="preserve"> [A.R. Tuininga (subcontractee), P.M. Groffman (PI), T.J. Fahey (Co-PI), P.J. Bohlen (Co-PI)] – “</w:t>
      </w:r>
      <w:r w:rsidRPr="003D7303">
        <w:rPr>
          <w:rFonts w:ascii="Calibri" w:hAnsi="Calibri" w:cs="Arial"/>
          <w:i/>
          <w:iCs/>
          <w:sz w:val="22"/>
          <w:szCs w:val="22"/>
        </w:rPr>
        <w:t>Invasion of north temperate forest soils by exotic earthworms</w:t>
      </w:r>
      <w:r w:rsidRPr="003D7303">
        <w:rPr>
          <w:rFonts w:ascii="Calibri" w:hAnsi="Calibri" w:cs="Arial"/>
          <w:sz w:val="22"/>
          <w:szCs w:val="22"/>
        </w:rPr>
        <w:t>”</w:t>
      </w:r>
      <w:r w:rsidR="009074B3">
        <w:rPr>
          <w:rFonts w:ascii="Calibri" w:hAnsi="Calibri" w:cs="Arial"/>
          <w:sz w:val="22"/>
          <w:szCs w:val="22"/>
        </w:rPr>
        <w:t xml:space="preserve"> #9726869; $847,517 – Subcontract </w:t>
      </w:r>
      <w:r w:rsidRPr="003D7303">
        <w:rPr>
          <w:rFonts w:ascii="Calibri" w:hAnsi="Calibri" w:cs="Arial"/>
          <w:sz w:val="22"/>
          <w:szCs w:val="22"/>
        </w:rPr>
        <w:t xml:space="preserve">$17,655 </w:t>
      </w:r>
      <w:r w:rsidR="009074B3">
        <w:rPr>
          <w:rFonts w:ascii="Calibri" w:hAnsi="Calibri" w:cs="Arial"/>
          <w:sz w:val="22"/>
          <w:szCs w:val="22"/>
        </w:rPr>
        <w:t xml:space="preserve">awarded </w:t>
      </w:r>
      <w:r w:rsidRPr="003D7303">
        <w:rPr>
          <w:rFonts w:ascii="Calibri" w:hAnsi="Calibri" w:cs="Arial"/>
          <w:sz w:val="22"/>
          <w:szCs w:val="22"/>
        </w:rPr>
        <w:t xml:space="preserve">to </w:t>
      </w:r>
      <w:r w:rsidR="009074B3">
        <w:rPr>
          <w:rFonts w:ascii="Calibri" w:hAnsi="Calibri" w:cs="Arial"/>
          <w:sz w:val="22"/>
          <w:szCs w:val="22"/>
        </w:rPr>
        <w:t xml:space="preserve">Tuininga </w:t>
      </w:r>
      <w:r w:rsidRPr="003D7303">
        <w:rPr>
          <w:rFonts w:ascii="Calibri" w:hAnsi="Calibri" w:cs="Arial"/>
          <w:sz w:val="22"/>
          <w:szCs w:val="22"/>
        </w:rPr>
        <w:t>on 4/01/</w:t>
      </w:r>
      <w:r w:rsidR="00176EF2">
        <w:rPr>
          <w:rFonts w:ascii="Calibri" w:hAnsi="Calibri" w:cs="Arial"/>
          <w:sz w:val="22"/>
          <w:szCs w:val="22"/>
        </w:rPr>
        <w:t>20</w:t>
      </w:r>
      <w:r w:rsidRPr="003D7303">
        <w:rPr>
          <w:rFonts w:ascii="Calibri" w:hAnsi="Calibri" w:cs="Arial"/>
          <w:sz w:val="22"/>
          <w:szCs w:val="22"/>
        </w:rPr>
        <w:t xml:space="preserve">03. </w:t>
      </w:r>
    </w:p>
    <w:p w:rsidR="005F6996" w:rsidRPr="003D7303" w:rsidRDefault="005F6996" w:rsidP="00642044">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N</w:t>
      </w:r>
      <w:r w:rsidR="004C18C3" w:rsidRPr="003D7303">
        <w:rPr>
          <w:rFonts w:ascii="Calibri" w:hAnsi="Calibri" w:cs="Arial"/>
          <w:b/>
          <w:bCs/>
          <w:sz w:val="22"/>
          <w:szCs w:val="22"/>
        </w:rPr>
        <w:t xml:space="preserve">ew </w:t>
      </w:r>
      <w:r w:rsidRPr="003D7303">
        <w:rPr>
          <w:rFonts w:ascii="Calibri" w:hAnsi="Calibri" w:cs="Arial"/>
          <w:b/>
          <w:bCs/>
          <w:sz w:val="22"/>
          <w:szCs w:val="22"/>
        </w:rPr>
        <w:t>J</w:t>
      </w:r>
      <w:r w:rsidR="004C18C3" w:rsidRPr="003D7303">
        <w:rPr>
          <w:rFonts w:ascii="Calibri" w:hAnsi="Calibri" w:cs="Arial"/>
          <w:b/>
          <w:bCs/>
          <w:sz w:val="22"/>
          <w:szCs w:val="22"/>
        </w:rPr>
        <w:t xml:space="preserve">ersey </w:t>
      </w:r>
      <w:r w:rsidRPr="003D7303">
        <w:rPr>
          <w:rFonts w:ascii="Calibri" w:hAnsi="Calibri" w:cs="Arial"/>
          <w:b/>
          <w:bCs/>
          <w:sz w:val="22"/>
          <w:szCs w:val="22"/>
        </w:rPr>
        <w:t>D</w:t>
      </w:r>
      <w:r w:rsidR="004C18C3" w:rsidRPr="003D7303">
        <w:rPr>
          <w:rFonts w:ascii="Calibri" w:hAnsi="Calibri" w:cs="Arial"/>
          <w:b/>
          <w:bCs/>
          <w:sz w:val="22"/>
          <w:szCs w:val="22"/>
        </w:rPr>
        <w:t xml:space="preserve">epartment of </w:t>
      </w:r>
      <w:r w:rsidRPr="003D7303">
        <w:rPr>
          <w:rFonts w:ascii="Calibri" w:hAnsi="Calibri" w:cs="Arial"/>
          <w:b/>
          <w:bCs/>
          <w:sz w:val="22"/>
          <w:szCs w:val="22"/>
        </w:rPr>
        <w:t>E</w:t>
      </w:r>
      <w:r w:rsidR="004C18C3" w:rsidRPr="003D7303">
        <w:rPr>
          <w:rFonts w:ascii="Calibri" w:hAnsi="Calibri" w:cs="Arial"/>
          <w:b/>
          <w:bCs/>
          <w:sz w:val="22"/>
          <w:szCs w:val="22"/>
        </w:rPr>
        <w:t xml:space="preserve">nvironmental </w:t>
      </w:r>
      <w:r w:rsidRPr="003D7303">
        <w:rPr>
          <w:rFonts w:ascii="Calibri" w:hAnsi="Calibri" w:cs="Arial"/>
          <w:b/>
          <w:bCs/>
          <w:sz w:val="22"/>
          <w:szCs w:val="22"/>
        </w:rPr>
        <w:t>P</w:t>
      </w:r>
      <w:r w:rsidR="004C18C3" w:rsidRPr="003D7303">
        <w:rPr>
          <w:rFonts w:ascii="Calibri" w:hAnsi="Calibri" w:cs="Arial"/>
          <w:b/>
          <w:bCs/>
          <w:sz w:val="22"/>
          <w:szCs w:val="22"/>
        </w:rPr>
        <w:t>rotection</w:t>
      </w:r>
      <w:r w:rsidRPr="003D7303">
        <w:rPr>
          <w:rFonts w:ascii="Calibri" w:hAnsi="Calibri" w:cs="Arial"/>
          <w:sz w:val="22"/>
          <w:szCs w:val="22"/>
        </w:rPr>
        <w:t xml:space="preserve"> [A.R. Tuininga (Co-PI), J. Dighton (PI), D.M. Gray (Co-PI), L. Jonsson (Co-PI)] – “</w:t>
      </w:r>
      <w:r w:rsidRPr="003D7303">
        <w:rPr>
          <w:rFonts w:ascii="Calibri" w:hAnsi="Calibri" w:cs="Arial"/>
          <w:i/>
          <w:iCs/>
          <w:sz w:val="22"/>
          <w:szCs w:val="22"/>
        </w:rPr>
        <w:t>Assessing impacts of atmospheric deposition on NJ forests 2003-2004</w:t>
      </w:r>
      <w:r w:rsidRPr="003D7303">
        <w:rPr>
          <w:rFonts w:ascii="Calibri" w:hAnsi="Calibri" w:cs="Arial"/>
          <w:sz w:val="22"/>
          <w:szCs w:val="22"/>
        </w:rPr>
        <w:t>”. Awarded $85,000</w:t>
      </w:r>
      <w:r w:rsidR="00A4253C" w:rsidRPr="003D7303">
        <w:rPr>
          <w:rFonts w:ascii="Calibri" w:hAnsi="Calibri" w:cs="Arial"/>
          <w:sz w:val="22"/>
          <w:szCs w:val="22"/>
        </w:rPr>
        <w:t xml:space="preserve"> i</w:t>
      </w:r>
      <w:r w:rsidRPr="003D7303">
        <w:rPr>
          <w:rFonts w:ascii="Calibri" w:hAnsi="Calibri" w:cs="Arial"/>
          <w:sz w:val="22"/>
          <w:szCs w:val="22"/>
        </w:rPr>
        <w:t>n 4/</w:t>
      </w:r>
      <w:r w:rsidR="00176EF2">
        <w:rPr>
          <w:rFonts w:ascii="Calibri" w:hAnsi="Calibri" w:cs="Arial"/>
          <w:sz w:val="22"/>
          <w:szCs w:val="22"/>
        </w:rPr>
        <w:t>20</w:t>
      </w:r>
      <w:r w:rsidRPr="003D7303">
        <w:rPr>
          <w:rFonts w:ascii="Calibri" w:hAnsi="Calibri" w:cs="Arial"/>
          <w:sz w:val="22"/>
          <w:szCs w:val="22"/>
        </w:rPr>
        <w:t xml:space="preserve">03. </w:t>
      </w:r>
    </w:p>
    <w:p w:rsidR="005F6996" w:rsidRPr="003D7303" w:rsidRDefault="004C18C3" w:rsidP="00642044">
      <w:pPr>
        <w:widowControl w:val="0"/>
        <w:autoSpaceDE w:val="0"/>
        <w:autoSpaceDN w:val="0"/>
        <w:adjustRightInd w:val="0"/>
        <w:ind w:left="1440" w:hanging="720"/>
        <w:rPr>
          <w:rFonts w:ascii="Calibri" w:hAnsi="Calibri" w:cs="Arial"/>
          <w:i/>
          <w:iCs/>
          <w:sz w:val="22"/>
          <w:szCs w:val="22"/>
        </w:rPr>
      </w:pPr>
      <w:r w:rsidRPr="003D7303">
        <w:rPr>
          <w:rFonts w:ascii="Calibri" w:hAnsi="Calibri" w:cs="Arial"/>
          <w:b/>
          <w:bCs/>
          <w:sz w:val="22"/>
          <w:szCs w:val="22"/>
        </w:rPr>
        <w:t>United States</w:t>
      </w:r>
      <w:r w:rsidR="005F6996" w:rsidRPr="003D7303">
        <w:rPr>
          <w:rFonts w:ascii="Calibri" w:hAnsi="Calibri" w:cs="Arial"/>
          <w:b/>
          <w:bCs/>
          <w:sz w:val="22"/>
          <w:szCs w:val="22"/>
        </w:rPr>
        <w:t xml:space="preserve"> Department of the Interior, Fish and Wildlife Service</w:t>
      </w:r>
      <w:r w:rsidR="005F6996" w:rsidRPr="003D7303">
        <w:rPr>
          <w:rFonts w:ascii="Calibri" w:hAnsi="Calibri" w:cs="Arial"/>
          <w:sz w:val="22"/>
          <w:szCs w:val="22"/>
        </w:rPr>
        <w:t xml:space="preserve"> [A.R. Tuininga (PI), J. Dighton (Co-PI)] – “</w:t>
      </w:r>
      <w:r w:rsidR="005F6996" w:rsidRPr="003D7303">
        <w:rPr>
          <w:rFonts w:ascii="Calibri" w:hAnsi="Calibri" w:cs="Arial"/>
          <w:i/>
          <w:iCs/>
          <w:sz w:val="22"/>
          <w:szCs w:val="22"/>
        </w:rPr>
        <w:t>Effects of fire on the ericaceous understory and edaphic factors and their role in P cycling in the pine barrens ecosystem at Upton Ecological and Research Reserve:</w:t>
      </w:r>
      <w:r w:rsidR="003D7303">
        <w:rPr>
          <w:rFonts w:ascii="Calibri" w:hAnsi="Calibri" w:cs="Arial"/>
          <w:i/>
          <w:iCs/>
          <w:sz w:val="22"/>
          <w:szCs w:val="22"/>
        </w:rPr>
        <w:t xml:space="preserve"> I</w:t>
      </w:r>
      <w:r w:rsidR="005F6996" w:rsidRPr="003D7303">
        <w:rPr>
          <w:rFonts w:ascii="Calibri" w:hAnsi="Calibri" w:cs="Arial"/>
          <w:i/>
          <w:iCs/>
          <w:sz w:val="22"/>
          <w:szCs w:val="22"/>
        </w:rPr>
        <w:t>mplications and management</w:t>
      </w:r>
      <w:r w:rsidR="005F6996" w:rsidRPr="003D7303">
        <w:rPr>
          <w:rFonts w:ascii="Calibri" w:hAnsi="Calibri" w:cs="Arial"/>
          <w:sz w:val="22"/>
          <w:szCs w:val="22"/>
        </w:rPr>
        <w:t>”. Awarded $24,983 on 4/14/</w:t>
      </w:r>
      <w:r w:rsidR="00176EF2">
        <w:rPr>
          <w:rFonts w:ascii="Calibri" w:hAnsi="Calibri" w:cs="Arial"/>
          <w:sz w:val="22"/>
          <w:szCs w:val="22"/>
        </w:rPr>
        <w:t>20</w:t>
      </w:r>
      <w:r w:rsidR="005F6996" w:rsidRPr="003D7303">
        <w:rPr>
          <w:rFonts w:ascii="Calibri" w:hAnsi="Calibri" w:cs="Arial"/>
          <w:sz w:val="22"/>
          <w:szCs w:val="22"/>
        </w:rPr>
        <w:t xml:space="preserve">03. </w:t>
      </w:r>
    </w:p>
    <w:p w:rsidR="005F6996" w:rsidRPr="003D7303" w:rsidRDefault="005F6996" w:rsidP="00642044">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N</w:t>
      </w:r>
      <w:r w:rsidR="004C18C3" w:rsidRPr="003D7303">
        <w:rPr>
          <w:rFonts w:ascii="Calibri" w:hAnsi="Calibri" w:cs="Arial"/>
          <w:b/>
          <w:bCs/>
          <w:sz w:val="22"/>
          <w:szCs w:val="22"/>
        </w:rPr>
        <w:t xml:space="preserve">ew </w:t>
      </w:r>
      <w:r w:rsidRPr="003D7303">
        <w:rPr>
          <w:rFonts w:ascii="Calibri" w:hAnsi="Calibri" w:cs="Arial"/>
          <w:b/>
          <w:bCs/>
          <w:sz w:val="22"/>
          <w:szCs w:val="22"/>
        </w:rPr>
        <w:t>J</w:t>
      </w:r>
      <w:r w:rsidR="004C18C3" w:rsidRPr="003D7303">
        <w:rPr>
          <w:rFonts w:ascii="Calibri" w:hAnsi="Calibri" w:cs="Arial"/>
          <w:b/>
          <w:bCs/>
          <w:sz w:val="22"/>
          <w:szCs w:val="22"/>
        </w:rPr>
        <w:t xml:space="preserve">ersey </w:t>
      </w:r>
      <w:r w:rsidRPr="003D7303">
        <w:rPr>
          <w:rFonts w:ascii="Calibri" w:hAnsi="Calibri" w:cs="Arial"/>
          <w:b/>
          <w:bCs/>
          <w:sz w:val="22"/>
          <w:szCs w:val="22"/>
        </w:rPr>
        <w:t>D</w:t>
      </w:r>
      <w:r w:rsidR="004C18C3" w:rsidRPr="003D7303">
        <w:rPr>
          <w:rFonts w:ascii="Calibri" w:hAnsi="Calibri" w:cs="Arial"/>
          <w:b/>
          <w:bCs/>
          <w:sz w:val="22"/>
          <w:szCs w:val="22"/>
        </w:rPr>
        <w:t xml:space="preserve">epartment of </w:t>
      </w:r>
      <w:r w:rsidRPr="003D7303">
        <w:rPr>
          <w:rFonts w:ascii="Calibri" w:hAnsi="Calibri" w:cs="Arial"/>
          <w:b/>
          <w:bCs/>
          <w:sz w:val="22"/>
          <w:szCs w:val="22"/>
        </w:rPr>
        <w:t>E</w:t>
      </w:r>
      <w:r w:rsidR="004C18C3" w:rsidRPr="003D7303">
        <w:rPr>
          <w:rFonts w:ascii="Calibri" w:hAnsi="Calibri" w:cs="Arial"/>
          <w:b/>
          <w:bCs/>
          <w:sz w:val="22"/>
          <w:szCs w:val="22"/>
        </w:rPr>
        <w:t xml:space="preserve">nvironmental </w:t>
      </w:r>
      <w:r w:rsidRPr="003D7303">
        <w:rPr>
          <w:rFonts w:ascii="Calibri" w:hAnsi="Calibri" w:cs="Arial"/>
          <w:b/>
          <w:bCs/>
          <w:sz w:val="22"/>
          <w:szCs w:val="22"/>
        </w:rPr>
        <w:t>P</w:t>
      </w:r>
      <w:r w:rsidR="004C18C3" w:rsidRPr="003D7303">
        <w:rPr>
          <w:rFonts w:ascii="Calibri" w:hAnsi="Calibri" w:cs="Arial"/>
          <w:b/>
          <w:bCs/>
          <w:sz w:val="22"/>
          <w:szCs w:val="22"/>
        </w:rPr>
        <w:t>rotection</w:t>
      </w:r>
      <w:r w:rsidRPr="003D7303">
        <w:rPr>
          <w:rFonts w:ascii="Calibri" w:hAnsi="Calibri" w:cs="Arial"/>
          <w:sz w:val="22"/>
          <w:szCs w:val="22"/>
        </w:rPr>
        <w:t xml:space="preserve"> [A.R. Tuininga (Co-PI), J. Dighton (PI), D.M. Gray (Co-PI), L. Jonsson (Co-PI)] – “</w:t>
      </w:r>
      <w:r w:rsidRPr="003D7303">
        <w:rPr>
          <w:rFonts w:ascii="Calibri" w:hAnsi="Calibri" w:cs="Arial"/>
          <w:i/>
          <w:iCs/>
          <w:sz w:val="22"/>
          <w:szCs w:val="22"/>
        </w:rPr>
        <w:t>Refining methods of biotic indicators of atmospheric nitrogen deposition</w:t>
      </w:r>
      <w:r w:rsidRPr="003D7303">
        <w:rPr>
          <w:rFonts w:ascii="Calibri" w:hAnsi="Calibri" w:cs="Arial"/>
          <w:sz w:val="22"/>
          <w:szCs w:val="22"/>
        </w:rPr>
        <w:t xml:space="preserve">”. Awarded $106,801 </w:t>
      </w:r>
      <w:r w:rsidR="00A4253C" w:rsidRPr="003D7303">
        <w:rPr>
          <w:rFonts w:ascii="Calibri" w:hAnsi="Calibri" w:cs="Arial"/>
          <w:sz w:val="22"/>
          <w:szCs w:val="22"/>
        </w:rPr>
        <w:t xml:space="preserve">in </w:t>
      </w:r>
      <w:r w:rsidRPr="003D7303">
        <w:rPr>
          <w:rFonts w:ascii="Calibri" w:hAnsi="Calibri" w:cs="Arial"/>
          <w:sz w:val="22"/>
          <w:szCs w:val="22"/>
        </w:rPr>
        <w:t>7/</w:t>
      </w:r>
      <w:r w:rsidR="00176EF2">
        <w:rPr>
          <w:rFonts w:ascii="Calibri" w:hAnsi="Calibri" w:cs="Arial"/>
          <w:sz w:val="22"/>
          <w:szCs w:val="22"/>
        </w:rPr>
        <w:t>20</w:t>
      </w:r>
      <w:r w:rsidRPr="003D7303">
        <w:rPr>
          <w:rFonts w:ascii="Calibri" w:hAnsi="Calibri" w:cs="Arial"/>
          <w:sz w:val="22"/>
          <w:szCs w:val="22"/>
        </w:rPr>
        <w:t xml:space="preserve">02. </w:t>
      </w:r>
    </w:p>
    <w:p w:rsidR="00561F0E" w:rsidRPr="003D7303" w:rsidRDefault="005F6996" w:rsidP="00642044">
      <w:pPr>
        <w:widowControl w:val="0"/>
        <w:autoSpaceDE w:val="0"/>
        <w:autoSpaceDN w:val="0"/>
        <w:adjustRightInd w:val="0"/>
        <w:ind w:left="1440" w:hanging="720"/>
        <w:rPr>
          <w:rFonts w:ascii="Calibri" w:hAnsi="Calibri" w:cs="Arial"/>
          <w:sz w:val="22"/>
          <w:szCs w:val="22"/>
        </w:rPr>
      </w:pPr>
      <w:r w:rsidRPr="003D7303">
        <w:rPr>
          <w:rFonts w:ascii="Calibri" w:hAnsi="Calibri" w:cs="Arial"/>
          <w:b/>
          <w:bCs/>
          <w:sz w:val="22"/>
          <w:szCs w:val="22"/>
        </w:rPr>
        <w:t>Fordham Faculty Research Grant</w:t>
      </w:r>
      <w:r w:rsidRPr="003D7303">
        <w:rPr>
          <w:rFonts w:ascii="Calibri" w:hAnsi="Calibri" w:cs="Arial"/>
          <w:sz w:val="22"/>
          <w:szCs w:val="22"/>
        </w:rPr>
        <w:t xml:space="preserve"> [A.R. Tuininga (PI)] – “</w:t>
      </w:r>
      <w:r w:rsidRPr="003D7303">
        <w:rPr>
          <w:rFonts w:ascii="Calibri" w:hAnsi="Calibri" w:cs="Arial"/>
          <w:i/>
          <w:sz w:val="22"/>
          <w:szCs w:val="22"/>
        </w:rPr>
        <w:t xml:space="preserve">Preliminary characterization of microbial populations and their functions in response to pulse and press perturbations in the Florida scrub </w:t>
      </w:r>
      <w:r w:rsidR="00FB21CB" w:rsidRPr="003D7303">
        <w:rPr>
          <w:rFonts w:ascii="Calibri" w:hAnsi="Calibri" w:cs="Arial"/>
          <w:i/>
          <w:sz w:val="22"/>
          <w:szCs w:val="22"/>
        </w:rPr>
        <w:t>ecosystems</w:t>
      </w:r>
      <w:r w:rsidR="00FB21CB" w:rsidRPr="003D7303">
        <w:rPr>
          <w:rFonts w:ascii="Calibri" w:hAnsi="Calibri" w:cs="Arial"/>
          <w:sz w:val="22"/>
          <w:szCs w:val="22"/>
        </w:rPr>
        <w:t>”. Awarded $4000 on 4/16/</w:t>
      </w:r>
      <w:r w:rsidR="00176EF2">
        <w:rPr>
          <w:rFonts w:ascii="Calibri" w:hAnsi="Calibri" w:cs="Arial"/>
          <w:sz w:val="22"/>
          <w:szCs w:val="22"/>
        </w:rPr>
        <w:t>20</w:t>
      </w:r>
      <w:r w:rsidR="00FB21CB" w:rsidRPr="003D7303">
        <w:rPr>
          <w:rFonts w:ascii="Calibri" w:hAnsi="Calibri" w:cs="Arial"/>
          <w:sz w:val="22"/>
          <w:szCs w:val="22"/>
        </w:rPr>
        <w:t>02.</w:t>
      </w:r>
    </w:p>
    <w:p w:rsidR="007C470C" w:rsidRPr="00D22561" w:rsidRDefault="007C470C" w:rsidP="00642044">
      <w:pPr>
        <w:widowControl w:val="0"/>
        <w:autoSpaceDE w:val="0"/>
        <w:autoSpaceDN w:val="0"/>
        <w:adjustRightInd w:val="0"/>
        <w:rPr>
          <w:rFonts w:ascii="Calibri" w:hAnsi="Calibri" w:cs="Arial"/>
          <w:sz w:val="22"/>
          <w:szCs w:val="22"/>
        </w:rPr>
      </w:pPr>
    </w:p>
    <w:p w:rsidR="00B83B4D" w:rsidRDefault="00B83B4D" w:rsidP="00142972">
      <w:pPr>
        <w:rPr>
          <w:rFonts w:ascii="Calibri" w:hAnsi="Calibri" w:cs="Arial"/>
          <w:b/>
          <w:sz w:val="28"/>
          <w:szCs w:val="28"/>
        </w:rPr>
      </w:pPr>
    </w:p>
    <w:p w:rsidR="00142972" w:rsidRDefault="00142972" w:rsidP="00142972">
      <w:pPr>
        <w:rPr>
          <w:rFonts w:ascii="Calibri" w:hAnsi="Calibri" w:cs="Arial"/>
          <w:b/>
          <w:sz w:val="28"/>
          <w:szCs w:val="28"/>
        </w:rPr>
      </w:pPr>
      <w:r w:rsidRPr="00142972">
        <w:rPr>
          <w:rFonts w:ascii="Calibri" w:hAnsi="Calibri" w:cs="Arial"/>
          <w:b/>
          <w:sz w:val="28"/>
          <w:szCs w:val="28"/>
        </w:rPr>
        <w:lastRenderedPageBreak/>
        <w:t>Teaching and Mentoring:</w:t>
      </w:r>
    </w:p>
    <w:p w:rsidR="00142972" w:rsidRPr="004F2DE5" w:rsidRDefault="00142972" w:rsidP="00142972">
      <w:pPr>
        <w:rPr>
          <w:rFonts w:ascii="Calibri" w:hAnsi="Calibri" w:cs="Arial"/>
          <w:i/>
          <w:sz w:val="24"/>
          <w:szCs w:val="24"/>
        </w:rPr>
      </w:pPr>
      <w:r w:rsidRPr="004F2DE5">
        <w:rPr>
          <w:rFonts w:ascii="Calibri" w:hAnsi="Calibri" w:cs="Arial"/>
          <w:i/>
          <w:sz w:val="24"/>
          <w:szCs w:val="24"/>
        </w:rPr>
        <w:t>Undergraduate</w:t>
      </w:r>
      <w:r>
        <w:rPr>
          <w:rFonts w:ascii="Calibri" w:hAnsi="Calibri" w:cs="Arial"/>
          <w:i/>
          <w:sz w:val="24"/>
          <w:szCs w:val="24"/>
        </w:rPr>
        <w:t xml:space="preserve"> Courses Taught</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 xml:space="preserve">General Biology - </w:t>
      </w:r>
      <w:r>
        <w:rPr>
          <w:rFonts w:ascii="Calibri" w:hAnsi="Calibri" w:cs="Arial"/>
          <w:sz w:val="22"/>
          <w:szCs w:val="22"/>
        </w:rPr>
        <w:t>Environmental Focus, BIOL01.112,</w:t>
      </w:r>
      <w:r w:rsidRPr="009B368A">
        <w:rPr>
          <w:rFonts w:ascii="Calibri" w:hAnsi="Calibri" w:cs="Arial"/>
          <w:sz w:val="22"/>
          <w:szCs w:val="22"/>
        </w:rPr>
        <w:t xml:space="preserve"> Rowan University (Fall 2000) </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Env</w:t>
      </w:r>
      <w:r>
        <w:rPr>
          <w:rFonts w:ascii="Calibri" w:hAnsi="Calibri" w:cs="Arial"/>
          <w:sz w:val="22"/>
          <w:szCs w:val="22"/>
        </w:rPr>
        <w:t>ironmental Sciences, BIOL20.321,</w:t>
      </w:r>
      <w:r w:rsidRPr="009B368A">
        <w:rPr>
          <w:rFonts w:ascii="Calibri" w:hAnsi="Calibri" w:cs="Arial"/>
          <w:sz w:val="22"/>
          <w:szCs w:val="22"/>
        </w:rPr>
        <w:t xml:space="preserve"> Rowan University (Spring 2000)</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 xml:space="preserve">Essentials of Biology, BIOL01.105 (for students </w:t>
      </w:r>
      <w:r>
        <w:rPr>
          <w:rFonts w:ascii="Calibri" w:hAnsi="Calibri" w:cs="Arial"/>
          <w:sz w:val="22"/>
          <w:szCs w:val="22"/>
        </w:rPr>
        <w:t>pursuing a degree in education),</w:t>
      </w:r>
      <w:r w:rsidRPr="009B368A">
        <w:rPr>
          <w:rFonts w:ascii="Calibri" w:hAnsi="Calibri" w:cs="Arial"/>
          <w:sz w:val="22"/>
          <w:szCs w:val="22"/>
        </w:rPr>
        <w:t xml:space="preserve"> </w:t>
      </w:r>
    </w:p>
    <w:p w:rsidR="00142972" w:rsidRDefault="00142972" w:rsidP="00142972">
      <w:pPr>
        <w:ind w:left="720" w:firstLine="720"/>
        <w:rPr>
          <w:rFonts w:ascii="Calibri" w:hAnsi="Calibri" w:cs="Arial"/>
          <w:sz w:val="22"/>
          <w:szCs w:val="22"/>
        </w:rPr>
      </w:pPr>
      <w:r w:rsidRPr="009B368A">
        <w:rPr>
          <w:rFonts w:ascii="Calibri" w:hAnsi="Calibri" w:cs="Arial"/>
          <w:sz w:val="22"/>
          <w:szCs w:val="22"/>
        </w:rPr>
        <w:t xml:space="preserve">Rowan University (Spring 2000) </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Ecology, BIRU 2561 (Spring 2002)</w:t>
      </w:r>
      <w:r>
        <w:rPr>
          <w:rFonts w:ascii="Calibri" w:hAnsi="Calibri" w:cs="Arial"/>
          <w:sz w:val="22"/>
          <w:szCs w:val="22"/>
        </w:rPr>
        <w:t>, Fordham University</w:t>
      </w:r>
    </w:p>
    <w:p w:rsidR="00805989" w:rsidRDefault="00142972" w:rsidP="00142972">
      <w:pPr>
        <w:ind w:left="720"/>
        <w:rPr>
          <w:rFonts w:ascii="Calibri" w:hAnsi="Calibri" w:cs="Arial"/>
          <w:sz w:val="22"/>
          <w:szCs w:val="22"/>
        </w:rPr>
      </w:pPr>
      <w:r w:rsidRPr="009B368A">
        <w:rPr>
          <w:rFonts w:ascii="Calibri" w:hAnsi="Calibri" w:cs="Arial"/>
          <w:sz w:val="22"/>
          <w:szCs w:val="22"/>
        </w:rPr>
        <w:t>Ecology Lab, BIRU 2571 (Spring 2002)</w:t>
      </w:r>
      <w:r>
        <w:rPr>
          <w:rFonts w:ascii="Calibri" w:hAnsi="Calibri" w:cs="Arial"/>
          <w:sz w:val="22"/>
          <w:szCs w:val="22"/>
        </w:rPr>
        <w:t>, Fordham University</w:t>
      </w:r>
      <w:r w:rsidRPr="004F2DE5">
        <w:rPr>
          <w:rFonts w:ascii="Calibri" w:hAnsi="Calibri" w:cs="Arial"/>
          <w:sz w:val="22"/>
          <w:szCs w:val="22"/>
        </w:rPr>
        <w:t xml:space="preserve"> </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Microbiology, BIRU 3643 (Spring 2004, 2006, 2007, 2008, 2009)</w:t>
      </w:r>
      <w:r>
        <w:rPr>
          <w:rFonts w:ascii="Calibri" w:hAnsi="Calibri" w:cs="Arial"/>
          <w:sz w:val="22"/>
          <w:szCs w:val="22"/>
        </w:rPr>
        <w:t>, Fordham University</w:t>
      </w:r>
    </w:p>
    <w:p w:rsidR="00142972" w:rsidRDefault="00142972" w:rsidP="00142972">
      <w:pPr>
        <w:ind w:left="720"/>
        <w:rPr>
          <w:rFonts w:ascii="Calibri" w:hAnsi="Calibri" w:cs="Arial"/>
          <w:sz w:val="22"/>
          <w:szCs w:val="22"/>
        </w:rPr>
      </w:pPr>
      <w:r w:rsidRPr="009B368A">
        <w:rPr>
          <w:rFonts w:ascii="Calibri" w:hAnsi="Calibri" w:cs="Arial"/>
          <w:sz w:val="22"/>
          <w:szCs w:val="22"/>
        </w:rPr>
        <w:t>Microbiology lab, BIRU 3653 (Spring 2004, 2006, 2007)</w:t>
      </w:r>
      <w:r>
        <w:rPr>
          <w:rFonts w:ascii="Calibri" w:hAnsi="Calibri" w:cs="Arial"/>
          <w:sz w:val="22"/>
          <w:szCs w:val="22"/>
        </w:rPr>
        <w:t>, Fordham University</w:t>
      </w:r>
    </w:p>
    <w:p w:rsidR="002B6158" w:rsidRDefault="002B6158" w:rsidP="00142972">
      <w:pPr>
        <w:ind w:left="720"/>
        <w:rPr>
          <w:rFonts w:ascii="Calibri" w:hAnsi="Calibri" w:cs="Arial"/>
          <w:sz w:val="22"/>
          <w:szCs w:val="22"/>
        </w:rPr>
      </w:pPr>
      <w:r>
        <w:rPr>
          <w:rFonts w:ascii="Calibri" w:hAnsi="Calibri" w:cs="Arial"/>
          <w:sz w:val="22"/>
          <w:szCs w:val="22"/>
        </w:rPr>
        <w:t>Special Topics in Physics, PHYS 399 (Spring 2018), Montclair State University</w:t>
      </w:r>
    </w:p>
    <w:p w:rsidR="002B6158" w:rsidRDefault="002B6158" w:rsidP="00142972">
      <w:pPr>
        <w:ind w:left="720"/>
        <w:rPr>
          <w:rFonts w:ascii="Calibri" w:hAnsi="Calibri" w:cs="Arial"/>
          <w:sz w:val="22"/>
          <w:szCs w:val="22"/>
        </w:rPr>
      </w:pPr>
      <w:r>
        <w:rPr>
          <w:rFonts w:ascii="Calibri" w:hAnsi="Calibri" w:cs="Arial"/>
          <w:sz w:val="22"/>
          <w:szCs w:val="22"/>
        </w:rPr>
        <w:t>Internship, EAES 491 (Summer 2019), Montclair State University</w:t>
      </w:r>
    </w:p>
    <w:p w:rsidR="002B6158" w:rsidRPr="009B368A" w:rsidRDefault="002B6158" w:rsidP="00142972">
      <w:pPr>
        <w:ind w:left="720"/>
        <w:rPr>
          <w:rFonts w:ascii="Calibri" w:hAnsi="Calibri" w:cs="Arial"/>
          <w:sz w:val="22"/>
          <w:szCs w:val="22"/>
        </w:rPr>
      </w:pPr>
      <w:r>
        <w:rPr>
          <w:rFonts w:ascii="Calibri" w:hAnsi="Calibri" w:cs="Arial"/>
          <w:sz w:val="22"/>
          <w:szCs w:val="22"/>
        </w:rPr>
        <w:t>Sustainability Science Seminar, EAES 402 (Spring 2020), Montclair State University</w:t>
      </w:r>
    </w:p>
    <w:p w:rsidR="00142972" w:rsidRPr="009B368A" w:rsidRDefault="00142972" w:rsidP="00142972">
      <w:pPr>
        <w:ind w:left="720" w:firstLine="720"/>
        <w:rPr>
          <w:rFonts w:ascii="Calibri" w:hAnsi="Calibri" w:cs="Arial"/>
          <w:sz w:val="22"/>
          <w:szCs w:val="22"/>
        </w:rPr>
      </w:pPr>
    </w:p>
    <w:p w:rsidR="00142972" w:rsidRPr="00100D26" w:rsidRDefault="00142972" w:rsidP="00142972">
      <w:pPr>
        <w:rPr>
          <w:rFonts w:ascii="Calibri" w:hAnsi="Calibri" w:cs="Arial"/>
          <w:i/>
          <w:sz w:val="24"/>
          <w:szCs w:val="24"/>
        </w:rPr>
      </w:pPr>
      <w:r w:rsidRPr="00100D26">
        <w:rPr>
          <w:rFonts w:ascii="Calibri" w:hAnsi="Calibri" w:cs="Arial"/>
          <w:i/>
          <w:sz w:val="24"/>
          <w:szCs w:val="24"/>
        </w:rPr>
        <w:t>Graduate</w:t>
      </w:r>
      <w:r>
        <w:rPr>
          <w:rFonts w:ascii="Calibri" w:hAnsi="Calibri" w:cs="Arial"/>
          <w:i/>
          <w:sz w:val="24"/>
          <w:szCs w:val="24"/>
        </w:rPr>
        <w:t xml:space="preserve"> Courses Taught</w:t>
      </w:r>
    </w:p>
    <w:p w:rsidR="00142972" w:rsidRDefault="00142972" w:rsidP="00142972">
      <w:pPr>
        <w:ind w:left="720"/>
        <w:rPr>
          <w:rFonts w:ascii="Calibri" w:hAnsi="Calibri" w:cs="Arial"/>
          <w:sz w:val="22"/>
          <w:szCs w:val="22"/>
        </w:rPr>
      </w:pPr>
      <w:r w:rsidRPr="009B368A">
        <w:rPr>
          <w:rFonts w:ascii="Calibri" w:hAnsi="Calibri" w:cs="Arial"/>
          <w:sz w:val="22"/>
          <w:szCs w:val="22"/>
        </w:rPr>
        <w:t>Ecosystem Ecology, BIGA 6533 (Fall 2001, 2002, 2003, 2004, 2005, 2006, 2007, 2008)</w:t>
      </w:r>
      <w:r>
        <w:rPr>
          <w:rFonts w:ascii="Calibri" w:hAnsi="Calibri" w:cs="Arial"/>
          <w:sz w:val="22"/>
          <w:szCs w:val="22"/>
        </w:rPr>
        <w:t xml:space="preserve">, Fordham </w:t>
      </w:r>
    </w:p>
    <w:p w:rsidR="00142972" w:rsidRPr="009B368A" w:rsidRDefault="00142972" w:rsidP="00142972">
      <w:pPr>
        <w:ind w:left="720" w:firstLine="720"/>
        <w:rPr>
          <w:rFonts w:ascii="Calibri" w:hAnsi="Calibri" w:cs="Arial"/>
          <w:sz w:val="22"/>
          <w:szCs w:val="22"/>
        </w:rPr>
      </w:pPr>
      <w:r>
        <w:rPr>
          <w:rFonts w:ascii="Calibri" w:hAnsi="Calibri" w:cs="Arial"/>
          <w:sz w:val="22"/>
          <w:szCs w:val="22"/>
        </w:rPr>
        <w:t>University</w:t>
      </w:r>
      <w:r w:rsidRPr="009B368A">
        <w:rPr>
          <w:rFonts w:ascii="Calibri" w:hAnsi="Calibri" w:cs="Arial"/>
          <w:sz w:val="22"/>
          <w:szCs w:val="22"/>
        </w:rPr>
        <w:t xml:space="preserve"> </w:t>
      </w:r>
    </w:p>
    <w:p w:rsidR="00142972" w:rsidRDefault="00142972" w:rsidP="00142972">
      <w:pPr>
        <w:ind w:left="720"/>
        <w:rPr>
          <w:rFonts w:ascii="Calibri" w:hAnsi="Calibri" w:cs="Arial"/>
          <w:sz w:val="22"/>
          <w:szCs w:val="22"/>
        </w:rPr>
      </w:pPr>
      <w:r w:rsidRPr="009B368A">
        <w:rPr>
          <w:rFonts w:ascii="Calibri" w:hAnsi="Calibri" w:cs="Arial"/>
          <w:sz w:val="22"/>
          <w:szCs w:val="22"/>
        </w:rPr>
        <w:t xml:space="preserve">Ecosystem Ecology, BISC 6533 (Fall 2009, 2010; same as BIGA 6533 but with course attribute </w:t>
      </w:r>
    </w:p>
    <w:p w:rsidR="00142972" w:rsidRPr="009B368A" w:rsidRDefault="00142972" w:rsidP="00142972">
      <w:pPr>
        <w:ind w:left="720" w:firstLine="720"/>
        <w:rPr>
          <w:rFonts w:ascii="Calibri" w:hAnsi="Calibri" w:cs="Arial"/>
          <w:sz w:val="22"/>
          <w:szCs w:val="22"/>
        </w:rPr>
      </w:pPr>
      <w:r w:rsidRPr="009B368A">
        <w:rPr>
          <w:rFonts w:ascii="Calibri" w:hAnsi="Calibri" w:cs="Arial"/>
          <w:sz w:val="22"/>
          <w:szCs w:val="22"/>
        </w:rPr>
        <w:t>changed)</w:t>
      </w:r>
      <w:r>
        <w:rPr>
          <w:rFonts w:ascii="Calibri" w:hAnsi="Calibri" w:cs="Arial"/>
          <w:sz w:val="22"/>
          <w:szCs w:val="22"/>
        </w:rPr>
        <w:t>, Fordham University</w:t>
      </w:r>
    </w:p>
    <w:p w:rsidR="00142972" w:rsidRPr="009B368A" w:rsidRDefault="00142972" w:rsidP="00142972">
      <w:pPr>
        <w:ind w:left="720"/>
        <w:rPr>
          <w:rFonts w:ascii="Calibri" w:hAnsi="Calibri" w:cs="Arial"/>
          <w:sz w:val="22"/>
          <w:szCs w:val="22"/>
        </w:rPr>
      </w:pPr>
      <w:r w:rsidRPr="009B368A">
        <w:rPr>
          <w:rFonts w:ascii="Calibri" w:hAnsi="Calibri" w:cs="Arial"/>
          <w:sz w:val="22"/>
          <w:szCs w:val="22"/>
        </w:rPr>
        <w:t>Ecology of Microorganisms, BIGA 7573 (Spring 2007)</w:t>
      </w:r>
      <w:r>
        <w:rPr>
          <w:rFonts w:ascii="Calibri" w:hAnsi="Calibri" w:cs="Arial"/>
          <w:sz w:val="22"/>
          <w:szCs w:val="22"/>
        </w:rPr>
        <w:t>, Fordham University</w:t>
      </w:r>
    </w:p>
    <w:p w:rsidR="00142972" w:rsidRDefault="00142972" w:rsidP="00142972">
      <w:pPr>
        <w:ind w:left="720"/>
        <w:rPr>
          <w:rFonts w:ascii="Calibri" w:hAnsi="Calibri" w:cs="Arial"/>
          <w:sz w:val="22"/>
          <w:szCs w:val="22"/>
        </w:rPr>
      </w:pPr>
      <w:r w:rsidRPr="009B368A">
        <w:rPr>
          <w:rFonts w:ascii="Calibri" w:hAnsi="Calibri" w:cs="Arial"/>
          <w:sz w:val="22"/>
          <w:szCs w:val="22"/>
        </w:rPr>
        <w:t>Ecological Methods, BIGA 6535 (Fall 2005, 2007, 2008)</w:t>
      </w:r>
      <w:r>
        <w:rPr>
          <w:rFonts w:ascii="Calibri" w:hAnsi="Calibri" w:cs="Arial"/>
          <w:sz w:val="22"/>
          <w:szCs w:val="22"/>
        </w:rPr>
        <w:t>, Fordham University</w:t>
      </w:r>
    </w:p>
    <w:p w:rsidR="002B6158" w:rsidRDefault="002B6158" w:rsidP="002B6158">
      <w:pPr>
        <w:ind w:left="1440" w:hanging="720"/>
        <w:rPr>
          <w:rFonts w:ascii="Calibri" w:hAnsi="Calibri" w:cs="Arial"/>
          <w:sz w:val="22"/>
          <w:szCs w:val="22"/>
        </w:rPr>
      </w:pPr>
      <w:r>
        <w:rPr>
          <w:rFonts w:ascii="Calibri" w:hAnsi="Calibri" w:cs="Arial"/>
          <w:sz w:val="22"/>
          <w:szCs w:val="22"/>
        </w:rPr>
        <w:t>Applied Research or Internship Project in Sustainability Science, EAES 696 (Spring 2018, Spring 2020), Montclair State University</w:t>
      </w:r>
    </w:p>
    <w:p w:rsidR="00142972" w:rsidRDefault="00142972" w:rsidP="00142972">
      <w:pPr>
        <w:rPr>
          <w:rFonts w:ascii="Calibri" w:hAnsi="Calibri" w:cs="Arial"/>
          <w:sz w:val="22"/>
          <w:szCs w:val="22"/>
        </w:rPr>
      </w:pPr>
    </w:p>
    <w:p w:rsidR="00142972" w:rsidRPr="002F33BD" w:rsidRDefault="002F33BD" w:rsidP="00142972">
      <w:pPr>
        <w:ind w:left="1440" w:hanging="1440"/>
        <w:rPr>
          <w:rFonts w:ascii="Calibri" w:hAnsi="Calibri" w:cs="Arial"/>
          <w:i/>
          <w:sz w:val="24"/>
          <w:szCs w:val="24"/>
        </w:rPr>
      </w:pPr>
      <w:r>
        <w:rPr>
          <w:rFonts w:ascii="Calibri" w:hAnsi="Calibri" w:cs="Arial"/>
          <w:i/>
          <w:sz w:val="24"/>
          <w:szCs w:val="24"/>
        </w:rPr>
        <w:t>Mentored Research</w:t>
      </w:r>
    </w:p>
    <w:p w:rsidR="00142972" w:rsidRDefault="00142972" w:rsidP="00142972">
      <w:pPr>
        <w:rPr>
          <w:rFonts w:ascii="Calibri" w:hAnsi="Calibri" w:cs="Arial"/>
          <w:sz w:val="22"/>
          <w:szCs w:val="22"/>
        </w:rPr>
      </w:pPr>
      <w:r>
        <w:rPr>
          <w:rFonts w:ascii="Calibri" w:hAnsi="Calibri" w:cs="Arial"/>
          <w:sz w:val="22"/>
          <w:szCs w:val="22"/>
        </w:rPr>
        <w:t>2018</w:t>
      </w:r>
      <w:r w:rsidR="00AE3B38">
        <w:rPr>
          <w:rFonts w:ascii="Calibri" w:hAnsi="Calibri" w:cs="Arial"/>
          <w:sz w:val="22"/>
          <w:szCs w:val="22"/>
        </w:rPr>
        <w:t xml:space="preserve"> - 2020</w:t>
      </w:r>
      <w:r>
        <w:rPr>
          <w:rFonts w:ascii="Calibri" w:hAnsi="Calibri" w:cs="Arial"/>
          <w:sz w:val="22"/>
          <w:szCs w:val="22"/>
        </w:rPr>
        <w:tab/>
      </w:r>
      <w:r w:rsidRPr="00130965">
        <w:rPr>
          <w:rFonts w:ascii="Calibri" w:hAnsi="Calibri" w:cs="Arial"/>
          <w:sz w:val="22"/>
          <w:szCs w:val="22"/>
          <w:u w:val="single"/>
        </w:rPr>
        <w:t xml:space="preserve">Mentored Capstone Projects </w:t>
      </w:r>
      <w:r w:rsidR="00AE3B38">
        <w:rPr>
          <w:rFonts w:ascii="Calibri" w:hAnsi="Calibri" w:cs="Arial"/>
          <w:sz w:val="22"/>
          <w:szCs w:val="22"/>
        </w:rPr>
        <w:t>– mentored 3 Master’s students (2</w:t>
      </w:r>
      <w:r>
        <w:rPr>
          <w:rFonts w:ascii="Calibri" w:hAnsi="Calibri" w:cs="Arial"/>
          <w:sz w:val="22"/>
          <w:szCs w:val="22"/>
        </w:rPr>
        <w:t xml:space="preserve"> female) and 1 </w:t>
      </w:r>
    </w:p>
    <w:p w:rsidR="00142972" w:rsidRDefault="00142972" w:rsidP="00142972">
      <w:pPr>
        <w:ind w:left="2160"/>
        <w:rPr>
          <w:rFonts w:ascii="Calibri" w:hAnsi="Calibri" w:cs="Arial"/>
          <w:sz w:val="22"/>
          <w:szCs w:val="22"/>
        </w:rPr>
      </w:pPr>
      <w:r>
        <w:rPr>
          <w:rFonts w:ascii="Calibri" w:hAnsi="Calibri" w:cs="Arial"/>
          <w:sz w:val="22"/>
          <w:szCs w:val="22"/>
        </w:rPr>
        <w:t xml:space="preserve">undergraduate </w:t>
      </w:r>
      <w:r w:rsidR="002F33BD">
        <w:rPr>
          <w:rFonts w:ascii="Calibri" w:hAnsi="Calibri" w:cs="Arial"/>
          <w:sz w:val="22"/>
          <w:szCs w:val="22"/>
        </w:rPr>
        <w:t xml:space="preserve">student </w:t>
      </w:r>
      <w:r>
        <w:rPr>
          <w:rFonts w:ascii="Calibri" w:hAnsi="Calibri" w:cs="Arial"/>
          <w:sz w:val="22"/>
          <w:szCs w:val="22"/>
        </w:rPr>
        <w:t>in Sustainability capstone projects covering LEED</w:t>
      </w:r>
      <w:r w:rsidR="00AE3B38">
        <w:rPr>
          <w:rFonts w:ascii="Calibri" w:hAnsi="Calibri" w:cs="Arial"/>
          <w:sz w:val="22"/>
          <w:szCs w:val="22"/>
        </w:rPr>
        <w:t>, green infrastructure,</w:t>
      </w:r>
      <w:r>
        <w:rPr>
          <w:rFonts w:ascii="Calibri" w:hAnsi="Calibri" w:cs="Arial"/>
          <w:sz w:val="22"/>
          <w:szCs w:val="22"/>
        </w:rPr>
        <w:t xml:space="preserve"> and energy conservation for public and private organizations</w:t>
      </w:r>
    </w:p>
    <w:p w:rsidR="00805989" w:rsidRDefault="00AE3B38" w:rsidP="00805989">
      <w:pPr>
        <w:rPr>
          <w:rFonts w:ascii="Calibri" w:hAnsi="Calibri" w:cs="Arial"/>
          <w:sz w:val="22"/>
          <w:szCs w:val="22"/>
        </w:rPr>
      </w:pPr>
      <w:r>
        <w:rPr>
          <w:rFonts w:ascii="Calibri" w:hAnsi="Calibri" w:cs="Arial"/>
          <w:sz w:val="22"/>
          <w:szCs w:val="22"/>
        </w:rPr>
        <w:t>2016 - 2019</w:t>
      </w:r>
      <w:r w:rsidR="00142972">
        <w:rPr>
          <w:rFonts w:ascii="Calibri" w:hAnsi="Calibri" w:cs="Arial"/>
          <w:sz w:val="22"/>
          <w:szCs w:val="22"/>
        </w:rPr>
        <w:tab/>
      </w:r>
      <w:r w:rsidR="00142972" w:rsidRPr="00142972">
        <w:rPr>
          <w:rFonts w:ascii="Calibri" w:hAnsi="Calibri" w:cs="Arial"/>
          <w:sz w:val="22"/>
          <w:szCs w:val="22"/>
          <w:u w:val="single"/>
        </w:rPr>
        <w:t>Team Project Mentorship</w:t>
      </w:r>
      <w:r w:rsidR="00A73936">
        <w:rPr>
          <w:rFonts w:ascii="Calibri" w:hAnsi="Calibri" w:cs="Arial"/>
          <w:sz w:val="22"/>
          <w:szCs w:val="22"/>
        </w:rPr>
        <w:t xml:space="preserve"> – mentored and trained over 18</w:t>
      </w:r>
      <w:r w:rsidR="00142972">
        <w:rPr>
          <w:rFonts w:ascii="Calibri" w:hAnsi="Calibri" w:cs="Arial"/>
          <w:sz w:val="22"/>
          <w:szCs w:val="22"/>
        </w:rPr>
        <w:t xml:space="preserve">0 students in Green Teams </w:t>
      </w:r>
    </w:p>
    <w:p w:rsidR="00142972" w:rsidRDefault="00805989" w:rsidP="00805989">
      <w:pPr>
        <w:ind w:left="1440" w:firstLine="720"/>
        <w:rPr>
          <w:rFonts w:ascii="Calibri" w:hAnsi="Calibri" w:cs="Arial"/>
          <w:sz w:val="22"/>
          <w:szCs w:val="22"/>
        </w:rPr>
      </w:pPr>
      <w:r>
        <w:rPr>
          <w:rFonts w:ascii="Calibri" w:hAnsi="Calibri" w:cs="Arial"/>
          <w:sz w:val="22"/>
          <w:szCs w:val="22"/>
        </w:rPr>
        <w:t xml:space="preserve">summer projects and subsequent </w:t>
      </w:r>
      <w:r w:rsidR="00142972">
        <w:rPr>
          <w:rFonts w:ascii="Calibri" w:hAnsi="Calibri" w:cs="Arial"/>
          <w:sz w:val="22"/>
          <w:szCs w:val="22"/>
        </w:rPr>
        <w:t>academic year projects</w:t>
      </w:r>
    </w:p>
    <w:p w:rsidR="00BF257A" w:rsidRDefault="00142972" w:rsidP="00BF257A">
      <w:pPr>
        <w:rPr>
          <w:rFonts w:ascii="Calibri" w:hAnsi="Calibri" w:cs="Arial"/>
          <w:sz w:val="22"/>
          <w:szCs w:val="22"/>
        </w:rPr>
      </w:pPr>
      <w:r>
        <w:rPr>
          <w:rFonts w:ascii="Calibri" w:hAnsi="Calibri" w:cs="Arial"/>
          <w:sz w:val="22"/>
          <w:szCs w:val="22"/>
        </w:rPr>
        <w:t>2016</w:t>
      </w:r>
      <w:r w:rsidR="00AE3B38">
        <w:rPr>
          <w:rFonts w:ascii="Calibri" w:hAnsi="Calibri" w:cs="Arial"/>
          <w:sz w:val="22"/>
          <w:szCs w:val="22"/>
        </w:rPr>
        <w:t xml:space="preserve"> </w:t>
      </w:r>
      <w:r>
        <w:rPr>
          <w:rFonts w:ascii="Calibri" w:hAnsi="Calibri" w:cs="Arial"/>
          <w:sz w:val="22"/>
          <w:szCs w:val="22"/>
        </w:rPr>
        <w:t>-</w:t>
      </w:r>
      <w:r w:rsidR="00AE3B38">
        <w:rPr>
          <w:rFonts w:ascii="Calibri" w:hAnsi="Calibri" w:cs="Arial"/>
          <w:sz w:val="22"/>
          <w:szCs w:val="22"/>
        </w:rPr>
        <w:t xml:space="preserve"> </w:t>
      </w:r>
      <w:r>
        <w:rPr>
          <w:rFonts w:ascii="Calibri" w:hAnsi="Calibri" w:cs="Arial"/>
          <w:sz w:val="22"/>
          <w:szCs w:val="22"/>
        </w:rPr>
        <w:t>2017</w:t>
      </w:r>
      <w:r>
        <w:rPr>
          <w:rFonts w:ascii="Calibri" w:hAnsi="Calibri" w:cs="Arial"/>
          <w:sz w:val="22"/>
          <w:szCs w:val="22"/>
        </w:rPr>
        <w:tab/>
      </w:r>
      <w:r w:rsidRPr="005F5B8C">
        <w:rPr>
          <w:rFonts w:ascii="Calibri" w:hAnsi="Calibri" w:cs="Arial"/>
          <w:sz w:val="22"/>
          <w:szCs w:val="22"/>
          <w:u w:val="single"/>
        </w:rPr>
        <w:t>eMentor</w:t>
      </w:r>
      <w:r>
        <w:rPr>
          <w:rFonts w:ascii="Calibri" w:hAnsi="Calibri" w:cs="Arial"/>
          <w:sz w:val="22"/>
          <w:szCs w:val="22"/>
        </w:rPr>
        <w:t xml:space="preserve"> – served</w:t>
      </w:r>
      <w:r w:rsidR="00BF257A">
        <w:rPr>
          <w:rFonts w:ascii="Calibri" w:hAnsi="Calibri" w:cs="Arial"/>
          <w:sz w:val="22"/>
          <w:szCs w:val="22"/>
        </w:rPr>
        <w:t xml:space="preserve"> as eMentor under</w:t>
      </w:r>
      <w:r>
        <w:rPr>
          <w:rFonts w:ascii="Calibri" w:hAnsi="Calibri" w:cs="Arial"/>
          <w:sz w:val="22"/>
          <w:szCs w:val="22"/>
        </w:rPr>
        <w:t xml:space="preserve"> the National Center for Science and Civic Engagement </w:t>
      </w:r>
    </w:p>
    <w:p w:rsidR="00142972" w:rsidRDefault="00142972" w:rsidP="00BF257A">
      <w:pPr>
        <w:ind w:left="2160"/>
        <w:rPr>
          <w:rFonts w:ascii="Calibri" w:hAnsi="Calibri" w:cs="Arial"/>
          <w:sz w:val="22"/>
          <w:szCs w:val="22"/>
        </w:rPr>
      </w:pPr>
      <w:r>
        <w:rPr>
          <w:rFonts w:ascii="Calibri" w:hAnsi="Calibri" w:cs="Arial"/>
          <w:sz w:val="22"/>
          <w:szCs w:val="22"/>
        </w:rPr>
        <w:t xml:space="preserve">to </w:t>
      </w:r>
      <w:r w:rsidR="00BF257A">
        <w:rPr>
          <w:rFonts w:ascii="Calibri" w:hAnsi="Calibri" w:cs="Arial"/>
          <w:sz w:val="22"/>
          <w:szCs w:val="22"/>
        </w:rPr>
        <w:t>guide</w:t>
      </w:r>
      <w:r>
        <w:rPr>
          <w:rFonts w:ascii="Calibri" w:hAnsi="Calibri" w:cs="Arial"/>
          <w:sz w:val="22"/>
          <w:szCs w:val="22"/>
        </w:rPr>
        <w:t xml:space="preserve"> Towson University and the National Aquarium in developing their teaching training and curriculum development partnership</w:t>
      </w:r>
    </w:p>
    <w:p w:rsidR="00142972" w:rsidRDefault="00142972" w:rsidP="00142972">
      <w:pPr>
        <w:rPr>
          <w:rFonts w:ascii="Calibri" w:hAnsi="Calibri" w:cs="Arial"/>
          <w:sz w:val="22"/>
          <w:szCs w:val="22"/>
        </w:rPr>
      </w:pPr>
      <w:r>
        <w:rPr>
          <w:rFonts w:ascii="Calibri" w:hAnsi="Calibri" w:cs="Arial"/>
          <w:sz w:val="22"/>
          <w:szCs w:val="22"/>
        </w:rPr>
        <w:t>2001 - 2014</w:t>
      </w:r>
      <w:r>
        <w:rPr>
          <w:rFonts w:ascii="Calibri" w:hAnsi="Calibri" w:cs="Arial"/>
          <w:sz w:val="22"/>
          <w:szCs w:val="22"/>
        </w:rPr>
        <w:tab/>
      </w:r>
      <w:r>
        <w:rPr>
          <w:rFonts w:ascii="Calibri" w:hAnsi="Calibri" w:cs="Arial"/>
          <w:sz w:val="22"/>
          <w:szCs w:val="22"/>
          <w:u w:val="single"/>
        </w:rPr>
        <w:t>Mentored R</w:t>
      </w:r>
      <w:r w:rsidRPr="00E62B76">
        <w:rPr>
          <w:rFonts w:ascii="Calibri" w:hAnsi="Calibri" w:cs="Arial"/>
          <w:sz w:val="22"/>
          <w:szCs w:val="22"/>
          <w:u w:val="single"/>
        </w:rPr>
        <w:t>e</w:t>
      </w:r>
      <w:r>
        <w:rPr>
          <w:rFonts w:ascii="Calibri" w:hAnsi="Calibri" w:cs="Arial"/>
          <w:sz w:val="22"/>
          <w:szCs w:val="22"/>
          <w:u w:val="single"/>
        </w:rPr>
        <w:t>s</w:t>
      </w:r>
      <w:r w:rsidRPr="00E62B76">
        <w:rPr>
          <w:rFonts w:ascii="Calibri" w:hAnsi="Calibri" w:cs="Arial"/>
          <w:sz w:val="22"/>
          <w:szCs w:val="22"/>
          <w:u w:val="single"/>
        </w:rPr>
        <w:t>e</w:t>
      </w:r>
      <w:r>
        <w:rPr>
          <w:rFonts w:ascii="Calibri" w:hAnsi="Calibri" w:cs="Arial"/>
          <w:sz w:val="22"/>
          <w:szCs w:val="22"/>
          <w:u w:val="single"/>
        </w:rPr>
        <w:t>a</w:t>
      </w:r>
      <w:r w:rsidRPr="00E62B76">
        <w:rPr>
          <w:rFonts w:ascii="Calibri" w:hAnsi="Calibri" w:cs="Arial"/>
          <w:sz w:val="22"/>
          <w:szCs w:val="22"/>
          <w:u w:val="single"/>
        </w:rPr>
        <w:t xml:space="preserve">rch </w:t>
      </w:r>
      <w:r>
        <w:rPr>
          <w:rFonts w:ascii="Calibri" w:hAnsi="Calibri" w:cs="Arial"/>
          <w:sz w:val="22"/>
          <w:szCs w:val="22"/>
        </w:rPr>
        <w:t xml:space="preserve">- offered strong support for undergraduate and graduate students, </w:t>
      </w:r>
    </w:p>
    <w:p w:rsidR="00142972" w:rsidRDefault="00142972" w:rsidP="00142972">
      <w:pPr>
        <w:ind w:left="1440" w:firstLine="360"/>
        <w:rPr>
          <w:rFonts w:ascii="Calibri" w:hAnsi="Calibri" w:cs="Arial"/>
          <w:sz w:val="22"/>
          <w:szCs w:val="22"/>
        </w:rPr>
      </w:pPr>
      <w:r>
        <w:rPr>
          <w:rFonts w:ascii="Calibri" w:hAnsi="Calibri" w:cs="Arial"/>
          <w:sz w:val="22"/>
          <w:szCs w:val="22"/>
        </w:rPr>
        <w:t xml:space="preserve">particularly students of color and from groups traditionally underrepresented in science </w:t>
      </w:r>
    </w:p>
    <w:p w:rsidR="008E0CDC" w:rsidRDefault="00142972" w:rsidP="008E0CDC">
      <w:pPr>
        <w:ind w:left="1800"/>
        <w:rPr>
          <w:rFonts w:ascii="Calibri" w:hAnsi="Calibri" w:cs="Arial"/>
          <w:sz w:val="22"/>
          <w:szCs w:val="22"/>
        </w:rPr>
      </w:pPr>
      <w:r>
        <w:rPr>
          <w:rFonts w:ascii="Calibri" w:hAnsi="Calibri" w:cs="Arial"/>
          <w:sz w:val="22"/>
          <w:szCs w:val="22"/>
        </w:rPr>
        <w:t>25 independent undergraduate research projects</w:t>
      </w:r>
      <w:r w:rsidR="008E0CDC" w:rsidRPr="009B368A">
        <w:rPr>
          <w:rFonts w:ascii="Calibri" w:hAnsi="Calibri" w:cs="Arial"/>
          <w:sz w:val="22"/>
          <w:szCs w:val="22"/>
        </w:rPr>
        <w:t xml:space="preserve">, 20 of these through the Calder Summer Undergraduate Research – </w:t>
      </w:r>
      <w:r w:rsidR="008E0CDC">
        <w:rPr>
          <w:rFonts w:ascii="Calibri" w:hAnsi="Calibri" w:cs="Arial"/>
          <w:sz w:val="22"/>
          <w:szCs w:val="22"/>
        </w:rPr>
        <w:t>NSF-funded REU program.</w:t>
      </w:r>
      <w:r w:rsidR="008E0CDC" w:rsidRPr="009B368A">
        <w:rPr>
          <w:rFonts w:ascii="Calibri" w:hAnsi="Calibri" w:cs="Arial"/>
          <w:sz w:val="22"/>
          <w:szCs w:val="22"/>
        </w:rPr>
        <w:t xml:space="preserve"> </w:t>
      </w:r>
    </w:p>
    <w:p w:rsidR="00142972" w:rsidRDefault="002F33BD" w:rsidP="002F33BD">
      <w:pPr>
        <w:ind w:left="2160" w:firstLine="720"/>
        <w:rPr>
          <w:rFonts w:ascii="Calibri" w:hAnsi="Calibri" w:cs="Arial"/>
          <w:sz w:val="22"/>
          <w:szCs w:val="22"/>
        </w:rPr>
      </w:pPr>
      <w:r>
        <w:rPr>
          <w:rFonts w:ascii="Calibri" w:hAnsi="Calibri" w:cs="Arial"/>
          <w:sz w:val="22"/>
          <w:szCs w:val="22"/>
        </w:rPr>
        <w:t>(</w:t>
      </w:r>
      <w:r w:rsidR="00142972">
        <w:rPr>
          <w:rFonts w:ascii="Calibri" w:hAnsi="Calibri" w:cs="Arial"/>
          <w:sz w:val="22"/>
          <w:szCs w:val="22"/>
        </w:rPr>
        <w:t>10 underrepresented minorities and 18 females)</w:t>
      </w:r>
    </w:p>
    <w:p w:rsidR="00142972" w:rsidRDefault="00142972" w:rsidP="00142972">
      <w:pPr>
        <w:ind w:left="1440" w:firstLine="720"/>
        <w:rPr>
          <w:rFonts w:ascii="Calibri" w:hAnsi="Calibri" w:cs="Arial"/>
          <w:sz w:val="22"/>
          <w:szCs w:val="22"/>
        </w:rPr>
      </w:pPr>
      <w:r>
        <w:rPr>
          <w:rFonts w:ascii="Calibri" w:hAnsi="Calibri" w:cs="Arial"/>
          <w:sz w:val="22"/>
          <w:szCs w:val="22"/>
        </w:rPr>
        <w:t xml:space="preserve">6 peer reviewed publications include undergraduate co-authors </w:t>
      </w:r>
    </w:p>
    <w:p w:rsidR="00142972" w:rsidRDefault="00142972" w:rsidP="00142972">
      <w:pPr>
        <w:ind w:left="2160" w:firstLine="720"/>
        <w:rPr>
          <w:rFonts w:ascii="Calibri" w:hAnsi="Calibri" w:cs="Arial"/>
          <w:sz w:val="22"/>
          <w:szCs w:val="22"/>
        </w:rPr>
      </w:pPr>
      <w:r>
        <w:rPr>
          <w:rFonts w:ascii="Calibri" w:hAnsi="Calibri" w:cs="Arial"/>
          <w:sz w:val="22"/>
          <w:szCs w:val="22"/>
        </w:rPr>
        <w:t>(3 underrepresented minorities and 8 females)</w:t>
      </w:r>
    </w:p>
    <w:p w:rsidR="00142972" w:rsidRDefault="00142972" w:rsidP="00142972">
      <w:pPr>
        <w:ind w:left="1440" w:firstLine="720"/>
        <w:rPr>
          <w:rFonts w:ascii="Calibri" w:hAnsi="Calibri" w:cs="Arial"/>
          <w:sz w:val="22"/>
          <w:szCs w:val="22"/>
        </w:rPr>
      </w:pPr>
      <w:r>
        <w:rPr>
          <w:rFonts w:ascii="Calibri" w:hAnsi="Calibri" w:cs="Arial"/>
          <w:sz w:val="22"/>
          <w:szCs w:val="22"/>
        </w:rPr>
        <w:t xml:space="preserve">20 contributed and 4 invited presentations include undergraduate co-authors </w:t>
      </w:r>
    </w:p>
    <w:p w:rsidR="00142972" w:rsidRDefault="00142972" w:rsidP="00142972">
      <w:pPr>
        <w:ind w:left="2160" w:firstLine="720"/>
        <w:rPr>
          <w:rFonts w:ascii="Calibri" w:hAnsi="Calibri" w:cs="Arial"/>
          <w:sz w:val="22"/>
          <w:szCs w:val="22"/>
        </w:rPr>
      </w:pPr>
      <w:r>
        <w:rPr>
          <w:rFonts w:ascii="Calibri" w:hAnsi="Calibri" w:cs="Arial"/>
          <w:sz w:val="22"/>
          <w:szCs w:val="22"/>
        </w:rPr>
        <w:t>(9 underrepresented minorities and 14 females)</w:t>
      </w:r>
    </w:p>
    <w:p w:rsidR="002F33BD" w:rsidRDefault="002F33BD" w:rsidP="002F33BD">
      <w:pPr>
        <w:ind w:left="1800" w:firstLine="360"/>
        <w:rPr>
          <w:rFonts w:ascii="Calibri" w:hAnsi="Calibri" w:cs="Arial"/>
          <w:sz w:val="22"/>
          <w:szCs w:val="22"/>
        </w:rPr>
      </w:pPr>
      <w:r>
        <w:rPr>
          <w:rFonts w:ascii="Calibri" w:hAnsi="Calibri" w:cs="Arial"/>
          <w:sz w:val="22"/>
          <w:szCs w:val="22"/>
        </w:rPr>
        <w:t>Two students</w:t>
      </w:r>
      <w:r w:rsidRPr="009B368A">
        <w:rPr>
          <w:rFonts w:ascii="Calibri" w:hAnsi="Calibri" w:cs="Arial"/>
          <w:sz w:val="22"/>
          <w:szCs w:val="22"/>
        </w:rPr>
        <w:t xml:space="preserve"> won 1</w:t>
      </w:r>
      <w:r w:rsidRPr="009B368A">
        <w:rPr>
          <w:rFonts w:ascii="Calibri" w:hAnsi="Calibri" w:cs="Arial"/>
          <w:sz w:val="22"/>
          <w:szCs w:val="22"/>
          <w:vertAlign w:val="superscript"/>
        </w:rPr>
        <w:t>st</w:t>
      </w:r>
      <w:r>
        <w:rPr>
          <w:rFonts w:ascii="Calibri" w:hAnsi="Calibri" w:cs="Arial"/>
          <w:sz w:val="22"/>
          <w:szCs w:val="22"/>
        </w:rPr>
        <w:t xml:space="preserve"> place prizes for</w:t>
      </w:r>
      <w:r w:rsidRPr="009B368A">
        <w:rPr>
          <w:rFonts w:ascii="Calibri" w:hAnsi="Calibri" w:cs="Arial"/>
          <w:sz w:val="22"/>
          <w:szCs w:val="22"/>
        </w:rPr>
        <w:t xml:space="preserve"> their posters at local and regional </w:t>
      </w:r>
    </w:p>
    <w:p w:rsidR="002F33BD" w:rsidRDefault="002F33BD" w:rsidP="002F33BD">
      <w:pPr>
        <w:ind w:left="2520" w:firstLine="360"/>
        <w:rPr>
          <w:rFonts w:ascii="Calibri" w:hAnsi="Calibri" w:cs="Arial"/>
          <w:sz w:val="22"/>
          <w:szCs w:val="22"/>
        </w:rPr>
      </w:pPr>
      <w:r w:rsidRPr="009B368A">
        <w:rPr>
          <w:rFonts w:ascii="Calibri" w:hAnsi="Calibri" w:cs="Arial"/>
          <w:sz w:val="22"/>
          <w:szCs w:val="22"/>
        </w:rPr>
        <w:t>meetings.</w:t>
      </w:r>
    </w:p>
    <w:p w:rsidR="00142972" w:rsidRPr="00B45C9B" w:rsidRDefault="00142972" w:rsidP="00142972">
      <w:pPr>
        <w:ind w:left="1440" w:firstLine="360"/>
        <w:rPr>
          <w:rFonts w:ascii="Calibri" w:hAnsi="Calibri" w:cs="Arial"/>
          <w:sz w:val="22"/>
          <w:szCs w:val="22"/>
        </w:rPr>
      </w:pPr>
      <w:r w:rsidRPr="00B45C9B">
        <w:rPr>
          <w:rFonts w:ascii="Calibri" w:hAnsi="Calibri" w:cs="Arial"/>
          <w:sz w:val="22"/>
          <w:szCs w:val="22"/>
        </w:rPr>
        <w:t>3 Master’s theses (2 females), 1 PhD dissertation, 1 post-doc (female)</w:t>
      </w:r>
    </w:p>
    <w:p w:rsidR="00142972" w:rsidRPr="00B45C9B" w:rsidRDefault="00142972" w:rsidP="00142972">
      <w:pPr>
        <w:ind w:firstLine="1800"/>
        <w:rPr>
          <w:rFonts w:ascii="Calibri" w:hAnsi="Calibri" w:cs="Arial"/>
          <w:sz w:val="22"/>
          <w:szCs w:val="22"/>
        </w:rPr>
      </w:pPr>
      <w:r w:rsidRPr="00B45C9B">
        <w:rPr>
          <w:rFonts w:ascii="Calibri" w:hAnsi="Calibri" w:cs="Arial"/>
          <w:sz w:val="22"/>
          <w:szCs w:val="22"/>
        </w:rPr>
        <w:t>17 graduate student committees (1 underrepresented minority and 9 females)</w:t>
      </w:r>
    </w:p>
    <w:p w:rsidR="00142972" w:rsidRPr="004B0D31" w:rsidRDefault="00142972" w:rsidP="00142972">
      <w:pPr>
        <w:ind w:firstLine="1800"/>
        <w:rPr>
          <w:rFonts w:ascii="Calibri" w:hAnsi="Calibri" w:cs="Arial"/>
          <w:sz w:val="16"/>
          <w:szCs w:val="16"/>
        </w:rPr>
      </w:pPr>
    </w:p>
    <w:p w:rsidR="00B83B4D" w:rsidRDefault="00B83B4D" w:rsidP="00642044">
      <w:pPr>
        <w:widowControl w:val="0"/>
        <w:autoSpaceDE w:val="0"/>
        <w:autoSpaceDN w:val="0"/>
        <w:adjustRightInd w:val="0"/>
        <w:rPr>
          <w:rFonts w:ascii="Calibri" w:hAnsi="Calibri" w:cs="Arial"/>
          <w:b/>
          <w:sz w:val="28"/>
          <w:szCs w:val="28"/>
        </w:rPr>
      </w:pPr>
    </w:p>
    <w:p w:rsidR="00B83B4D" w:rsidRDefault="00B83B4D" w:rsidP="00642044">
      <w:pPr>
        <w:widowControl w:val="0"/>
        <w:autoSpaceDE w:val="0"/>
        <w:autoSpaceDN w:val="0"/>
        <w:adjustRightInd w:val="0"/>
        <w:rPr>
          <w:rFonts w:ascii="Calibri" w:hAnsi="Calibri" w:cs="Arial"/>
          <w:b/>
          <w:sz w:val="28"/>
          <w:szCs w:val="28"/>
        </w:rPr>
      </w:pPr>
    </w:p>
    <w:p w:rsidR="007C470C" w:rsidRPr="00EE40F4" w:rsidRDefault="007C470C" w:rsidP="00642044">
      <w:pPr>
        <w:widowControl w:val="0"/>
        <w:autoSpaceDE w:val="0"/>
        <w:autoSpaceDN w:val="0"/>
        <w:adjustRightInd w:val="0"/>
        <w:rPr>
          <w:rFonts w:ascii="Calibri" w:hAnsi="Calibri" w:cs="Arial"/>
          <w:b/>
          <w:sz w:val="22"/>
          <w:szCs w:val="22"/>
        </w:rPr>
      </w:pPr>
      <w:r w:rsidRPr="00657DF2">
        <w:rPr>
          <w:rFonts w:ascii="Calibri" w:hAnsi="Calibri" w:cs="Arial"/>
          <w:b/>
          <w:sz w:val="28"/>
          <w:szCs w:val="28"/>
        </w:rPr>
        <w:lastRenderedPageBreak/>
        <w:t xml:space="preserve">Publications*: </w:t>
      </w:r>
      <w:r w:rsidRPr="00657DF2">
        <w:rPr>
          <w:rFonts w:ascii="Calibri" w:hAnsi="Calibri" w:cs="Arial"/>
          <w:b/>
          <w:sz w:val="28"/>
          <w:szCs w:val="28"/>
        </w:rPr>
        <w:tab/>
      </w:r>
      <w:r w:rsidR="003D7303">
        <w:rPr>
          <w:rFonts w:ascii="Calibri" w:hAnsi="Calibri" w:cs="Arial"/>
          <w:b/>
          <w:sz w:val="22"/>
          <w:szCs w:val="22"/>
        </w:rPr>
        <w:tab/>
      </w:r>
      <w:r w:rsidR="003D7303">
        <w:rPr>
          <w:rFonts w:ascii="Calibri" w:hAnsi="Calibri" w:cs="Arial"/>
          <w:b/>
          <w:sz w:val="22"/>
          <w:szCs w:val="22"/>
        </w:rPr>
        <w:tab/>
      </w:r>
      <w:r w:rsidR="003D7303">
        <w:rPr>
          <w:rFonts w:ascii="Calibri" w:hAnsi="Calibri" w:cs="Arial"/>
          <w:b/>
          <w:sz w:val="22"/>
          <w:szCs w:val="22"/>
        </w:rPr>
        <w:tab/>
      </w:r>
      <w:r w:rsidRPr="00EE40F4">
        <w:rPr>
          <w:rFonts w:ascii="Calibri" w:hAnsi="Calibri" w:cs="Arial"/>
          <w:b/>
          <w:sz w:val="22"/>
          <w:szCs w:val="22"/>
        </w:rPr>
        <w:t xml:space="preserve"> </w:t>
      </w:r>
      <w:r w:rsidRPr="00EE40F4">
        <w:rPr>
          <w:rFonts w:ascii="Calibri" w:hAnsi="Calibri" w:cs="Arial"/>
          <w:sz w:val="22"/>
          <w:szCs w:val="22"/>
        </w:rPr>
        <w:t>*(</w:t>
      </w:r>
      <w:r w:rsidRPr="00EE40F4">
        <w:rPr>
          <w:rFonts w:ascii="Calibri" w:hAnsi="Calibri" w:cs="Arial"/>
          <w:szCs w:val="16"/>
        </w:rPr>
        <w:t>undergraduate and high school students are underlined)</w:t>
      </w:r>
    </w:p>
    <w:p w:rsidR="00AF4061" w:rsidRDefault="00AF4061" w:rsidP="00642044">
      <w:pPr>
        <w:ind w:left="1440" w:hanging="720"/>
        <w:rPr>
          <w:rFonts w:asciiTheme="minorHAnsi" w:hAnsiTheme="minorHAnsi"/>
          <w:sz w:val="22"/>
          <w:szCs w:val="22"/>
        </w:rPr>
      </w:pPr>
      <w:r w:rsidRPr="00AF4061">
        <w:rPr>
          <w:rFonts w:asciiTheme="minorHAnsi" w:hAnsiTheme="minorHAnsi"/>
          <w:sz w:val="22"/>
          <w:szCs w:val="22"/>
        </w:rPr>
        <w:t xml:space="preserve">Aloisio, J.M., Palmer, M.I., </w:t>
      </w:r>
      <w:r w:rsidRPr="00836347">
        <w:rPr>
          <w:rFonts w:asciiTheme="minorHAnsi" w:hAnsiTheme="minorHAnsi"/>
          <w:b/>
          <w:sz w:val="22"/>
          <w:szCs w:val="22"/>
        </w:rPr>
        <w:t>Tuininga, A.R.</w:t>
      </w:r>
      <w:r w:rsidR="00616882">
        <w:rPr>
          <w:rFonts w:asciiTheme="minorHAnsi" w:hAnsiTheme="minorHAnsi"/>
          <w:sz w:val="22"/>
          <w:szCs w:val="22"/>
        </w:rPr>
        <w:t>, Lewis, J.D. 2020</w:t>
      </w:r>
      <w:r w:rsidRPr="00AF4061">
        <w:rPr>
          <w:rFonts w:asciiTheme="minorHAnsi" w:hAnsiTheme="minorHAnsi"/>
          <w:sz w:val="22"/>
          <w:szCs w:val="22"/>
        </w:rPr>
        <w:t xml:space="preserve">. Introduced and native plant species composition of vacant unmanaged green roofs in New York City. Urban Ecosystems. </w:t>
      </w:r>
      <w:r w:rsidR="00616882" w:rsidRPr="00616882">
        <w:rPr>
          <w:rFonts w:asciiTheme="minorHAnsi" w:hAnsiTheme="minorHAnsi"/>
          <w:sz w:val="22"/>
          <w:szCs w:val="22"/>
        </w:rPr>
        <w:t>https://doi.org/10.1007/s11252-020-00992-6</w:t>
      </w:r>
    </w:p>
    <w:p w:rsidR="006454FD" w:rsidRDefault="006454FD" w:rsidP="00642044">
      <w:pPr>
        <w:ind w:left="1440" w:hanging="720"/>
        <w:rPr>
          <w:rFonts w:asciiTheme="minorHAnsi" w:hAnsiTheme="minorHAnsi"/>
          <w:sz w:val="22"/>
          <w:szCs w:val="22"/>
        </w:rPr>
      </w:pPr>
      <w:r w:rsidRPr="006454FD">
        <w:rPr>
          <w:rFonts w:asciiTheme="minorHAnsi" w:hAnsiTheme="minorHAnsi"/>
          <w:sz w:val="22"/>
          <w:szCs w:val="22"/>
        </w:rPr>
        <w:t>Aloisio,</w:t>
      </w:r>
      <w:r>
        <w:rPr>
          <w:rFonts w:asciiTheme="minorHAnsi" w:hAnsiTheme="minorHAnsi"/>
          <w:sz w:val="22"/>
          <w:szCs w:val="22"/>
        </w:rPr>
        <w:t xml:space="preserve"> J.M., </w:t>
      </w:r>
      <w:r w:rsidRPr="006454FD">
        <w:rPr>
          <w:rFonts w:asciiTheme="minorHAnsi" w:hAnsiTheme="minorHAnsi"/>
          <w:sz w:val="22"/>
          <w:szCs w:val="22"/>
        </w:rPr>
        <w:t xml:space="preserve">Palmer, </w:t>
      </w:r>
      <w:r>
        <w:rPr>
          <w:rFonts w:asciiTheme="minorHAnsi" w:hAnsiTheme="minorHAnsi"/>
          <w:sz w:val="22"/>
          <w:szCs w:val="22"/>
        </w:rPr>
        <w:t xml:space="preserve">M.I., </w:t>
      </w:r>
      <w:r w:rsidRPr="00836347">
        <w:rPr>
          <w:rFonts w:asciiTheme="minorHAnsi" w:hAnsiTheme="minorHAnsi"/>
          <w:b/>
          <w:sz w:val="22"/>
          <w:szCs w:val="22"/>
        </w:rPr>
        <w:t>Tuininga, A.R.</w:t>
      </w:r>
      <w:r>
        <w:rPr>
          <w:rFonts w:asciiTheme="minorHAnsi" w:hAnsiTheme="minorHAnsi"/>
          <w:sz w:val="22"/>
          <w:szCs w:val="22"/>
        </w:rPr>
        <w:t xml:space="preserve">, </w:t>
      </w:r>
      <w:r w:rsidRPr="006454FD">
        <w:rPr>
          <w:rFonts w:asciiTheme="minorHAnsi" w:hAnsiTheme="minorHAnsi"/>
          <w:sz w:val="22"/>
          <w:szCs w:val="22"/>
        </w:rPr>
        <w:t>Lewis</w:t>
      </w:r>
      <w:r>
        <w:rPr>
          <w:rFonts w:asciiTheme="minorHAnsi" w:hAnsiTheme="minorHAnsi"/>
          <w:sz w:val="22"/>
          <w:szCs w:val="22"/>
        </w:rPr>
        <w:t>, J.D. 2019.</w:t>
      </w:r>
      <w:r w:rsidRPr="006454FD">
        <w:rPr>
          <w:rFonts w:asciiTheme="minorHAnsi" w:hAnsiTheme="minorHAnsi"/>
          <w:sz w:val="22"/>
          <w:szCs w:val="22"/>
        </w:rPr>
        <w:t xml:space="preserve"> Plant </w:t>
      </w:r>
      <w:r>
        <w:rPr>
          <w:rFonts w:asciiTheme="minorHAnsi" w:hAnsiTheme="minorHAnsi"/>
          <w:sz w:val="22"/>
          <w:szCs w:val="22"/>
        </w:rPr>
        <w:t>c</w:t>
      </w:r>
      <w:r w:rsidRPr="006454FD">
        <w:rPr>
          <w:rFonts w:asciiTheme="minorHAnsi" w:hAnsiTheme="minorHAnsi"/>
          <w:sz w:val="22"/>
          <w:szCs w:val="22"/>
        </w:rPr>
        <w:t xml:space="preserve">olonization of </w:t>
      </w:r>
      <w:r>
        <w:rPr>
          <w:rFonts w:asciiTheme="minorHAnsi" w:hAnsiTheme="minorHAnsi"/>
          <w:sz w:val="22"/>
          <w:szCs w:val="22"/>
        </w:rPr>
        <w:t>g</w:t>
      </w:r>
      <w:r w:rsidRPr="006454FD">
        <w:rPr>
          <w:rFonts w:asciiTheme="minorHAnsi" w:hAnsiTheme="minorHAnsi"/>
          <w:sz w:val="22"/>
          <w:szCs w:val="22"/>
        </w:rPr>
        <w:t xml:space="preserve">reen </w:t>
      </w:r>
      <w:r>
        <w:rPr>
          <w:rFonts w:asciiTheme="minorHAnsi" w:hAnsiTheme="minorHAnsi"/>
          <w:sz w:val="22"/>
          <w:szCs w:val="22"/>
        </w:rPr>
        <w:t>r</w:t>
      </w:r>
      <w:r w:rsidRPr="006454FD">
        <w:rPr>
          <w:rFonts w:asciiTheme="minorHAnsi" w:hAnsiTheme="minorHAnsi"/>
          <w:sz w:val="22"/>
          <w:szCs w:val="22"/>
        </w:rPr>
        <w:t xml:space="preserve">oofs is </w:t>
      </w:r>
      <w:r>
        <w:rPr>
          <w:rFonts w:asciiTheme="minorHAnsi" w:hAnsiTheme="minorHAnsi"/>
          <w:sz w:val="22"/>
          <w:szCs w:val="22"/>
        </w:rPr>
        <w:t>a</w:t>
      </w:r>
      <w:r w:rsidRPr="006454FD">
        <w:rPr>
          <w:rFonts w:asciiTheme="minorHAnsi" w:hAnsiTheme="minorHAnsi"/>
          <w:sz w:val="22"/>
          <w:szCs w:val="22"/>
        </w:rPr>
        <w:t xml:space="preserve">ffected by </w:t>
      </w:r>
      <w:r>
        <w:rPr>
          <w:rFonts w:asciiTheme="minorHAnsi" w:hAnsiTheme="minorHAnsi"/>
          <w:sz w:val="22"/>
          <w:szCs w:val="22"/>
        </w:rPr>
        <w:t>c</w:t>
      </w:r>
      <w:r w:rsidRPr="006454FD">
        <w:rPr>
          <w:rFonts w:asciiTheme="minorHAnsi" w:hAnsiTheme="minorHAnsi"/>
          <w:sz w:val="22"/>
          <w:szCs w:val="22"/>
        </w:rPr>
        <w:t xml:space="preserve">omposition of </w:t>
      </w:r>
      <w:r>
        <w:rPr>
          <w:rFonts w:asciiTheme="minorHAnsi" w:hAnsiTheme="minorHAnsi"/>
          <w:sz w:val="22"/>
          <w:szCs w:val="22"/>
        </w:rPr>
        <w:t>e</w:t>
      </w:r>
      <w:r w:rsidRPr="006454FD">
        <w:rPr>
          <w:rFonts w:asciiTheme="minorHAnsi" w:hAnsiTheme="minorHAnsi"/>
          <w:sz w:val="22"/>
          <w:szCs w:val="22"/>
        </w:rPr>
        <w:t xml:space="preserve">stablished </w:t>
      </w:r>
      <w:r>
        <w:rPr>
          <w:rFonts w:asciiTheme="minorHAnsi" w:hAnsiTheme="minorHAnsi"/>
          <w:sz w:val="22"/>
          <w:szCs w:val="22"/>
        </w:rPr>
        <w:t>n</w:t>
      </w:r>
      <w:r w:rsidRPr="006454FD">
        <w:rPr>
          <w:rFonts w:asciiTheme="minorHAnsi" w:hAnsiTheme="minorHAnsi"/>
          <w:sz w:val="22"/>
          <w:szCs w:val="22"/>
        </w:rPr>
        <w:t xml:space="preserve">ative </w:t>
      </w:r>
      <w:r>
        <w:rPr>
          <w:rFonts w:asciiTheme="minorHAnsi" w:hAnsiTheme="minorHAnsi"/>
          <w:sz w:val="22"/>
          <w:szCs w:val="22"/>
        </w:rPr>
        <w:t>p</w:t>
      </w:r>
      <w:r w:rsidRPr="006454FD">
        <w:rPr>
          <w:rFonts w:asciiTheme="minorHAnsi" w:hAnsiTheme="minorHAnsi"/>
          <w:sz w:val="22"/>
          <w:szCs w:val="22"/>
        </w:rPr>
        <w:t xml:space="preserve">lant </w:t>
      </w:r>
      <w:r>
        <w:rPr>
          <w:rFonts w:asciiTheme="minorHAnsi" w:hAnsiTheme="minorHAnsi"/>
          <w:sz w:val="22"/>
          <w:szCs w:val="22"/>
        </w:rPr>
        <w:t>c</w:t>
      </w:r>
      <w:r w:rsidRPr="006454FD">
        <w:rPr>
          <w:rFonts w:asciiTheme="minorHAnsi" w:hAnsiTheme="minorHAnsi"/>
          <w:sz w:val="22"/>
          <w:szCs w:val="22"/>
        </w:rPr>
        <w:t>ommunities</w:t>
      </w:r>
      <w:r>
        <w:rPr>
          <w:rFonts w:asciiTheme="minorHAnsi" w:hAnsiTheme="minorHAnsi"/>
          <w:sz w:val="22"/>
          <w:szCs w:val="22"/>
        </w:rPr>
        <w:t xml:space="preserve">. </w:t>
      </w:r>
      <w:r w:rsidRPr="006454FD">
        <w:rPr>
          <w:rFonts w:asciiTheme="minorHAnsi" w:hAnsiTheme="minorHAnsi"/>
          <w:sz w:val="22"/>
          <w:szCs w:val="22"/>
        </w:rPr>
        <w:t>Frontiers in Ecology and Evolution, section Urban Ecology</w:t>
      </w:r>
      <w:r w:rsidR="00616882">
        <w:rPr>
          <w:rFonts w:asciiTheme="minorHAnsi" w:hAnsiTheme="minorHAnsi"/>
          <w:sz w:val="22"/>
          <w:szCs w:val="22"/>
        </w:rPr>
        <w:t>.</w:t>
      </w:r>
      <w:r>
        <w:rPr>
          <w:rFonts w:asciiTheme="minorHAnsi" w:hAnsiTheme="minorHAnsi"/>
          <w:sz w:val="22"/>
          <w:szCs w:val="22"/>
        </w:rPr>
        <w:t xml:space="preserve"> </w:t>
      </w:r>
      <w:r w:rsidRPr="006454FD">
        <w:rPr>
          <w:rFonts w:asciiTheme="minorHAnsi" w:hAnsiTheme="minorHAnsi"/>
          <w:sz w:val="22"/>
          <w:szCs w:val="22"/>
        </w:rPr>
        <w:t>https://doi.org/10.3389/fevo.2018.00238</w:t>
      </w:r>
    </w:p>
    <w:p w:rsidR="000A0A8B" w:rsidRPr="006454FD" w:rsidRDefault="000A0A8B" w:rsidP="00642044">
      <w:pPr>
        <w:ind w:left="1440" w:hanging="720"/>
        <w:rPr>
          <w:rFonts w:asciiTheme="minorHAnsi" w:hAnsiTheme="minorHAnsi"/>
          <w:sz w:val="22"/>
          <w:szCs w:val="22"/>
        </w:rPr>
      </w:pPr>
      <w:r w:rsidRPr="006454FD">
        <w:rPr>
          <w:rFonts w:asciiTheme="minorHAnsi" w:hAnsiTheme="minorHAnsi"/>
          <w:sz w:val="22"/>
          <w:szCs w:val="22"/>
        </w:rPr>
        <w:t xml:space="preserve">Kay, M.J., S.A. Kay, </w:t>
      </w:r>
      <w:r w:rsidRPr="006454FD">
        <w:rPr>
          <w:rFonts w:asciiTheme="minorHAnsi" w:hAnsiTheme="minorHAnsi"/>
          <w:b/>
          <w:sz w:val="22"/>
          <w:szCs w:val="22"/>
        </w:rPr>
        <w:t>A.R. Tuininga</w:t>
      </w:r>
      <w:r w:rsidRPr="006454FD">
        <w:rPr>
          <w:rFonts w:asciiTheme="minorHAnsi" w:hAnsiTheme="minorHAnsi"/>
          <w:sz w:val="22"/>
          <w:szCs w:val="22"/>
        </w:rPr>
        <w:t>. 2018. Green Teams: A collaborative training model.</w:t>
      </w:r>
      <w:r w:rsidR="00C11952" w:rsidRPr="006454FD">
        <w:rPr>
          <w:rFonts w:asciiTheme="minorHAnsi" w:hAnsiTheme="minorHAnsi"/>
          <w:sz w:val="22"/>
          <w:szCs w:val="22"/>
        </w:rPr>
        <w:t xml:space="preserve"> Journal of Cleaner Production 176:909-919.</w:t>
      </w:r>
    </w:p>
    <w:p w:rsidR="00DF5102" w:rsidRDefault="00DF5102" w:rsidP="00642044">
      <w:pPr>
        <w:ind w:left="1440" w:hanging="720"/>
        <w:rPr>
          <w:rFonts w:ascii="Calibri" w:hAnsi="Calibri"/>
          <w:sz w:val="22"/>
          <w:szCs w:val="22"/>
        </w:rPr>
      </w:pPr>
      <w:r w:rsidRPr="00DF5102">
        <w:rPr>
          <w:rFonts w:ascii="Calibri" w:hAnsi="Calibri"/>
          <w:sz w:val="22"/>
          <w:szCs w:val="22"/>
        </w:rPr>
        <w:t>Aloisi</w:t>
      </w:r>
      <w:r>
        <w:rPr>
          <w:rFonts w:ascii="Calibri" w:hAnsi="Calibri"/>
          <w:sz w:val="22"/>
          <w:szCs w:val="22"/>
        </w:rPr>
        <w:t xml:space="preserve">o, </w:t>
      </w:r>
      <w:r w:rsidR="00E25836">
        <w:rPr>
          <w:rFonts w:ascii="Calibri" w:hAnsi="Calibri"/>
          <w:sz w:val="22"/>
          <w:szCs w:val="22"/>
        </w:rPr>
        <w:t xml:space="preserve">J.M., </w:t>
      </w:r>
      <w:r>
        <w:rPr>
          <w:rFonts w:ascii="Calibri" w:hAnsi="Calibri"/>
          <w:sz w:val="22"/>
          <w:szCs w:val="22"/>
        </w:rPr>
        <w:t xml:space="preserve">M.I. Palmer, M.A. Giampieri, </w:t>
      </w:r>
      <w:r w:rsidRPr="00DF5102">
        <w:rPr>
          <w:rFonts w:ascii="Calibri" w:hAnsi="Calibri"/>
          <w:b/>
          <w:sz w:val="22"/>
          <w:szCs w:val="22"/>
        </w:rPr>
        <w:t>A.R. Tuininga</w:t>
      </w:r>
      <w:r>
        <w:rPr>
          <w:rFonts w:ascii="Calibri" w:hAnsi="Calibri"/>
          <w:sz w:val="22"/>
          <w:szCs w:val="22"/>
        </w:rPr>
        <w:t>, J.D.</w:t>
      </w:r>
      <w:r w:rsidRPr="00DF5102">
        <w:rPr>
          <w:rFonts w:ascii="Calibri" w:hAnsi="Calibri"/>
          <w:sz w:val="22"/>
          <w:szCs w:val="22"/>
        </w:rPr>
        <w:t xml:space="preserve"> Lewis</w:t>
      </w:r>
      <w:r>
        <w:rPr>
          <w:rFonts w:ascii="Calibri" w:hAnsi="Calibri"/>
          <w:sz w:val="22"/>
          <w:szCs w:val="22"/>
        </w:rPr>
        <w:t xml:space="preserve">. 2017. </w:t>
      </w:r>
      <w:r w:rsidRPr="00DF5102">
        <w:rPr>
          <w:rFonts w:ascii="Calibri" w:hAnsi="Calibri"/>
          <w:sz w:val="22"/>
          <w:szCs w:val="22"/>
        </w:rPr>
        <w:t>Spatially-dependent biotic and abiotic</w:t>
      </w:r>
      <w:r>
        <w:rPr>
          <w:rFonts w:ascii="Calibri" w:hAnsi="Calibri"/>
          <w:sz w:val="22"/>
          <w:szCs w:val="22"/>
        </w:rPr>
        <w:t xml:space="preserve"> </w:t>
      </w:r>
      <w:r w:rsidRPr="00DF5102">
        <w:rPr>
          <w:rFonts w:ascii="Calibri" w:hAnsi="Calibri"/>
          <w:sz w:val="22"/>
          <w:szCs w:val="22"/>
        </w:rPr>
        <w:t>factors drive survivorship and physical structure of green roof vegetation</w:t>
      </w:r>
      <w:r>
        <w:rPr>
          <w:rFonts w:ascii="Calibri" w:hAnsi="Calibri"/>
          <w:sz w:val="22"/>
          <w:szCs w:val="22"/>
        </w:rPr>
        <w:t xml:space="preserve">. Ecological Applications 27:297-308. </w:t>
      </w:r>
    </w:p>
    <w:p w:rsidR="004B0D31" w:rsidRDefault="00DF5102" w:rsidP="004B0D31">
      <w:pPr>
        <w:ind w:firstLine="720"/>
        <w:rPr>
          <w:rFonts w:ascii="Calibri" w:hAnsi="Calibri"/>
          <w:sz w:val="22"/>
          <w:szCs w:val="22"/>
        </w:rPr>
      </w:pPr>
      <w:r w:rsidRPr="00A62B4E">
        <w:rPr>
          <w:rFonts w:ascii="Calibri" w:hAnsi="Calibri"/>
          <w:sz w:val="22"/>
          <w:szCs w:val="22"/>
        </w:rPr>
        <w:t>Aloisio, J.M.,</w:t>
      </w:r>
      <w:r w:rsidRPr="00A62B4E">
        <w:rPr>
          <w:rFonts w:ascii="Calibri" w:eastAsia="JBLEM L+ MTSY" w:hAnsi="Calibri"/>
          <w:sz w:val="22"/>
          <w:szCs w:val="22"/>
        </w:rPr>
        <w:t xml:space="preserve"> </w:t>
      </w:r>
      <w:r w:rsidRPr="00A62B4E">
        <w:rPr>
          <w:rFonts w:ascii="Calibri" w:eastAsia="JBLEM L+ MTSY" w:hAnsi="Calibri"/>
          <w:b/>
          <w:sz w:val="22"/>
          <w:szCs w:val="22"/>
        </w:rPr>
        <w:t>A.R. Tuininga</w:t>
      </w:r>
      <w:r w:rsidRPr="00A62B4E">
        <w:rPr>
          <w:rFonts w:ascii="Calibri" w:eastAsia="JBLEM L+ MTSY" w:hAnsi="Calibri"/>
          <w:sz w:val="22"/>
          <w:szCs w:val="22"/>
        </w:rPr>
        <w:t xml:space="preserve">, J.D. Lewis. 2016. </w:t>
      </w:r>
      <w:r w:rsidRPr="00A62B4E">
        <w:rPr>
          <w:rFonts w:ascii="Calibri" w:hAnsi="Calibri"/>
          <w:sz w:val="22"/>
          <w:szCs w:val="22"/>
        </w:rPr>
        <w:t xml:space="preserve">Crop species selection effects on stormwater runoff </w:t>
      </w:r>
    </w:p>
    <w:p w:rsidR="00DF5102" w:rsidRPr="00A62B4E" w:rsidRDefault="00DF5102" w:rsidP="004B0D31">
      <w:pPr>
        <w:ind w:left="1440"/>
        <w:rPr>
          <w:rFonts w:ascii="Calibri" w:eastAsia="JBLEM L+ MTSY" w:hAnsi="Calibri"/>
          <w:sz w:val="22"/>
          <w:szCs w:val="22"/>
        </w:rPr>
      </w:pPr>
      <w:r w:rsidRPr="00A62B4E">
        <w:rPr>
          <w:rFonts w:ascii="Calibri" w:hAnsi="Calibri"/>
          <w:sz w:val="22"/>
          <w:szCs w:val="22"/>
        </w:rPr>
        <w:t xml:space="preserve">and edible biomass in an agricultural green roof microcosm. J </w:t>
      </w:r>
      <w:r w:rsidRPr="00A62B4E">
        <w:rPr>
          <w:rFonts w:ascii="Calibri" w:eastAsia="JBLEM L+ MTSY" w:hAnsi="Calibri"/>
          <w:sz w:val="22"/>
          <w:szCs w:val="22"/>
        </w:rPr>
        <w:t>Ecological Engineering 88:20-27.</w:t>
      </w:r>
    </w:p>
    <w:p w:rsidR="005F5B8C" w:rsidRDefault="00100D26" w:rsidP="005F5B8C">
      <w:pPr>
        <w:ind w:firstLine="720"/>
        <w:rPr>
          <w:rFonts w:ascii="Calibri" w:hAnsi="Calibri" w:cs="Arial"/>
          <w:bCs/>
          <w:color w:val="000000"/>
          <w:sz w:val="22"/>
          <w:szCs w:val="22"/>
        </w:rPr>
      </w:pPr>
      <w:r w:rsidRPr="005534A3">
        <w:rPr>
          <w:rFonts w:ascii="Calibri" w:hAnsi="Calibri" w:cs="Arial"/>
          <w:color w:val="000000"/>
          <w:sz w:val="22"/>
          <w:szCs w:val="22"/>
          <w:u w:val="single"/>
        </w:rPr>
        <w:t>Rubino, L.</w:t>
      </w:r>
      <w:r w:rsidRPr="005534A3">
        <w:rPr>
          <w:rFonts w:ascii="Calibri" w:hAnsi="Calibri" w:cs="Arial"/>
          <w:color w:val="000000"/>
          <w:sz w:val="22"/>
          <w:szCs w:val="22"/>
        </w:rPr>
        <w:t xml:space="preserve">, </w:t>
      </w:r>
      <w:r w:rsidRPr="005534A3">
        <w:rPr>
          <w:rFonts w:ascii="Calibri" w:hAnsi="Calibri" w:cs="Arial"/>
          <w:color w:val="000000"/>
          <w:sz w:val="22"/>
          <w:szCs w:val="22"/>
          <w:u w:val="single"/>
        </w:rPr>
        <w:t>S. Charles</w:t>
      </w:r>
      <w:r w:rsidRPr="005534A3">
        <w:rPr>
          <w:rFonts w:ascii="Calibri" w:hAnsi="Calibri" w:cs="Arial"/>
          <w:color w:val="000000"/>
          <w:sz w:val="22"/>
          <w:szCs w:val="22"/>
        </w:rPr>
        <w:t xml:space="preserve">, A. Sirulnik, </w:t>
      </w:r>
      <w:r w:rsidRPr="005534A3">
        <w:rPr>
          <w:rFonts w:ascii="Calibri" w:hAnsi="Calibri" w:cs="Arial"/>
          <w:b/>
          <w:bCs/>
          <w:color w:val="000000"/>
          <w:sz w:val="22"/>
          <w:szCs w:val="22"/>
        </w:rPr>
        <w:t>A.R. Tuininga</w:t>
      </w:r>
      <w:r w:rsidRPr="005534A3">
        <w:rPr>
          <w:rFonts w:ascii="Calibri" w:hAnsi="Calibri" w:cs="Arial"/>
          <w:bCs/>
          <w:color w:val="000000"/>
          <w:sz w:val="22"/>
          <w:szCs w:val="22"/>
        </w:rPr>
        <w:t xml:space="preserve">, J.D. Lewis. 2015. Invasive insect effects on nitrogen </w:t>
      </w:r>
    </w:p>
    <w:p w:rsidR="00100D26" w:rsidRPr="005534A3" w:rsidRDefault="00100D26" w:rsidP="005F5B8C">
      <w:pPr>
        <w:ind w:left="1440"/>
        <w:rPr>
          <w:rFonts w:ascii="Calibri" w:hAnsi="Calibri" w:cs="Arial"/>
          <w:color w:val="000000"/>
          <w:sz w:val="22"/>
          <w:szCs w:val="22"/>
        </w:rPr>
      </w:pPr>
      <w:r w:rsidRPr="005534A3">
        <w:rPr>
          <w:rFonts w:ascii="Calibri" w:hAnsi="Calibri" w:cs="Arial"/>
          <w:bCs/>
          <w:color w:val="000000"/>
          <w:sz w:val="22"/>
          <w:szCs w:val="22"/>
        </w:rPr>
        <w:t xml:space="preserve">cycling and host physiology are not tightly linked. Tree Physiology </w:t>
      </w:r>
      <w:r w:rsidRPr="005534A3">
        <w:rPr>
          <w:rFonts w:ascii="Calibri" w:hAnsi="Calibri" w:cs="Arial"/>
        </w:rPr>
        <w:t>doi: 10.1093/treephys/tpv004</w:t>
      </w:r>
      <w:r w:rsidRPr="005534A3">
        <w:rPr>
          <w:rFonts w:ascii="Calibri" w:hAnsi="Calibri" w:cs="Arial"/>
          <w:bCs/>
          <w:color w:val="000000"/>
          <w:sz w:val="22"/>
          <w:szCs w:val="22"/>
        </w:rPr>
        <w:t>.</w:t>
      </w:r>
    </w:p>
    <w:p w:rsidR="00100D26" w:rsidRPr="005534A3" w:rsidRDefault="00100D26" w:rsidP="00642044">
      <w:pPr>
        <w:ind w:left="1440" w:hanging="720"/>
        <w:rPr>
          <w:rFonts w:ascii="Calibri" w:hAnsi="Calibri" w:cs="Arial"/>
          <w:sz w:val="22"/>
          <w:szCs w:val="22"/>
        </w:rPr>
      </w:pPr>
      <w:r w:rsidRPr="005534A3">
        <w:rPr>
          <w:rFonts w:ascii="Calibri" w:hAnsi="Calibri" w:cs="Arial"/>
          <w:sz w:val="22"/>
          <w:szCs w:val="22"/>
        </w:rPr>
        <w:t xml:space="preserve">Ewing, H. A., </w:t>
      </w:r>
      <w:r w:rsidRPr="005534A3">
        <w:rPr>
          <w:rFonts w:ascii="Calibri" w:hAnsi="Calibri" w:cs="Arial"/>
          <w:b/>
          <w:sz w:val="22"/>
          <w:szCs w:val="22"/>
        </w:rPr>
        <w:t>A.R. Tuininga</w:t>
      </w:r>
      <w:r w:rsidRPr="005534A3">
        <w:rPr>
          <w:rFonts w:ascii="Calibri" w:hAnsi="Calibri" w:cs="Arial"/>
          <w:sz w:val="22"/>
          <w:szCs w:val="22"/>
        </w:rPr>
        <w:t>, P.M. Groffman, K.C. Weathers, T.J. Fahey, M.C. Fisk, P.J. Bolen, E. Suarez. 2014. Earthworms reduce biotic 15-nitrogen retention in northern hardwood forests. Ecosystems 18:328-342.</w:t>
      </w:r>
    </w:p>
    <w:p w:rsidR="00007352" w:rsidRPr="003D7303" w:rsidRDefault="00007352" w:rsidP="002665F9">
      <w:pPr>
        <w:ind w:left="1440" w:hanging="720"/>
        <w:rPr>
          <w:rFonts w:ascii="Calibri" w:hAnsi="Calibri" w:cs="Arial"/>
          <w:sz w:val="22"/>
          <w:szCs w:val="22"/>
        </w:rPr>
      </w:pPr>
      <w:r w:rsidRPr="003D7303">
        <w:rPr>
          <w:rFonts w:ascii="Calibri" w:hAnsi="Calibri" w:cs="Arial"/>
          <w:sz w:val="22"/>
          <w:szCs w:val="22"/>
        </w:rPr>
        <w:t xml:space="preserve">Greengarten, P.J., </w:t>
      </w:r>
      <w:r w:rsidRPr="003D7303">
        <w:rPr>
          <w:rFonts w:ascii="Calibri" w:hAnsi="Calibri" w:cs="Arial"/>
          <w:b/>
          <w:sz w:val="22"/>
          <w:szCs w:val="22"/>
        </w:rPr>
        <w:t>A.R. Tuininga</w:t>
      </w:r>
      <w:r w:rsidRPr="003D7303">
        <w:rPr>
          <w:rFonts w:ascii="Calibri" w:hAnsi="Calibri" w:cs="Arial"/>
          <w:sz w:val="22"/>
          <w:szCs w:val="22"/>
        </w:rPr>
        <w:t xml:space="preserve">, S.U. Morath, R.C. Falco, </w:t>
      </w:r>
      <w:r w:rsidRPr="003D7303">
        <w:rPr>
          <w:rFonts w:ascii="Calibri" w:hAnsi="Calibri" w:cs="Arial"/>
          <w:sz w:val="22"/>
          <w:szCs w:val="22"/>
          <w:u w:val="single"/>
        </w:rPr>
        <w:t>H. Norelus</w:t>
      </w:r>
      <w:r w:rsidRPr="003D7303">
        <w:rPr>
          <w:rFonts w:ascii="Calibri" w:hAnsi="Calibri" w:cs="Arial"/>
          <w:sz w:val="22"/>
          <w:szCs w:val="22"/>
        </w:rPr>
        <w:t xml:space="preserve">, T.J. Daniels. </w:t>
      </w:r>
      <w:r w:rsidR="0007015F" w:rsidRPr="003D7303">
        <w:rPr>
          <w:rFonts w:ascii="Calibri" w:hAnsi="Calibri" w:cs="Arial"/>
          <w:sz w:val="22"/>
          <w:szCs w:val="22"/>
        </w:rPr>
        <w:t>2011.</w:t>
      </w:r>
      <w:r w:rsidRPr="003D7303">
        <w:rPr>
          <w:rFonts w:ascii="Calibri" w:hAnsi="Calibri" w:cs="Arial"/>
          <w:sz w:val="22"/>
          <w:szCs w:val="22"/>
        </w:rPr>
        <w:t xml:space="preserve"> Occurrence of soil- and tick-borne fungi and related virulence tests for pathogenicity to </w:t>
      </w:r>
      <w:r w:rsidRPr="003D7303">
        <w:rPr>
          <w:rFonts w:ascii="Calibri" w:hAnsi="Calibri" w:cs="Arial"/>
          <w:i/>
          <w:sz w:val="22"/>
          <w:szCs w:val="22"/>
        </w:rPr>
        <w:t xml:space="preserve">Ixodes scapularis </w:t>
      </w:r>
      <w:r w:rsidRPr="003D7303">
        <w:rPr>
          <w:rFonts w:ascii="Calibri" w:hAnsi="Calibri" w:cs="Arial"/>
          <w:sz w:val="22"/>
          <w:szCs w:val="22"/>
        </w:rPr>
        <w:t>(Acari: Ixodidae). Journal of Medical Entomology</w:t>
      </w:r>
      <w:r w:rsidR="0007015F" w:rsidRPr="003D7303">
        <w:rPr>
          <w:rFonts w:ascii="Calibri" w:hAnsi="Calibri" w:cs="Arial"/>
          <w:sz w:val="22"/>
          <w:szCs w:val="22"/>
        </w:rPr>
        <w:t xml:space="preserve"> 48:337-344</w:t>
      </w:r>
      <w:r w:rsidRPr="003D7303">
        <w:rPr>
          <w:rFonts w:ascii="Calibri" w:hAnsi="Calibri" w:cs="Arial"/>
          <w:sz w:val="22"/>
          <w:szCs w:val="22"/>
        </w:rPr>
        <w:t>.</w:t>
      </w:r>
    </w:p>
    <w:p w:rsidR="00215AC5" w:rsidRPr="003D7303" w:rsidRDefault="00215AC5" w:rsidP="00642044">
      <w:pPr>
        <w:ind w:left="1440" w:hanging="720"/>
        <w:rPr>
          <w:rFonts w:ascii="Calibri" w:hAnsi="Calibri" w:cs="Arial"/>
          <w:sz w:val="22"/>
          <w:szCs w:val="22"/>
        </w:rPr>
      </w:pPr>
      <w:r w:rsidRPr="003D7303">
        <w:rPr>
          <w:rFonts w:ascii="Calibri" w:hAnsi="Calibri" w:cs="Arial"/>
          <w:sz w:val="22"/>
          <w:szCs w:val="22"/>
          <w:lang w:val="es-ES"/>
        </w:rPr>
        <w:t xml:space="preserve">Comas, L.H., </w:t>
      </w:r>
      <w:r w:rsidR="003B6274" w:rsidRPr="003D7303">
        <w:rPr>
          <w:rFonts w:ascii="Calibri" w:hAnsi="Calibri" w:cs="Arial"/>
          <w:b/>
          <w:sz w:val="22"/>
          <w:szCs w:val="22"/>
          <w:lang w:val="es-ES"/>
        </w:rPr>
        <w:t>A.R. Tuininga</w:t>
      </w:r>
      <w:r w:rsidR="003B6274" w:rsidRPr="003D7303">
        <w:rPr>
          <w:rFonts w:ascii="Calibri" w:hAnsi="Calibri" w:cs="Arial"/>
          <w:sz w:val="22"/>
          <w:szCs w:val="22"/>
          <w:lang w:val="es-ES"/>
        </w:rPr>
        <w:t xml:space="preserve">, </w:t>
      </w:r>
      <w:r w:rsidRPr="003D7303">
        <w:rPr>
          <w:rFonts w:ascii="Calibri" w:hAnsi="Calibri" w:cs="Arial"/>
          <w:sz w:val="22"/>
          <w:szCs w:val="22"/>
          <w:lang w:val="es-ES"/>
        </w:rPr>
        <w:t xml:space="preserve">H.S. Callahan. </w:t>
      </w:r>
      <w:r w:rsidR="003B6274" w:rsidRPr="003D7303">
        <w:rPr>
          <w:rFonts w:ascii="Calibri" w:hAnsi="Calibri" w:cs="Arial"/>
          <w:sz w:val="22"/>
          <w:szCs w:val="22"/>
        </w:rPr>
        <w:t>2010.</w:t>
      </w:r>
      <w:r w:rsidRPr="003D7303">
        <w:rPr>
          <w:rFonts w:ascii="Calibri" w:hAnsi="Calibri" w:cs="Arial"/>
          <w:sz w:val="22"/>
          <w:szCs w:val="22"/>
        </w:rPr>
        <w:t xml:space="preserve"> Advancing our </w:t>
      </w:r>
      <w:r w:rsidR="003B6274" w:rsidRPr="003D7303">
        <w:rPr>
          <w:rFonts w:ascii="Calibri" w:hAnsi="Calibri" w:cs="Arial"/>
          <w:sz w:val="22"/>
          <w:szCs w:val="22"/>
        </w:rPr>
        <w:t>curr</w:t>
      </w:r>
      <w:r w:rsidRPr="003D7303">
        <w:rPr>
          <w:rFonts w:ascii="Calibri" w:hAnsi="Calibri" w:cs="Arial"/>
          <w:sz w:val="22"/>
          <w:szCs w:val="22"/>
        </w:rPr>
        <w:t xml:space="preserve">ent understanding of plant-fungal symbioses: bridging scales from local to </w:t>
      </w:r>
      <w:r w:rsidR="003B6274" w:rsidRPr="003D7303">
        <w:rPr>
          <w:rFonts w:ascii="Calibri" w:hAnsi="Calibri" w:cs="Arial"/>
          <w:sz w:val="22"/>
          <w:szCs w:val="22"/>
        </w:rPr>
        <w:t>global</w:t>
      </w:r>
      <w:r w:rsidRPr="003D7303">
        <w:rPr>
          <w:rFonts w:ascii="Calibri" w:hAnsi="Calibri" w:cs="Arial"/>
          <w:sz w:val="22"/>
          <w:szCs w:val="22"/>
        </w:rPr>
        <w:t>. New Phytologist</w:t>
      </w:r>
      <w:r w:rsidR="003B6274" w:rsidRPr="003D7303">
        <w:rPr>
          <w:rFonts w:ascii="Calibri" w:hAnsi="Calibri" w:cs="Arial"/>
          <w:sz w:val="22"/>
          <w:szCs w:val="22"/>
        </w:rPr>
        <w:t xml:space="preserve"> 185:871-873</w:t>
      </w:r>
      <w:r w:rsidRPr="003D7303">
        <w:rPr>
          <w:rFonts w:ascii="Calibri" w:hAnsi="Calibri" w:cs="Arial"/>
          <w:sz w:val="22"/>
          <w:szCs w:val="22"/>
        </w:rPr>
        <w:t>.</w:t>
      </w:r>
    </w:p>
    <w:p w:rsidR="00215AC5" w:rsidRPr="003D7303" w:rsidRDefault="00215AC5" w:rsidP="00031720">
      <w:pPr>
        <w:ind w:left="1440" w:hanging="720"/>
        <w:rPr>
          <w:rFonts w:ascii="Calibri" w:hAnsi="Calibri" w:cs="Arial"/>
          <w:sz w:val="22"/>
          <w:szCs w:val="22"/>
        </w:rPr>
      </w:pPr>
      <w:r w:rsidRPr="003D7303">
        <w:rPr>
          <w:rFonts w:ascii="Calibri" w:hAnsi="Calibri" w:cs="Arial"/>
          <w:sz w:val="22"/>
          <w:szCs w:val="22"/>
        </w:rPr>
        <w:t xml:space="preserve">Parrent, J.L., K.G. Peay, </w:t>
      </w:r>
      <w:r w:rsidR="00034391" w:rsidRPr="003D7303">
        <w:rPr>
          <w:rFonts w:ascii="Calibri" w:hAnsi="Calibri" w:cs="Arial"/>
          <w:sz w:val="22"/>
          <w:szCs w:val="22"/>
        </w:rPr>
        <w:t xml:space="preserve">A.E. Arnold, </w:t>
      </w:r>
      <w:r w:rsidR="005A5A54" w:rsidRPr="003D7303">
        <w:rPr>
          <w:rFonts w:ascii="Calibri" w:hAnsi="Calibri" w:cs="Arial"/>
          <w:sz w:val="22"/>
          <w:szCs w:val="22"/>
        </w:rPr>
        <w:t xml:space="preserve">L.H. Comas, </w:t>
      </w:r>
      <w:r w:rsidRPr="003D7303">
        <w:rPr>
          <w:rFonts w:ascii="Calibri" w:hAnsi="Calibri" w:cs="Arial"/>
          <w:sz w:val="22"/>
          <w:szCs w:val="22"/>
        </w:rPr>
        <w:t xml:space="preserve">P. Avis, </w:t>
      </w:r>
      <w:r w:rsidRPr="003D7303">
        <w:rPr>
          <w:rFonts w:ascii="Calibri" w:hAnsi="Calibri" w:cs="Arial"/>
          <w:b/>
          <w:sz w:val="22"/>
          <w:szCs w:val="22"/>
        </w:rPr>
        <w:t>A.R. Tuininga</w:t>
      </w:r>
      <w:r w:rsidRPr="003D7303">
        <w:rPr>
          <w:rFonts w:ascii="Calibri" w:hAnsi="Calibri" w:cs="Arial"/>
          <w:sz w:val="22"/>
          <w:szCs w:val="22"/>
        </w:rPr>
        <w:t>.</w:t>
      </w:r>
      <w:r w:rsidR="003B6274" w:rsidRPr="003D7303">
        <w:rPr>
          <w:rFonts w:ascii="Calibri" w:hAnsi="Calibri" w:cs="Arial"/>
          <w:sz w:val="22"/>
          <w:szCs w:val="22"/>
        </w:rPr>
        <w:t xml:space="preserve"> 2010.</w:t>
      </w:r>
      <w:r w:rsidRPr="003D7303">
        <w:rPr>
          <w:rFonts w:ascii="Calibri" w:hAnsi="Calibri" w:cs="Arial"/>
          <w:sz w:val="22"/>
          <w:szCs w:val="22"/>
        </w:rPr>
        <w:t xml:space="preserve"> </w:t>
      </w:r>
      <w:r w:rsidR="005A5A54" w:rsidRPr="003D7303">
        <w:rPr>
          <w:rFonts w:ascii="Calibri" w:hAnsi="Calibri" w:cs="Arial"/>
          <w:sz w:val="22"/>
          <w:szCs w:val="22"/>
        </w:rPr>
        <w:t>Moving from pattern t</w:t>
      </w:r>
      <w:r w:rsidR="003B6274" w:rsidRPr="003D7303">
        <w:rPr>
          <w:rFonts w:ascii="Calibri" w:hAnsi="Calibri" w:cs="Arial"/>
          <w:sz w:val="22"/>
          <w:szCs w:val="22"/>
        </w:rPr>
        <w:t>o process in fungal symbioses: l</w:t>
      </w:r>
      <w:r w:rsidR="005A5A54" w:rsidRPr="003D7303">
        <w:rPr>
          <w:rFonts w:ascii="Calibri" w:hAnsi="Calibri" w:cs="Arial"/>
          <w:sz w:val="22"/>
          <w:szCs w:val="22"/>
        </w:rPr>
        <w:t>inking functional traits, community ecology, and phylogenetics</w:t>
      </w:r>
      <w:r w:rsidRPr="003D7303">
        <w:rPr>
          <w:rFonts w:ascii="Calibri" w:hAnsi="Calibri" w:cs="Arial"/>
          <w:sz w:val="22"/>
          <w:szCs w:val="22"/>
        </w:rPr>
        <w:t>. New Phytologist</w:t>
      </w:r>
      <w:r w:rsidR="003B6274" w:rsidRPr="003D7303">
        <w:rPr>
          <w:rFonts w:ascii="Calibri" w:hAnsi="Calibri" w:cs="Arial"/>
          <w:sz w:val="22"/>
          <w:szCs w:val="22"/>
        </w:rPr>
        <w:t xml:space="preserve"> 185:882-886</w:t>
      </w:r>
      <w:r w:rsidRPr="003D7303">
        <w:rPr>
          <w:rFonts w:ascii="Calibri" w:hAnsi="Calibri" w:cs="Arial"/>
          <w:sz w:val="22"/>
          <w:szCs w:val="22"/>
        </w:rPr>
        <w:t>.</w:t>
      </w:r>
    </w:p>
    <w:p w:rsidR="00215AC5" w:rsidRPr="003D7303" w:rsidRDefault="00215AC5" w:rsidP="00642044">
      <w:pPr>
        <w:ind w:left="1440" w:hanging="720"/>
        <w:rPr>
          <w:rFonts w:ascii="Calibri" w:hAnsi="Calibri" w:cs="Arial"/>
          <w:sz w:val="22"/>
          <w:szCs w:val="22"/>
        </w:rPr>
      </w:pPr>
      <w:r w:rsidRPr="003D7303">
        <w:rPr>
          <w:rFonts w:ascii="Calibri" w:hAnsi="Calibri" w:cs="Arial"/>
          <w:sz w:val="22"/>
          <w:szCs w:val="22"/>
        </w:rPr>
        <w:t xml:space="preserve">Avolio, M.L., </w:t>
      </w:r>
      <w:r w:rsidRPr="003D7303">
        <w:rPr>
          <w:rFonts w:ascii="Calibri" w:hAnsi="Calibri" w:cs="Arial"/>
          <w:b/>
          <w:sz w:val="22"/>
          <w:szCs w:val="22"/>
        </w:rPr>
        <w:t>A.R. Tuininga</w:t>
      </w:r>
      <w:r w:rsidRPr="003D7303">
        <w:rPr>
          <w:rFonts w:ascii="Calibri" w:hAnsi="Calibri" w:cs="Arial"/>
          <w:sz w:val="22"/>
          <w:szCs w:val="22"/>
        </w:rPr>
        <w:t xml:space="preserve">, J.D. Lewis, </w:t>
      </w:r>
      <w:r w:rsidRPr="003D7303">
        <w:rPr>
          <w:rFonts w:ascii="Calibri" w:hAnsi="Calibri" w:cs="Arial"/>
          <w:sz w:val="22"/>
          <w:szCs w:val="22"/>
          <w:u w:val="single"/>
        </w:rPr>
        <w:t>M. Marchese</w:t>
      </w:r>
      <w:r w:rsidRPr="003D7303">
        <w:rPr>
          <w:rFonts w:ascii="Calibri" w:hAnsi="Calibri" w:cs="Arial"/>
          <w:sz w:val="22"/>
          <w:szCs w:val="22"/>
        </w:rPr>
        <w:t xml:space="preserve">. 2009. </w:t>
      </w:r>
      <w:r w:rsidR="001B08D4" w:rsidRPr="003D7303">
        <w:rPr>
          <w:rFonts w:ascii="Calibri" w:hAnsi="Calibri" w:cs="Arial"/>
          <w:snapToGrid/>
          <w:color w:val="000000"/>
          <w:sz w:val="22"/>
          <w:szCs w:val="22"/>
        </w:rPr>
        <w:t>Ectomycorrhizal responses to organic and inorganic nitrogen sources when associating with two h</w:t>
      </w:r>
      <w:r w:rsidRPr="003D7303">
        <w:rPr>
          <w:rFonts w:ascii="Calibri" w:hAnsi="Calibri" w:cs="Arial"/>
          <w:snapToGrid/>
          <w:color w:val="000000"/>
          <w:sz w:val="22"/>
          <w:szCs w:val="22"/>
        </w:rPr>
        <w:t>o</w:t>
      </w:r>
      <w:r w:rsidR="001B08D4" w:rsidRPr="003D7303">
        <w:rPr>
          <w:rFonts w:ascii="Calibri" w:hAnsi="Calibri" w:cs="Arial"/>
          <w:snapToGrid/>
          <w:color w:val="000000"/>
          <w:sz w:val="22"/>
          <w:szCs w:val="22"/>
        </w:rPr>
        <w:t>st s</w:t>
      </w:r>
      <w:r w:rsidRPr="003D7303">
        <w:rPr>
          <w:rFonts w:ascii="Calibri" w:hAnsi="Calibri" w:cs="Arial"/>
          <w:snapToGrid/>
          <w:color w:val="000000"/>
          <w:sz w:val="22"/>
          <w:szCs w:val="22"/>
        </w:rPr>
        <w:t>pecies. Mycological Research 113:897-907.</w:t>
      </w:r>
    </w:p>
    <w:p w:rsidR="00D6765E" w:rsidRPr="003D7303" w:rsidRDefault="00D6765E" w:rsidP="00642044">
      <w:pPr>
        <w:ind w:left="1440" w:hanging="720"/>
        <w:rPr>
          <w:rFonts w:ascii="Calibri" w:hAnsi="Calibri" w:cs="Arial"/>
          <w:sz w:val="22"/>
          <w:szCs w:val="22"/>
        </w:rPr>
      </w:pPr>
      <w:r w:rsidRPr="003D7303">
        <w:rPr>
          <w:rFonts w:ascii="Calibri" w:hAnsi="Calibri" w:cs="Arial"/>
          <w:b/>
          <w:sz w:val="22"/>
          <w:szCs w:val="22"/>
        </w:rPr>
        <w:t>Tuininga, A.R</w:t>
      </w:r>
      <w:r w:rsidRPr="003D7303">
        <w:rPr>
          <w:rFonts w:ascii="Calibri" w:hAnsi="Calibri" w:cs="Arial"/>
          <w:sz w:val="22"/>
          <w:szCs w:val="22"/>
        </w:rPr>
        <w:t xml:space="preserve">., </w:t>
      </w:r>
      <w:r w:rsidR="007C470C" w:rsidRPr="003D7303">
        <w:rPr>
          <w:rFonts w:ascii="Calibri" w:hAnsi="Calibri" w:cs="Arial"/>
          <w:sz w:val="22"/>
          <w:szCs w:val="22"/>
          <w:u w:val="single"/>
        </w:rPr>
        <w:t xml:space="preserve">J.L. </w:t>
      </w:r>
      <w:r w:rsidRPr="003D7303">
        <w:rPr>
          <w:rFonts w:ascii="Calibri" w:hAnsi="Calibri" w:cs="Arial"/>
          <w:sz w:val="22"/>
          <w:szCs w:val="22"/>
          <w:u w:val="single"/>
        </w:rPr>
        <w:t>Miller</w:t>
      </w:r>
      <w:r w:rsidRPr="003D7303">
        <w:rPr>
          <w:rFonts w:ascii="Calibri" w:hAnsi="Calibri" w:cs="Arial"/>
          <w:sz w:val="22"/>
          <w:szCs w:val="22"/>
        </w:rPr>
        <w:t xml:space="preserve">, </w:t>
      </w:r>
      <w:r w:rsidR="007C470C" w:rsidRPr="003D7303">
        <w:rPr>
          <w:rFonts w:ascii="Calibri" w:hAnsi="Calibri" w:cs="Arial"/>
          <w:sz w:val="22"/>
          <w:szCs w:val="22"/>
        </w:rPr>
        <w:t xml:space="preserve">S.U. </w:t>
      </w:r>
      <w:r w:rsidRPr="003D7303">
        <w:rPr>
          <w:rFonts w:ascii="Calibri" w:hAnsi="Calibri" w:cs="Arial"/>
          <w:sz w:val="22"/>
          <w:szCs w:val="22"/>
        </w:rPr>
        <w:t xml:space="preserve">Morath, </w:t>
      </w:r>
      <w:r w:rsidR="007C470C" w:rsidRPr="003D7303">
        <w:rPr>
          <w:rFonts w:ascii="Calibri" w:hAnsi="Calibri" w:cs="Arial"/>
          <w:sz w:val="22"/>
          <w:szCs w:val="22"/>
        </w:rPr>
        <w:t xml:space="preserve">T.J. </w:t>
      </w:r>
      <w:r w:rsidRPr="003D7303">
        <w:rPr>
          <w:rFonts w:ascii="Calibri" w:hAnsi="Calibri" w:cs="Arial"/>
          <w:sz w:val="22"/>
          <w:szCs w:val="22"/>
        </w:rPr>
        <w:t xml:space="preserve">Daniels, </w:t>
      </w:r>
      <w:r w:rsidR="007C470C" w:rsidRPr="003D7303">
        <w:rPr>
          <w:rFonts w:ascii="Calibri" w:hAnsi="Calibri" w:cs="Arial"/>
          <w:sz w:val="22"/>
          <w:szCs w:val="22"/>
        </w:rPr>
        <w:t>R.C.</w:t>
      </w:r>
      <w:r w:rsidRPr="003D7303">
        <w:rPr>
          <w:rFonts w:ascii="Calibri" w:hAnsi="Calibri" w:cs="Arial"/>
          <w:sz w:val="22"/>
          <w:szCs w:val="22"/>
        </w:rPr>
        <w:t xml:space="preserve"> Falco, </w:t>
      </w:r>
      <w:r w:rsidR="007C470C" w:rsidRPr="003D7303">
        <w:rPr>
          <w:rFonts w:ascii="Calibri" w:hAnsi="Calibri" w:cs="Arial"/>
          <w:sz w:val="22"/>
          <w:szCs w:val="22"/>
          <w:u w:val="single"/>
        </w:rPr>
        <w:t xml:space="preserve">M.M. </w:t>
      </w:r>
      <w:r w:rsidRPr="003D7303">
        <w:rPr>
          <w:rFonts w:ascii="Calibri" w:hAnsi="Calibri" w:cs="Arial"/>
          <w:sz w:val="22"/>
          <w:szCs w:val="22"/>
          <w:u w:val="single"/>
        </w:rPr>
        <w:t>Marchese</w:t>
      </w:r>
      <w:r w:rsidRPr="003D7303">
        <w:rPr>
          <w:rFonts w:ascii="Calibri" w:hAnsi="Calibri" w:cs="Arial"/>
          <w:sz w:val="22"/>
          <w:szCs w:val="22"/>
        </w:rPr>
        <w:t xml:space="preserve">, </w:t>
      </w:r>
      <w:r w:rsidR="007C470C" w:rsidRPr="003D7303">
        <w:rPr>
          <w:rFonts w:ascii="Calibri" w:hAnsi="Calibri" w:cs="Arial"/>
          <w:sz w:val="22"/>
          <w:szCs w:val="22"/>
          <w:u w:val="single"/>
        </w:rPr>
        <w:t xml:space="preserve">S. </w:t>
      </w:r>
      <w:r w:rsidRPr="003D7303">
        <w:rPr>
          <w:rFonts w:ascii="Calibri" w:hAnsi="Calibri" w:cs="Arial"/>
          <w:sz w:val="22"/>
          <w:szCs w:val="22"/>
          <w:u w:val="single"/>
        </w:rPr>
        <w:t>Sahabi</w:t>
      </w:r>
      <w:r w:rsidRPr="003D7303">
        <w:rPr>
          <w:rFonts w:ascii="Calibri" w:hAnsi="Calibri" w:cs="Arial"/>
          <w:sz w:val="22"/>
          <w:szCs w:val="22"/>
        </w:rPr>
        <w:t>,</w:t>
      </w:r>
      <w:r w:rsidRPr="003D7303">
        <w:rPr>
          <w:rFonts w:ascii="Calibri" w:hAnsi="Calibri" w:cs="Arial"/>
          <w:sz w:val="22"/>
          <w:szCs w:val="22"/>
          <w:u w:val="single"/>
        </w:rPr>
        <w:t xml:space="preserve"> </w:t>
      </w:r>
      <w:r w:rsidR="007C470C" w:rsidRPr="003D7303">
        <w:rPr>
          <w:rFonts w:ascii="Calibri" w:hAnsi="Calibri" w:cs="Arial"/>
          <w:sz w:val="22"/>
          <w:szCs w:val="22"/>
          <w:u w:val="single"/>
        </w:rPr>
        <w:t xml:space="preserve">D. </w:t>
      </w:r>
      <w:r w:rsidRPr="003D7303">
        <w:rPr>
          <w:rFonts w:ascii="Calibri" w:hAnsi="Calibri" w:cs="Arial"/>
          <w:sz w:val="22"/>
          <w:szCs w:val="22"/>
          <w:u w:val="single"/>
        </w:rPr>
        <w:t>Rosa</w:t>
      </w:r>
      <w:r w:rsidRPr="003D7303">
        <w:rPr>
          <w:rFonts w:ascii="Calibri" w:hAnsi="Calibri" w:cs="Arial"/>
          <w:sz w:val="22"/>
          <w:szCs w:val="22"/>
        </w:rPr>
        <w:t>,</w:t>
      </w:r>
      <w:r w:rsidR="007C470C" w:rsidRPr="003D7303">
        <w:rPr>
          <w:rFonts w:ascii="Calibri" w:hAnsi="Calibri" w:cs="Arial"/>
          <w:sz w:val="22"/>
          <w:szCs w:val="22"/>
        </w:rPr>
        <w:t xml:space="preserve"> K. C.</w:t>
      </w:r>
      <w:r w:rsidR="007C470C" w:rsidRPr="004D15AF">
        <w:rPr>
          <w:rFonts w:ascii="Calibri" w:hAnsi="Calibri" w:cs="Arial"/>
          <w:sz w:val="22"/>
          <w:szCs w:val="22"/>
        </w:rPr>
        <w:t xml:space="preserve"> </w:t>
      </w:r>
      <w:r w:rsidRPr="003D7303">
        <w:rPr>
          <w:rFonts w:ascii="Calibri" w:hAnsi="Calibri" w:cs="Arial"/>
          <w:sz w:val="22"/>
          <w:szCs w:val="22"/>
        </w:rPr>
        <w:t>Stafford</w:t>
      </w:r>
      <w:r w:rsidR="003073FA" w:rsidRPr="003D7303">
        <w:rPr>
          <w:rFonts w:ascii="Calibri" w:hAnsi="Calibri" w:cs="Arial"/>
          <w:sz w:val="22"/>
          <w:szCs w:val="22"/>
        </w:rPr>
        <w:t>, III. 2009</w:t>
      </w:r>
      <w:r w:rsidRPr="003D7303">
        <w:rPr>
          <w:rFonts w:ascii="Calibri" w:hAnsi="Calibri" w:cs="Arial"/>
          <w:sz w:val="22"/>
          <w:szCs w:val="22"/>
        </w:rPr>
        <w:t xml:space="preserve">. </w:t>
      </w:r>
      <w:r w:rsidR="001B08D4" w:rsidRPr="003D7303">
        <w:rPr>
          <w:rFonts w:ascii="Calibri" w:hAnsi="Calibri" w:cs="Arial"/>
          <w:sz w:val="22"/>
          <w:szCs w:val="22"/>
        </w:rPr>
        <w:t>Isolation of entomopathogenic fungi from s</w:t>
      </w:r>
      <w:r w:rsidRPr="003D7303">
        <w:rPr>
          <w:rFonts w:ascii="Calibri" w:hAnsi="Calibri" w:cs="Arial"/>
          <w:sz w:val="22"/>
          <w:szCs w:val="22"/>
        </w:rPr>
        <w:t xml:space="preserve">oils and </w:t>
      </w:r>
      <w:r w:rsidRPr="003D7303">
        <w:rPr>
          <w:rFonts w:ascii="Calibri" w:hAnsi="Calibri" w:cs="Arial"/>
          <w:i/>
          <w:iCs/>
          <w:sz w:val="22"/>
          <w:szCs w:val="22"/>
        </w:rPr>
        <w:t>Ixodes scapularis</w:t>
      </w:r>
      <w:r w:rsidRPr="003D7303">
        <w:rPr>
          <w:rFonts w:ascii="Calibri" w:hAnsi="Calibri" w:cs="Arial"/>
          <w:sz w:val="22"/>
          <w:szCs w:val="22"/>
        </w:rPr>
        <w:t xml:space="preserve"> (Aca</w:t>
      </w:r>
      <w:r w:rsidR="001B08D4" w:rsidRPr="003D7303">
        <w:rPr>
          <w:rFonts w:ascii="Calibri" w:hAnsi="Calibri" w:cs="Arial"/>
          <w:sz w:val="22"/>
          <w:szCs w:val="22"/>
        </w:rPr>
        <w:t>ri: Ixodidae) ticks: prevalence and m</w:t>
      </w:r>
      <w:r w:rsidRPr="003D7303">
        <w:rPr>
          <w:rFonts w:ascii="Calibri" w:hAnsi="Calibri" w:cs="Arial"/>
          <w:sz w:val="22"/>
          <w:szCs w:val="22"/>
        </w:rPr>
        <w:t xml:space="preserve">ethods. </w:t>
      </w:r>
      <w:r w:rsidR="003073FA" w:rsidRPr="003D7303">
        <w:rPr>
          <w:rFonts w:ascii="Calibri" w:hAnsi="Calibri" w:cs="Arial"/>
          <w:sz w:val="22"/>
          <w:szCs w:val="22"/>
        </w:rPr>
        <w:t>Journal of Medical Entomology 46:557-565</w:t>
      </w:r>
      <w:r w:rsidRPr="003D7303">
        <w:rPr>
          <w:rFonts w:ascii="Calibri" w:hAnsi="Calibri" w:cs="Arial"/>
          <w:sz w:val="22"/>
          <w:szCs w:val="22"/>
        </w:rPr>
        <w:t>.</w:t>
      </w:r>
    </w:p>
    <w:p w:rsidR="00D6765E" w:rsidRPr="003D7303" w:rsidRDefault="00D6765E" w:rsidP="00642044">
      <w:pPr>
        <w:widowControl w:val="0"/>
        <w:autoSpaceDE w:val="0"/>
        <w:autoSpaceDN w:val="0"/>
        <w:adjustRightInd w:val="0"/>
        <w:ind w:left="1440" w:hanging="720"/>
        <w:rPr>
          <w:rFonts w:ascii="Calibri" w:hAnsi="Calibri" w:cs="Arial"/>
          <w:snapToGrid/>
          <w:color w:val="000000"/>
          <w:sz w:val="22"/>
          <w:szCs w:val="22"/>
        </w:rPr>
      </w:pPr>
      <w:r w:rsidRPr="003D7303">
        <w:rPr>
          <w:rFonts w:ascii="Calibri" w:hAnsi="Calibri" w:cs="Arial"/>
          <w:snapToGrid/>
          <w:color w:val="000000"/>
          <w:sz w:val="22"/>
          <w:szCs w:val="22"/>
        </w:rPr>
        <w:t xml:space="preserve">Lewis, J.D., </w:t>
      </w:r>
      <w:r w:rsidRPr="003D7303">
        <w:rPr>
          <w:rFonts w:ascii="Calibri" w:hAnsi="Calibri" w:cs="Arial"/>
          <w:snapToGrid/>
          <w:color w:val="000000"/>
          <w:sz w:val="22"/>
          <w:szCs w:val="22"/>
          <w:u w:val="single"/>
        </w:rPr>
        <w:t>J. Licitra</w:t>
      </w:r>
      <w:r w:rsidRPr="003D7303">
        <w:rPr>
          <w:rFonts w:ascii="Calibri" w:hAnsi="Calibri" w:cs="Arial"/>
          <w:snapToGrid/>
          <w:color w:val="000000"/>
          <w:sz w:val="22"/>
          <w:szCs w:val="22"/>
        </w:rPr>
        <w:t xml:space="preserve">, </w:t>
      </w:r>
      <w:r w:rsidRPr="003D7303">
        <w:rPr>
          <w:rFonts w:ascii="Calibri" w:hAnsi="Calibri" w:cs="Arial"/>
          <w:b/>
          <w:snapToGrid/>
          <w:color w:val="000000"/>
          <w:sz w:val="22"/>
          <w:szCs w:val="22"/>
        </w:rPr>
        <w:t>A.R. Tuininga</w:t>
      </w:r>
      <w:r w:rsidRPr="003D7303">
        <w:rPr>
          <w:rFonts w:ascii="Calibri" w:hAnsi="Calibri" w:cs="Arial"/>
          <w:snapToGrid/>
          <w:color w:val="000000"/>
          <w:sz w:val="22"/>
          <w:szCs w:val="22"/>
        </w:rPr>
        <w:t xml:space="preserve">, A. Sirulnik, G. Turner, J. Johnson. 2008. Oak seedling growth and ectomycorrhizal colonization are less in eastern hemlock stands infested with hemlock woolly adelgid than in adjacent oak stands. Tree Physiology 28:629-636. </w:t>
      </w:r>
    </w:p>
    <w:p w:rsidR="003D7303" w:rsidRDefault="00D6765E" w:rsidP="00642044">
      <w:pPr>
        <w:widowControl w:val="0"/>
        <w:autoSpaceDE w:val="0"/>
        <w:autoSpaceDN w:val="0"/>
        <w:adjustRightInd w:val="0"/>
        <w:ind w:firstLine="720"/>
        <w:rPr>
          <w:rFonts w:ascii="Calibri" w:hAnsi="Calibri" w:cs="Arial"/>
          <w:spacing w:val="-2"/>
          <w:sz w:val="22"/>
          <w:szCs w:val="22"/>
        </w:rPr>
      </w:pPr>
      <w:r w:rsidRPr="003D7303">
        <w:rPr>
          <w:rFonts w:ascii="Calibri" w:hAnsi="Calibri" w:cs="Arial"/>
          <w:b/>
          <w:sz w:val="22"/>
          <w:szCs w:val="22"/>
        </w:rPr>
        <w:t>Tuininga, A.R</w:t>
      </w:r>
      <w:r w:rsidRPr="003D7303">
        <w:rPr>
          <w:rFonts w:ascii="Calibri" w:hAnsi="Calibri" w:cs="Arial"/>
          <w:sz w:val="22"/>
          <w:szCs w:val="22"/>
        </w:rPr>
        <w:t xml:space="preserve">. 2005. </w:t>
      </w:r>
      <w:r w:rsidR="001B08D4" w:rsidRPr="003D7303">
        <w:rPr>
          <w:rFonts w:ascii="Calibri" w:hAnsi="Calibri" w:cs="Arial"/>
          <w:spacing w:val="-2"/>
          <w:sz w:val="22"/>
          <w:szCs w:val="22"/>
        </w:rPr>
        <w:t>Interspecific interaction t</w:t>
      </w:r>
      <w:r w:rsidRPr="003D7303">
        <w:rPr>
          <w:rFonts w:ascii="Calibri" w:hAnsi="Calibri" w:cs="Arial"/>
          <w:spacing w:val="-2"/>
          <w:sz w:val="22"/>
          <w:szCs w:val="22"/>
        </w:rPr>
        <w:t>ermin</w:t>
      </w:r>
      <w:r w:rsidR="003D7303">
        <w:rPr>
          <w:rFonts w:ascii="Calibri" w:hAnsi="Calibri" w:cs="Arial"/>
          <w:spacing w:val="-2"/>
          <w:sz w:val="22"/>
          <w:szCs w:val="22"/>
        </w:rPr>
        <w:t>ology: From Mycology to General</w:t>
      </w:r>
      <w:r w:rsidRPr="003D7303">
        <w:rPr>
          <w:rFonts w:ascii="Calibri" w:hAnsi="Calibri" w:cs="Arial"/>
          <w:spacing w:val="-2"/>
          <w:sz w:val="22"/>
          <w:szCs w:val="22"/>
        </w:rPr>
        <w:t xml:space="preserve">Ecology. Chpt. </w:t>
      </w:r>
    </w:p>
    <w:p w:rsidR="00D6765E" w:rsidRPr="003D7303" w:rsidRDefault="00D6765E" w:rsidP="00642044">
      <w:pPr>
        <w:widowControl w:val="0"/>
        <w:autoSpaceDE w:val="0"/>
        <w:autoSpaceDN w:val="0"/>
        <w:adjustRightInd w:val="0"/>
        <w:ind w:left="720" w:firstLine="720"/>
        <w:rPr>
          <w:rFonts w:ascii="Calibri" w:hAnsi="Calibri" w:cs="Arial"/>
          <w:spacing w:val="-2"/>
          <w:sz w:val="22"/>
          <w:szCs w:val="22"/>
        </w:rPr>
      </w:pPr>
      <w:r w:rsidRPr="003D7303">
        <w:rPr>
          <w:rFonts w:ascii="Calibri" w:hAnsi="Calibri" w:cs="Arial"/>
          <w:spacing w:val="-2"/>
          <w:sz w:val="22"/>
          <w:szCs w:val="22"/>
        </w:rPr>
        <w:t>13</w:t>
      </w:r>
      <w:r w:rsidR="003D7303">
        <w:rPr>
          <w:rFonts w:ascii="Calibri" w:hAnsi="Calibri" w:cs="Arial"/>
          <w:spacing w:val="-2"/>
          <w:sz w:val="22"/>
          <w:szCs w:val="22"/>
        </w:rPr>
        <w:t xml:space="preserve"> </w:t>
      </w:r>
      <w:r w:rsidRPr="003D7303">
        <w:rPr>
          <w:rFonts w:ascii="Calibri" w:hAnsi="Calibri" w:cs="Arial"/>
          <w:spacing w:val="-2"/>
          <w:sz w:val="22"/>
          <w:szCs w:val="22"/>
        </w:rPr>
        <w:t>in: The Fungal Community, 3</w:t>
      </w:r>
      <w:r w:rsidRPr="003D7303">
        <w:rPr>
          <w:rFonts w:ascii="Calibri" w:hAnsi="Calibri" w:cs="Arial"/>
          <w:spacing w:val="-2"/>
          <w:sz w:val="22"/>
          <w:szCs w:val="22"/>
          <w:vertAlign w:val="superscript"/>
        </w:rPr>
        <w:t>rd</w:t>
      </w:r>
      <w:r w:rsidRPr="003D7303">
        <w:rPr>
          <w:rFonts w:ascii="Calibri" w:hAnsi="Calibri" w:cs="Arial"/>
          <w:spacing w:val="-2"/>
          <w:sz w:val="22"/>
          <w:szCs w:val="22"/>
        </w:rPr>
        <w:t xml:space="preserve"> ed. Dighton, J., P. Oudemans, J. White (eds.) CRC Press, </w:t>
      </w:r>
    </w:p>
    <w:p w:rsidR="00D6765E" w:rsidRPr="003D7303" w:rsidRDefault="00D6765E" w:rsidP="00642044">
      <w:pPr>
        <w:ind w:left="1440"/>
        <w:rPr>
          <w:rFonts w:ascii="Calibri" w:hAnsi="Calibri" w:cs="Arial"/>
          <w:spacing w:val="-2"/>
          <w:sz w:val="22"/>
          <w:szCs w:val="22"/>
        </w:rPr>
      </w:pPr>
      <w:r w:rsidRPr="003D7303">
        <w:rPr>
          <w:rFonts w:ascii="Calibri" w:hAnsi="Calibri" w:cs="Arial"/>
          <w:spacing w:val="-2"/>
          <w:sz w:val="22"/>
          <w:szCs w:val="22"/>
        </w:rPr>
        <w:t xml:space="preserve">New York. </w:t>
      </w:r>
    </w:p>
    <w:p w:rsidR="00D6765E" w:rsidRPr="003D7303" w:rsidRDefault="00D6765E" w:rsidP="00642044">
      <w:pPr>
        <w:ind w:firstLine="720"/>
        <w:rPr>
          <w:rFonts w:ascii="Calibri" w:hAnsi="Calibri" w:cs="Arial"/>
          <w:snapToGrid/>
          <w:color w:val="000000"/>
          <w:sz w:val="22"/>
          <w:szCs w:val="22"/>
        </w:rPr>
      </w:pPr>
      <w:r w:rsidRPr="003D7303">
        <w:rPr>
          <w:rFonts w:ascii="Calibri" w:hAnsi="Calibri" w:cs="Arial"/>
          <w:b/>
          <w:sz w:val="22"/>
          <w:szCs w:val="22"/>
        </w:rPr>
        <w:t>Tuininga, A.R</w:t>
      </w:r>
      <w:r w:rsidRPr="003D7303">
        <w:rPr>
          <w:rFonts w:ascii="Calibri" w:hAnsi="Calibri" w:cs="Arial"/>
          <w:sz w:val="22"/>
          <w:szCs w:val="22"/>
        </w:rPr>
        <w:t xml:space="preserve">., and </w:t>
      </w:r>
      <w:r w:rsidR="007C470C" w:rsidRPr="003D7303">
        <w:rPr>
          <w:rFonts w:ascii="Calibri" w:hAnsi="Calibri" w:cs="Arial"/>
          <w:sz w:val="22"/>
          <w:szCs w:val="22"/>
        </w:rPr>
        <w:t xml:space="preserve">J. </w:t>
      </w:r>
      <w:r w:rsidRPr="003D7303">
        <w:rPr>
          <w:rFonts w:ascii="Calibri" w:hAnsi="Calibri" w:cs="Arial"/>
          <w:sz w:val="22"/>
          <w:szCs w:val="22"/>
        </w:rPr>
        <w:t xml:space="preserve">Dighton. 2004. </w:t>
      </w:r>
      <w:r w:rsidRPr="003D7303">
        <w:rPr>
          <w:rFonts w:ascii="Calibri" w:hAnsi="Calibri" w:cs="Arial"/>
          <w:snapToGrid/>
          <w:color w:val="000000"/>
          <w:sz w:val="22"/>
          <w:szCs w:val="22"/>
        </w:rPr>
        <w:t xml:space="preserve">Changes in ectomychorrhizal communities and nutrient </w:t>
      </w:r>
    </w:p>
    <w:p w:rsidR="00D6765E" w:rsidRPr="003D7303" w:rsidRDefault="00D6765E" w:rsidP="00642044">
      <w:pPr>
        <w:ind w:left="1440"/>
        <w:rPr>
          <w:rFonts w:ascii="Calibri" w:hAnsi="Calibri" w:cs="Arial"/>
          <w:snapToGrid/>
          <w:color w:val="000000"/>
          <w:sz w:val="22"/>
          <w:szCs w:val="22"/>
        </w:rPr>
      </w:pPr>
      <w:r w:rsidRPr="003D7303">
        <w:rPr>
          <w:rFonts w:ascii="Calibri" w:hAnsi="Calibri" w:cs="Arial"/>
          <w:sz w:val="22"/>
          <w:szCs w:val="22"/>
        </w:rPr>
        <w:t xml:space="preserve">availability following prescribed burns in two upland pine-oak forests in the New </w:t>
      </w:r>
      <w:r w:rsidRPr="003D7303">
        <w:rPr>
          <w:rFonts w:ascii="Calibri" w:hAnsi="Calibri" w:cs="Arial"/>
          <w:snapToGrid/>
          <w:color w:val="000000"/>
          <w:sz w:val="22"/>
          <w:szCs w:val="22"/>
        </w:rPr>
        <w:t>Jersey pine barrens. Canadian Journal of Forest Research 34:1755-1765.</w:t>
      </w:r>
    </w:p>
    <w:p w:rsidR="00D6765E" w:rsidRPr="003D7303" w:rsidRDefault="00D6765E" w:rsidP="00642044">
      <w:pPr>
        <w:ind w:left="1440" w:hanging="720"/>
        <w:rPr>
          <w:rFonts w:ascii="Calibri" w:hAnsi="Calibri" w:cs="Arial"/>
          <w:sz w:val="22"/>
          <w:szCs w:val="22"/>
        </w:rPr>
      </w:pPr>
      <w:r w:rsidRPr="003D7303">
        <w:rPr>
          <w:rFonts w:ascii="Calibri" w:hAnsi="Calibri" w:cs="Arial"/>
          <w:sz w:val="22"/>
          <w:szCs w:val="22"/>
        </w:rPr>
        <w:t xml:space="preserve">Dighton, J., </w:t>
      </w:r>
      <w:r w:rsidRPr="003D7303">
        <w:rPr>
          <w:rFonts w:ascii="Calibri" w:hAnsi="Calibri" w:cs="Arial"/>
          <w:b/>
          <w:sz w:val="22"/>
          <w:szCs w:val="22"/>
        </w:rPr>
        <w:t>A.R. Tuininga</w:t>
      </w:r>
      <w:r w:rsidRPr="003D7303">
        <w:rPr>
          <w:rFonts w:ascii="Calibri" w:hAnsi="Calibri" w:cs="Arial"/>
          <w:sz w:val="22"/>
          <w:szCs w:val="22"/>
        </w:rPr>
        <w:t xml:space="preserve">, D.M. Gray, R.E. Huskins, T. Belton. 2004. Impacts of atmospheric </w:t>
      </w:r>
    </w:p>
    <w:p w:rsidR="00D6765E" w:rsidRPr="003D7303" w:rsidRDefault="00D6765E" w:rsidP="00642044">
      <w:pPr>
        <w:ind w:left="1440"/>
        <w:rPr>
          <w:rFonts w:ascii="Calibri" w:hAnsi="Calibri" w:cs="Arial"/>
          <w:sz w:val="22"/>
          <w:szCs w:val="22"/>
        </w:rPr>
      </w:pPr>
      <w:r w:rsidRPr="003D7303">
        <w:rPr>
          <w:rFonts w:ascii="Calibri" w:hAnsi="Calibri" w:cs="Arial"/>
          <w:sz w:val="22"/>
          <w:szCs w:val="22"/>
        </w:rPr>
        <w:t>deposition on New Jersey pine barrens forest soils and communities of ectomycorrhizae. Forest Ecology and Management 201:131-144.</w:t>
      </w:r>
    </w:p>
    <w:p w:rsidR="00B83B4D" w:rsidRDefault="00B83B4D" w:rsidP="00B83B4D">
      <w:pPr>
        <w:widowControl w:val="0"/>
        <w:autoSpaceDE w:val="0"/>
        <w:autoSpaceDN w:val="0"/>
        <w:adjustRightInd w:val="0"/>
        <w:rPr>
          <w:rFonts w:ascii="Calibri" w:hAnsi="Calibri" w:cs="Arial"/>
          <w:b/>
          <w:sz w:val="28"/>
          <w:szCs w:val="28"/>
        </w:rPr>
      </w:pPr>
    </w:p>
    <w:p w:rsidR="00B83B4D" w:rsidRDefault="00B83B4D" w:rsidP="00B83B4D">
      <w:pPr>
        <w:widowControl w:val="0"/>
        <w:autoSpaceDE w:val="0"/>
        <w:autoSpaceDN w:val="0"/>
        <w:adjustRightInd w:val="0"/>
        <w:rPr>
          <w:rFonts w:ascii="Calibri" w:hAnsi="Calibri" w:cs="Arial"/>
          <w:b/>
          <w:sz w:val="28"/>
          <w:szCs w:val="28"/>
        </w:rPr>
      </w:pPr>
    </w:p>
    <w:p w:rsidR="00B83B4D" w:rsidRPr="00657DF2" w:rsidRDefault="00B83B4D" w:rsidP="00B83B4D">
      <w:pPr>
        <w:widowControl w:val="0"/>
        <w:autoSpaceDE w:val="0"/>
        <w:autoSpaceDN w:val="0"/>
        <w:adjustRightInd w:val="0"/>
        <w:rPr>
          <w:rFonts w:ascii="Calibri" w:hAnsi="Calibri" w:cs="Arial"/>
          <w:b/>
          <w:sz w:val="28"/>
          <w:szCs w:val="28"/>
        </w:rPr>
      </w:pPr>
      <w:r w:rsidRPr="00657DF2">
        <w:rPr>
          <w:rFonts w:ascii="Calibri" w:hAnsi="Calibri" w:cs="Arial"/>
          <w:b/>
          <w:sz w:val="28"/>
          <w:szCs w:val="28"/>
        </w:rPr>
        <w:lastRenderedPageBreak/>
        <w:t xml:space="preserve">Publications* (Cont.): </w:t>
      </w:r>
    </w:p>
    <w:p w:rsidR="00D6765E" w:rsidRPr="003D7303" w:rsidRDefault="00D6765E" w:rsidP="00642044">
      <w:pPr>
        <w:ind w:left="1440" w:hanging="720"/>
        <w:rPr>
          <w:rFonts w:ascii="Calibri" w:hAnsi="Calibri" w:cs="Arial"/>
          <w:sz w:val="22"/>
          <w:szCs w:val="22"/>
        </w:rPr>
      </w:pPr>
      <w:r w:rsidRPr="003D7303">
        <w:rPr>
          <w:rFonts w:ascii="Calibri" w:hAnsi="Calibri" w:cs="Arial"/>
          <w:b/>
          <w:sz w:val="22"/>
          <w:szCs w:val="22"/>
        </w:rPr>
        <w:t>Tuininga, A.R.</w:t>
      </w:r>
      <w:r w:rsidRPr="003D7303">
        <w:rPr>
          <w:rFonts w:ascii="Calibri" w:hAnsi="Calibri" w:cs="Arial"/>
          <w:sz w:val="22"/>
          <w:szCs w:val="22"/>
        </w:rPr>
        <w:t>, J. Dighton, D.M. Gray. 2002. Burning, watering, litter quality and time effects on N, P, and K uptake by pitch pine (</w:t>
      </w:r>
      <w:r w:rsidRPr="003D7303">
        <w:rPr>
          <w:rFonts w:ascii="Calibri" w:hAnsi="Calibri" w:cs="Arial"/>
          <w:i/>
          <w:sz w:val="22"/>
          <w:szCs w:val="22"/>
        </w:rPr>
        <w:t>Pinus rigida</w:t>
      </w:r>
      <w:r w:rsidRPr="003D7303">
        <w:rPr>
          <w:rFonts w:ascii="Calibri" w:hAnsi="Calibri" w:cs="Arial"/>
          <w:sz w:val="22"/>
          <w:szCs w:val="22"/>
        </w:rPr>
        <w:t xml:space="preserve">) seedlings in a greenhouse study. Soil Biology and Biochemistry 34:865-873.  </w:t>
      </w:r>
    </w:p>
    <w:p w:rsidR="004B0D31" w:rsidRDefault="00D6765E" w:rsidP="004B0D31">
      <w:pPr>
        <w:pStyle w:val="EndnoteText"/>
        <w:tabs>
          <w:tab w:val="left" w:pos="0"/>
          <w:tab w:val="left" w:pos="720"/>
        </w:tabs>
        <w:ind w:left="1440" w:hanging="720"/>
        <w:rPr>
          <w:rFonts w:ascii="Calibri" w:hAnsi="Calibri" w:cs="Arial"/>
          <w:sz w:val="22"/>
          <w:szCs w:val="22"/>
        </w:rPr>
      </w:pPr>
      <w:r w:rsidRPr="003D7303">
        <w:rPr>
          <w:rFonts w:ascii="Calibri" w:hAnsi="Calibri" w:cs="Arial"/>
          <w:sz w:val="22"/>
          <w:szCs w:val="22"/>
        </w:rPr>
        <w:t xml:space="preserve">Rygiewicz, P.T., K.J. Martin, </w:t>
      </w:r>
      <w:r w:rsidRPr="003D7303">
        <w:rPr>
          <w:rFonts w:ascii="Calibri" w:hAnsi="Calibri" w:cs="Arial"/>
          <w:b/>
          <w:sz w:val="22"/>
          <w:szCs w:val="22"/>
        </w:rPr>
        <w:t>A.R. Tuininga</w:t>
      </w:r>
      <w:r w:rsidRPr="003D7303">
        <w:rPr>
          <w:rFonts w:ascii="Calibri" w:hAnsi="Calibri" w:cs="Arial"/>
          <w:sz w:val="22"/>
          <w:szCs w:val="22"/>
        </w:rPr>
        <w:t>. 2000. Morphotype community structure of ectomycorrhizas on Douglas-fir (</w:t>
      </w:r>
      <w:r w:rsidRPr="003D7303">
        <w:rPr>
          <w:rFonts w:ascii="Calibri" w:hAnsi="Calibri" w:cs="Arial"/>
          <w:i/>
          <w:sz w:val="22"/>
          <w:szCs w:val="22"/>
        </w:rPr>
        <w:t xml:space="preserve">Pseudotsuga menziesii </w:t>
      </w:r>
      <w:r w:rsidRPr="003D7303">
        <w:rPr>
          <w:rFonts w:ascii="Calibri" w:hAnsi="Calibri" w:cs="Arial"/>
          <w:sz w:val="22"/>
          <w:szCs w:val="22"/>
        </w:rPr>
        <w:t>Mirb. Franco) seedlings grown under elevated atmospheric CO</w:t>
      </w:r>
      <w:r w:rsidRPr="003D7303">
        <w:rPr>
          <w:rFonts w:ascii="Calibri" w:hAnsi="Calibri" w:cs="Arial"/>
          <w:sz w:val="22"/>
          <w:szCs w:val="22"/>
          <w:vertAlign w:val="subscript"/>
        </w:rPr>
        <w:t xml:space="preserve">2 </w:t>
      </w:r>
      <w:r w:rsidRPr="003D7303">
        <w:rPr>
          <w:rFonts w:ascii="Calibri" w:hAnsi="Calibri" w:cs="Arial"/>
          <w:sz w:val="22"/>
          <w:szCs w:val="22"/>
        </w:rPr>
        <w:t>and temperature. Oecologia 124:299-308.</w:t>
      </w:r>
    </w:p>
    <w:p w:rsidR="00D6765E" w:rsidRPr="009B368A" w:rsidRDefault="00D6765E" w:rsidP="004B0D31">
      <w:pPr>
        <w:pStyle w:val="EndnoteText"/>
        <w:tabs>
          <w:tab w:val="left" w:pos="0"/>
          <w:tab w:val="left" w:pos="720"/>
        </w:tabs>
        <w:ind w:left="1440" w:hanging="720"/>
        <w:rPr>
          <w:rFonts w:ascii="Calibri" w:hAnsi="Calibri" w:cs="Arial"/>
          <w:sz w:val="22"/>
          <w:szCs w:val="22"/>
        </w:rPr>
      </w:pPr>
      <w:r w:rsidRPr="009B368A">
        <w:rPr>
          <w:rFonts w:ascii="Calibri" w:hAnsi="Calibri" w:cs="Arial"/>
          <w:sz w:val="22"/>
          <w:szCs w:val="22"/>
        </w:rPr>
        <w:t xml:space="preserve">Rygiewicz, P.T., K.J. Martin, </w:t>
      </w:r>
      <w:r w:rsidRPr="009B368A">
        <w:rPr>
          <w:rFonts w:ascii="Calibri" w:hAnsi="Calibri" w:cs="Arial"/>
          <w:b/>
          <w:sz w:val="22"/>
          <w:szCs w:val="22"/>
        </w:rPr>
        <w:t>A.R. Tuininga</w:t>
      </w:r>
      <w:r w:rsidRPr="009B368A">
        <w:rPr>
          <w:rFonts w:ascii="Calibri" w:hAnsi="Calibri" w:cs="Arial"/>
          <w:sz w:val="22"/>
          <w:szCs w:val="22"/>
        </w:rPr>
        <w:t>. 1997. Global climate change and diversity of mycorrhizae. In: Progr</w:t>
      </w:r>
      <w:r w:rsidR="00631715" w:rsidRPr="009B368A">
        <w:rPr>
          <w:rFonts w:ascii="Calibri" w:hAnsi="Calibri" w:cs="Arial"/>
          <w:sz w:val="22"/>
          <w:szCs w:val="22"/>
        </w:rPr>
        <w:t xml:space="preserve">ess in Microbial Ecology.  </w:t>
      </w:r>
      <w:r w:rsidRPr="009B368A">
        <w:rPr>
          <w:rFonts w:ascii="Calibri" w:hAnsi="Calibri" w:cs="Arial"/>
          <w:sz w:val="22"/>
          <w:szCs w:val="22"/>
        </w:rPr>
        <w:t xml:space="preserve">Martins, </w:t>
      </w:r>
      <w:r w:rsidR="00631715" w:rsidRPr="009B368A">
        <w:rPr>
          <w:rFonts w:ascii="Calibri" w:hAnsi="Calibri" w:cs="Arial"/>
          <w:sz w:val="22"/>
          <w:szCs w:val="22"/>
        </w:rPr>
        <w:t xml:space="preserve">M.T., </w:t>
      </w:r>
      <w:r w:rsidRPr="009B368A">
        <w:rPr>
          <w:rFonts w:ascii="Calibri" w:hAnsi="Calibri" w:cs="Arial"/>
          <w:sz w:val="22"/>
          <w:szCs w:val="22"/>
        </w:rPr>
        <w:t xml:space="preserve">M.I.Z. Sato, J.M. Tiedje, L.C.N. Hagler, J. Dobereiner, and P.S. Sanchez (eds.). International Committee on Microbial Ecology/Brazilian Society for Microbiology. Soc. Brasileira de Microbiologia.  Cidade Universitaria – USP. Sao Paulo – SP Brazil.  pp. 91-98.  </w:t>
      </w:r>
    </w:p>
    <w:p w:rsidR="00E25836" w:rsidRDefault="00D6765E" w:rsidP="00E25836">
      <w:pPr>
        <w:tabs>
          <w:tab w:val="left" w:pos="720"/>
          <w:tab w:val="left" w:pos="1440"/>
        </w:tabs>
        <w:ind w:left="1440" w:hanging="720"/>
        <w:rPr>
          <w:rFonts w:ascii="Calibri" w:hAnsi="Calibri" w:cs="Arial"/>
          <w:sz w:val="22"/>
          <w:szCs w:val="22"/>
        </w:rPr>
      </w:pPr>
      <w:r w:rsidRPr="009B368A">
        <w:rPr>
          <w:rFonts w:ascii="Calibri" w:hAnsi="Calibri" w:cs="Arial"/>
          <w:sz w:val="22"/>
          <w:szCs w:val="22"/>
        </w:rPr>
        <w:t xml:space="preserve">Kerwin, J.L., </w:t>
      </w:r>
      <w:r w:rsidRPr="009B368A">
        <w:rPr>
          <w:rFonts w:ascii="Calibri" w:hAnsi="Calibri" w:cs="Arial"/>
          <w:b/>
          <w:sz w:val="22"/>
          <w:szCs w:val="22"/>
        </w:rPr>
        <w:t>A.R. Tuininga</w:t>
      </w:r>
      <w:r w:rsidRPr="009B368A">
        <w:rPr>
          <w:rFonts w:ascii="Calibri" w:hAnsi="Calibri" w:cs="Arial"/>
          <w:sz w:val="22"/>
          <w:szCs w:val="22"/>
        </w:rPr>
        <w:t xml:space="preserve">, A.M. Weins, </w:t>
      </w:r>
      <w:r w:rsidRPr="009B368A">
        <w:rPr>
          <w:rFonts w:ascii="Calibri" w:hAnsi="Calibri" w:cs="Arial"/>
          <w:sz w:val="22"/>
          <w:szCs w:val="22"/>
          <w:u w:val="single"/>
        </w:rPr>
        <w:t>J.C. Wang</w:t>
      </w:r>
      <w:r w:rsidRPr="009B368A">
        <w:rPr>
          <w:rFonts w:ascii="Calibri" w:hAnsi="Calibri" w:cs="Arial"/>
          <w:sz w:val="22"/>
          <w:szCs w:val="22"/>
        </w:rPr>
        <w:t xml:space="preserve">, </w:t>
      </w:r>
      <w:r w:rsidRPr="009B368A">
        <w:rPr>
          <w:rFonts w:ascii="Calibri" w:hAnsi="Calibri" w:cs="Arial"/>
          <w:sz w:val="22"/>
          <w:szCs w:val="22"/>
          <w:u w:val="single"/>
        </w:rPr>
        <w:t>J.J. Torvik</w:t>
      </w:r>
      <w:r w:rsidRPr="009B368A">
        <w:rPr>
          <w:rFonts w:ascii="Calibri" w:hAnsi="Calibri" w:cs="Arial"/>
          <w:sz w:val="22"/>
          <w:szCs w:val="22"/>
        </w:rPr>
        <w:t xml:space="preserve">, </w:t>
      </w:r>
      <w:r w:rsidRPr="009B368A">
        <w:rPr>
          <w:rFonts w:ascii="Calibri" w:hAnsi="Calibri" w:cs="Arial"/>
          <w:sz w:val="22"/>
          <w:szCs w:val="22"/>
          <w:u w:val="single"/>
        </w:rPr>
        <w:t>M.L. Conrath</w:t>
      </w:r>
      <w:r w:rsidRPr="009B368A">
        <w:rPr>
          <w:rFonts w:ascii="Calibri" w:hAnsi="Calibri" w:cs="Arial"/>
          <w:sz w:val="22"/>
          <w:szCs w:val="22"/>
        </w:rPr>
        <w:t xml:space="preserve">, </w:t>
      </w:r>
      <w:r w:rsidRPr="009B368A">
        <w:rPr>
          <w:rFonts w:ascii="Calibri" w:hAnsi="Calibri" w:cs="Arial"/>
          <w:sz w:val="22"/>
          <w:szCs w:val="22"/>
          <w:u w:val="single"/>
        </w:rPr>
        <w:t>J.K. MacKichan</w:t>
      </w:r>
      <w:r w:rsidRPr="009B368A">
        <w:rPr>
          <w:rFonts w:ascii="Calibri" w:hAnsi="Calibri" w:cs="Arial"/>
          <w:sz w:val="22"/>
          <w:szCs w:val="22"/>
        </w:rPr>
        <w:t xml:space="preserve">. 1995. Isoprenoid-mediated changes in the glycerophospholipid molecular species of the sterol auxotrophic fungus </w:t>
      </w:r>
      <w:r w:rsidRPr="009B368A">
        <w:rPr>
          <w:rFonts w:ascii="Calibri" w:hAnsi="Calibri" w:cs="Arial"/>
          <w:i/>
          <w:sz w:val="22"/>
          <w:szCs w:val="22"/>
        </w:rPr>
        <w:t>Lagenidium giganteum</w:t>
      </w:r>
      <w:r w:rsidRPr="009B368A">
        <w:rPr>
          <w:rFonts w:ascii="Calibri" w:hAnsi="Calibri" w:cs="Arial"/>
          <w:sz w:val="22"/>
          <w:szCs w:val="22"/>
        </w:rPr>
        <w:t>. Microbiology 141:399-410.</w:t>
      </w:r>
    </w:p>
    <w:p w:rsidR="00D6765E" w:rsidRPr="00E25836" w:rsidRDefault="00D6765E" w:rsidP="00E25836">
      <w:pPr>
        <w:tabs>
          <w:tab w:val="left" w:pos="720"/>
          <w:tab w:val="left" w:pos="1440"/>
        </w:tabs>
        <w:ind w:left="1440" w:hanging="720"/>
        <w:rPr>
          <w:rFonts w:ascii="Calibri" w:hAnsi="Calibri" w:cs="Arial"/>
          <w:b/>
          <w:sz w:val="22"/>
          <w:szCs w:val="22"/>
        </w:rPr>
      </w:pPr>
      <w:r w:rsidRPr="009B368A">
        <w:rPr>
          <w:rFonts w:ascii="Calibri" w:hAnsi="Calibri" w:cs="Arial"/>
          <w:sz w:val="22"/>
          <w:szCs w:val="22"/>
        </w:rPr>
        <w:t xml:space="preserve">Kerwin, J. L., </w:t>
      </w:r>
      <w:r w:rsidRPr="009B368A">
        <w:rPr>
          <w:rFonts w:ascii="Calibri" w:hAnsi="Calibri" w:cs="Arial"/>
          <w:b/>
          <w:sz w:val="22"/>
          <w:szCs w:val="22"/>
        </w:rPr>
        <w:t>A. R. Tuininga</w:t>
      </w:r>
      <w:r w:rsidRPr="009B368A">
        <w:rPr>
          <w:rFonts w:ascii="Calibri" w:hAnsi="Calibri" w:cs="Arial"/>
          <w:sz w:val="22"/>
          <w:szCs w:val="22"/>
        </w:rPr>
        <w:t>, L. Ericson. 1994. Identification of molecular species of phospholipids using electrospray mass spectrometry. Journal of Lipid Research 35:1102-1114.</w:t>
      </w:r>
    </w:p>
    <w:p w:rsidR="00E25836" w:rsidRPr="009B368A" w:rsidRDefault="00E25836" w:rsidP="00E25836">
      <w:pPr>
        <w:pStyle w:val="Heading3"/>
        <w:tabs>
          <w:tab w:val="clear" w:pos="720"/>
          <w:tab w:val="clear" w:pos="1440"/>
          <w:tab w:val="left" w:pos="0"/>
        </w:tabs>
        <w:ind w:left="1440" w:hanging="720"/>
        <w:rPr>
          <w:rFonts w:ascii="Calibri" w:hAnsi="Calibri" w:cs="Arial"/>
          <w:sz w:val="22"/>
          <w:szCs w:val="22"/>
        </w:rPr>
      </w:pPr>
      <w:r w:rsidRPr="009B368A">
        <w:rPr>
          <w:rFonts w:ascii="Calibri" w:hAnsi="Calibri" w:cs="Arial"/>
          <w:sz w:val="22"/>
          <w:szCs w:val="22"/>
          <w:u w:val="single"/>
        </w:rPr>
        <w:t>MacKichan, J.L</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J.L. Kerwin. 1994. Preliminary characterization of phospholipase A</w:t>
      </w:r>
      <w:r w:rsidRPr="009B368A">
        <w:rPr>
          <w:rFonts w:ascii="Calibri" w:hAnsi="Calibri" w:cs="Arial"/>
          <w:position w:val="-6"/>
          <w:sz w:val="22"/>
          <w:szCs w:val="22"/>
        </w:rPr>
        <w:t>2</w:t>
      </w:r>
      <w:r w:rsidRPr="009B368A">
        <w:rPr>
          <w:rFonts w:ascii="Calibri" w:hAnsi="Calibri" w:cs="Arial"/>
          <w:sz w:val="22"/>
          <w:szCs w:val="22"/>
        </w:rPr>
        <w:t xml:space="preserve"> in </w:t>
      </w:r>
      <w:r w:rsidRPr="009B368A">
        <w:rPr>
          <w:rFonts w:ascii="Calibri" w:hAnsi="Calibri" w:cs="Arial"/>
          <w:i/>
          <w:sz w:val="22"/>
          <w:szCs w:val="22"/>
        </w:rPr>
        <w:t>Lagenidium giganteum</w:t>
      </w:r>
      <w:r w:rsidRPr="009B368A">
        <w:rPr>
          <w:rFonts w:ascii="Calibri" w:hAnsi="Calibri" w:cs="Arial"/>
          <w:sz w:val="22"/>
          <w:szCs w:val="22"/>
        </w:rPr>
        <w:t>. Experimental Mycology 18:180-192.</w:t>
      </w:r>
      <w:r w:rsidRPr="009B368A">
        <w:rPr>
          <w:rFonts w:ascii="Calibri" w:hAnsi="Calibri" w:cs="Arial"/>
          <w:b/>
          <w:sz w:val="22"/>
          <w:szCs w:val="22"/>
        </w:rPr>
        <w:tab/>
      </w:r>
    </w:p>
    <w:p w:rsidR="00D6765E" w:rsidRPr="009B368A" w:rsidRDefault="00D6765E" w:rsidP="00642044">
      <w:pPr>
        <w:pStyle w:val="Heading3"/>
        <w:tabs>
          <w:tab w:val="clear" w:pos="1440"/>
          <w:tab w:val="left" w:pos="0"/>
        </w:tabs>
        <w:ind w:left="1440" w:hanging="720"/>
        <w:rPr>
          <w:rFonts w:ascii="Calibri" w:hAnsi="Calibri" w:cs="Arial"/>
          <w:sz w:val="22"/>
          <w:szCs w:val="22"/>
        </w:rPr>
      </w:pPr>
      <w:r w:rsidRPr="009B368A">
        <w:rPr>
          <w:rFonts w:ascii="Calibri" w:hAnsi="Calibri" w:cs="Arial"/>
          <w:sz w:val="22"/>
          <w:szCs w:val="22"/>
        </w:rPr>
        <w:t xml:space="preserve">Kerwin, J. L., L.M. Johnson, H.C. Whisler, </w:t>
      </w:r>
      <w:r w:rsidRPr="009B368A">
        <w:rPr>
          <w:rFonts w:ascii="Calibri" w:hAnsi="Calibri" w:cs="Arial"/>
          <w:b/>
          <w:sz w:val="22"/>
          <w:szCs w:val="22"/>
        </w:rPr>
        <w:t>A.R. Tuininga</w:t>
      </w:r>
      <w:r w:rsidRPr="009B368A">
        <w:rPr>
          <w:rFonts w:ascii="Calibri" w:hAnsi="Calibri" w:cs="Arial"/>
          <w:sz w:val="22"/>
          <w:szCs w:val="22"/>
        </w:rPr>
        <w:t xml:space="preserve">. 1992. Infection and morphogenesis of </w:t>
      </w:r>
      <w:r w:rsidRPr="009B368A">
        <w:rPr>
          <w:rFonts w:ascii="Calibri" w:hAnsi="Calibri" w:cs="Arial"/>
          <w:i/>
          <w:sz w:val="22"/>
          <w:szCs w:val="22"/>
        </w:rPr>
        <w:t>Pythium marinum</w:t>
      </w:r>
      <w:r w:rsidRPr="009B368A">
        <w:rPr>
          <w:rFonts w:ascii="Calibri" w:hAnsi="Calibri" w:cs="Arial"/>
          <w:sz w:val="22"/>
          <w:szCs w:val="22"/>
        </w:rPr>
        <w:t xml:space="preserve"> in species of </w:t>
      </w:r>
      <w:r w:rsidRPr="009B368A">
        <w:rPr>
          <w:rFonts w:ascii="Calibri" w:hAnsi="Calibri" w:cs="Arial"/>
          <w:i/>
          <w:sz w:val="22"/>
          <w:szCs w:val="22"/>
        </w:rPr>
        <w:t>Porphyra</w:t>
      </w:r>
      <w:r w:rsidRPr="009B368A">
        <w:rPr>
          <w:rFonts w:ascii="Calibri" w:hAnsi="Calibri" w:cs="Arial"/>
          <w:sz w:val="22"/>
          <w:szCs w:val="22"/>
        </w:rPr>
        <w:t xml:space="preserve"> and other red algae. Canadian Journal of Botany 70: 1017-1024.</w:t>
      </w:r>
    </w:p>
    <w:p w:rsidR="00142972" w:rsidRPr="00142972" w:rsidRDefault="00D6765E" w:rsidP="00142972">
      <w:pPr>
        <w:tabs>
          <w:tab w:val="left" w:pos="0"/>
          <w:tab w:val="left" w:pos="720"/>
        </w:tabs>
        <w:ind w:left="1440" w:hanging="720"/>
        <w:rPr>
          <w:rFonts w:ascii="Calibri" w:hAnsi="Calibri" w:cs="Arial"/>
          <w:sz w:val="16"/>
          <w:szCs w:val="16"/>
        </w:rPr>
      </w:pPr>
      <w:r w:rsidRPr="00E45B74">
        <w:rPr>
          <w:rFonts w:ascii="Calibri" w:hAnsi="Calibri" w:cs="Arial"/>
          <w:sz w:val="16"/>
          <w:szCs w:val="16"/>
        </w:rPr>
        <w:tab/>
      </w:r>
      <w:r w:rsidR="00142972" w:rsidRPr="00EE40F4">
        <w:rPr>
          <w:rFonts w:ascii="Calibri" w:hAnsi="Calibri" w:cs="Arial"/>
          <w:sz w:val="16"/>
          <w:szCs w:val="16"/>
        </w:rPr>
        <w:tab/>
      </w:r>
      <w:r w:rsidR="00142972" w:rsidRPr="00EE40F4">
        <w:rPr>
          <w:rFonts w:ascii="Calibri" w:hAnsi="Calibri" w:cs="Arial"/>
          <w:b/>
          <w:sz w:val="16"/>
          <w:szCs w:val="16"/>
        </w:rPr>
        <w:tab/>
      </w:r>
    </w:p>
    <w:p w:rsidR="00D6765E" w:rsidRPr="00657DF2" w:rsidRDefault="00D6765E" w:rsidP="00642044">
      <w:pPr>
        <w:widowControl w:val="0"/>
        <w:autoSpaceDE w:val="0"/>
        <w:autoSpaceDN w:val="0"/>
        <w:adjustRightInd w:val="0"/>
        <w:rPr>
          <w:rFonts w:ascii="Calibri" w:hAnsi="Calibri" w:cs="Arial"/>
          <w:b/>
          <w:sz w:val="28"/>
          <w:szCs w:val="28"/>
        </w:rPr>
      </w:pPr>
      <w:r w:rsidRPr="00657DF2">
        <w:rPr>
          <w:rFonts w:ascii="Calibri" w:hAnsi="Calibri" w:cs="Arial"/>
          <w:b/>
          <w:sz w:val="28"/>
          <w:szCs w:val="28"/>
        </w:rPr>
        <w:t xml:space="preserve">Invited Presentations*: </w:t>
      </w:r>
    </w:p>
    <w:p w:rsidR="00C93F9F" w:rsidRPr="00C93F9F" w:rsidRDefault="00C93F9F" w:rsidP="00C93F9F">
      <w:pPr>
        <w:widowControl w:val="0"/>
        <w:autoSpaceDE w:val="0"/>
        <w:autoSpaceDN w:val="0"/>
        <w:adjustRightInd w:val="0"/>
        <w:ind w:left="1440" w:hanging="720"/>
        <w:rPr>
          <w:rFonts w:ascii="Calibri" w:hAnsi="Calibri" w:cs="Arial"/>
          <w:sz w:val="22"/>
          <w:szCs w:val="22"/>
        </w:rPr>
      </w:pPr>
      <w:r w:rsidRPr="00C93F9F">
        <w:rPr>
          <w:rFonts w:ascii="Calibri" w:hAnsi="Calibri" w:cs="Arial"/>
          <w:sz w:val="22"/>
          <w:szCs w:val="22"/>
        </w:rPr>
        <w:t>Weilerstein, P. (Moderator), C. Gilbert</w:t>
      </w:r>
      <w:r>
        <w:rPr>
          <w:rFonts w:ascii="Calibri" w:hAnsi="Calibri" w:cs="Arial"/>
          <w:sz w:val="22"/>
          <w:szCs w:val="22"/>
        </w:rPr>
        <w:t xml:space="preserve"> (Panelist)</w:t>
      </w:r>
      <w:r w:rsidRPr="00C93F9F">
        <w:rPr>
          <w:rFonts w:ascii="Calibri" w:hAnsi="Calibri" w:cs="Arial"/>
          <w:sz w:val="22"/>
          <w:szCs w:val="22"/>
        </w:rPr>
        <w:t>,</w:t>
      </w:r>
      <w:r>
        <w:rPr>
          <w:rFonts w:ascii="Calibri" w:hAnsi="Calibri" w:cs="Arial"/>
          <w:b/>
          <w:sz w:val="22"/>
          <w:szCs w:val="22"/>
        </w:rPr>
        <w:t xml:space="preserve"> A.R. Tuininga (Panelist), </w:t>
      </w:r>
      <w:r w:rsidRPr="00C93F9F">
        <w:rPr>
          <w:rFonts w:ascii="Calibri" w:hAnsi="Calibri" w:cs="Arial"/>
          <w:sz w:val="22"/>
          <w:szCs w:val="22"/>
        </w:rPr>
        <w:t>V. Sick (Panelist), S. Shrake (Panelist).</w:t>
      </w:r>
      <w:r>
        <w:rPr>
          <w:rFonts w:ascii="Calibri" w:hAnsi="Calibri" w:cs="Arial"/>
          <w:b/>
          <w:sz w:val="22"/>
          <w:szCs w:val="22"/>
        </w:rPr>
        <w:t xml:space="preserve"> </w:t>
      </w:r>
      <w:r>
        <w:rPr>
          <w:rFonts w:ascii="Calibri" w:hAnsi="Calibri" w:cs="Arial"/>
          <w:sz w:val="22"/>
          <w:szCs w:val="22"/>
        </w:rPr>
        <w:t xml:space="preserve">6/12/2020. </w:t>
      </w:r>
      <w:r>
        <w:rPr>
          <w:rFonts w:ascii="Calibri" w:hAnsi="Calibri" w:cs="Arial"/>
          <w:sz w:val="22"/>
          <w:szCs w:val="22"/>
        </w:rPr>
        <w:t>Invited Panel Presentation. Transforming Campuses to Foster Sustainability-focused Learning and Institutional Change. 9</w:t>
      </w:r>
      <w:r w:rsidRPr="00C93F9F">
        <w:rPr>
          <w:rFonts w:ascii="Calibri" w:hAnsi="Calibri" w:cs="Arial"/>
          <w:sz w:val="22"/>
          <w:szCs w:val="22"/>
          <w:vertAlign w:val="superscript"/>
        </w:rPr>
        <w:t>th</w:t>
      </w:r>
      <w:r>
        <w:rPr>
          <w:rFonts w:ascii="Calibri" w:hAnsi="Calibri" w:cs="Arial"/>
          <w:sz w:val="22"/>
          <w:szCs w:val="22"/>
        </w:rPr>
        <w:t xml:space="preserve"> Annual Deshpande Symposium, Virtual Event.</w:t>
      </w:r>
    </w:p>
    <w:p w:rsidR="00836347" w:rsidRDefault="00836347" w:rsidP="00501EAC">
      <w:pPr>
        <w:widowControl w:val="0"/>
        <w:autoSpaceDE w:val="0"/>
        <w:autoSpaceDN w:val="0"/>
        <w:adjustRightInd w:val="0"/>
        <w:ind w:left="1440" w:hanging="720"/>
        <w:rPr>
          <w:rFonts w:ascii="Calibri" w:hAnsi="Calibri" w:cs="Arial"/>
          <w:b/>
          <w:sz w:val="22"/>
          <w:szCs w:val="22"/>
        </w:rPr>
      </w:pPr>
      <w:r w:rsidRPr="00836347">
        <w:rPr>
          <w:rFonts w:ascii="Calibri" w:hAnsi="Calibri" w:cs="Arial"/>
          <w:b/>
          <w:sz w:val="22"/>
          <w:szCs w:val="22"/>
        </w:rPr>
        <w:t xml:space="preserve">Tuininga, A.R. </w:t>
      </w:r>
      <w:r w:rsidRPr="00836347">
        <w:rPr>
          <w:rFonts w:ascii="Calibri" w:hAnsi="Calibri" w:cs="Arial"/>
          <w:sz w:val="22"/>
          <w:szCs w:val="22"/>
        </w:rPr>
        <w:t>2/11/20</w:t>
      </w:r>
      <w:r w:rsidR="00465FF9">
        <w:rPr>
          <w:rFonts w:ascii="Calibri" w:hAnsi="Calibri" w:cs="Arial"/>
          <w:sz w:val="22"/>
          <w:szCs w:val="22"/>
        </w:rPr>
        <w:t>20</w:t>
      </w:r>
      <w:r w:rsidRPr="00836347">
        <w:rPr>
          <w:rFonts w:ascii="Calibri" w:hAnsi="Calibri" w:cs="Arial"/>
          <w:sz w:val="22"/>
          <w:szCs w:val="22"/>
        </w:rPr>
        <w:t xml:space="preserve">. Invited </w:t>
      </w:r>
      <w:r w:rsidR="00C93F9F">
        <w:rPr>
          <w:rFonts w:ascii="Calibri" w:hAnsi="Calibri" w:cs="Arial"/>
          <w:sz w:val="22"/>
          <w:szCs w:val="22"/>
        </w:rPr>
        <w:t>T</w:t>
      </w:r>
      <w:r w:rsidRPr="00836347">
        <w:rPr>
          <w:rFonts w:ascii="Calibri" w:hAnsi="Calibri" w:cs="Arial"/>
          <w:sz w:val="22"/>
          <w:szCs w:val="22"/>
        </w:rPr>
        <w:t xml:space="preserve">alk. </w:t>
      </w:r>
      <w:r w:rsidR="004A4028" w:rsidRPr="004A4028">
        <w:rPr>
          <w:rFonts w:ascii="Calibri" w:hAnsi="Calibri"/>
          <w:sz w:val="22"/>
          <w:szCs w:val="22"/>
        </w:rPr>
        <w:t xml:space="preserve">Academic-corporate-community partnerships to advance Sustainability in New Jersey, USA, and beyond. </w:t>
      </w:r>
      <w:r w:rsidRPr="00836347">
        <w:rPr>
          <w:rFonts w:ascii="Calibri" w:hAnsi="Calibri" w:cs="Arial"/>
          <w:sz w:val="22"/>
          <w:szCs w:val="22"/>
        </w:rPr>
        <w:t>Stakeholders roundtable on universities: Governance and partnerships for enhanced urban sustainability. World Urban Forum, United Nations – Habitat. Abu Dhabi, United Arab Emirates.</w:t>
      </w:r>
    </w:p>
    <w:p w:rsidR="00C43BED" w:rsidRDefault="00C43BED" w:rsidP="00C43BED">
      <w:pPr>
        <w:widowControl w:val="0"/>
        <w:autoSpaceDE w:val="0"/>
        <w:autoSpaceDN w:val="0"/>
        <w:adjustRightInd w:val="0"/>
        <w:ind w:left="1440" w:hanging="720"/>
        <w:rPr>
          <w:rFonts w:ascii="Calibri" w:hAnsi="Calibri" w:cs="Arial"/>
          <w:sz w:val="22"/>
          <w:szCs w:val="22"/>
        </w:rPr>
      </w:pPr>
      <w:r>
        <w:rPr>
          <w:rFonts w:ascii="Calibri" w:hAnsi="Calibri" w:cs="Arial"/>
          <w:sz w:val="22"/>
          <w:szCs w:val="22"/>
        </w:rPr>
        <w:t xml:space="preserve">Russell, G., L. Landon, </w:t>
      </w:r>
      <w:r w:rsidR="00F03538">
        <w:rPr>
          <w:rFonts w:ascii="Calibri" w:hAnsi="Calibri" w:cs="Arial"/>
          <w:sz w:val="22"/>
          <w:szCs w:val="22"/>
        </w:rPr>
        <w:t xml:space="preserve">T. Glick, </w:t>
      </w:r>
      <w:r w:rsidR="00F03538" w:rsidRPr="00F03538">
        <w:rPr>
          <w:rFonts w:ascii="Calibri" w:hAnsi="Calibri" w:cs="Arial"/>
          <w:b/>
          <w:sz w:val="22"/>
          <w:szCs w:val="22"/>
        </w:rPr>
        <w:t>A.R.</w:t>
      </w:r>
      <w:r w:rsidR="00F03538">
        <w:rPr>
          <w:rFonts w:ascii="Calibri" w:hAnsi="Calibri" w:cs="Arial"/>
          <w:sz w:val="22"/>
          <w:szCs w:val="22"/>
        </w:rPr>
        <w:t xml:space="preserve"> </w:t>
      </w:r>
      <w:r w:rsidR="00F03538">
        <w:rPr>
          <w:rFonts w:ascii="Calibri" w:hAnsi="Calibri" w:cs="Arial"/>
          <w:b/>
          <w:sz w:val="22"/>
          <w:szCs w:val="22"/>
        </w:rPr>
        <w:t>Tuininga</w:t>
      </w:r>
      <w:r w:rsidRPr="00C43BED">
        <w:rPr>
          <w:rFonts w:ascii="Calibri" w:hAnsi="Calibri" w:cs="Arial"/>
          <w:b/>
          <w:sz w:val="22"/>
          <w:szCs w:val="22"/>
        </w:rPr>
        <w:t>.</w:t>
      </w:r>
      <w:r w:rsidR="00F03538">
        <w:rPr>
          <w:rFonts w:ascii="Calibri" w:hAnsi="Calibri" w:cs="Arial"/>
          <w:sz w:val="22"/>
          <w:szCs w:val="22"/>
        </w:rPr>
        <w:t xml:space="preserve"> 1/25/2020.</w:t>
      </w:r>
      <w:r w:rsidRPr="00C43BED">
        <w:rPr>
          <w:rFonts w:ascii="Calibri" w:hAnsi="Calibri" w:cs="Arial"/>
          <w:sz w:val="22"/>
          <w:szCs w:val="22"/>
        </w:rPr>
        <w:t xml:space="preserve"> Invited Panel Presentation. Green Solutions for Our Communities. 5th Annual Acting Local for a More Sustainable World Conference, </w:t>
      </w:r>
      <w:r w:rsidR="00F03538">
        <w:rPr>
          <w:rFonts w:ascii="Calibri" w:hAnsi="Calibri" w:cs="Arial"/>
          <w:sz w:val="22"/>
          <w:szCs w:val="22"/>
        </w:rPr>
        <w:t xml:space="preserve">Northeast Earth Coalition, </w:t>
      </w:r>
      <w:r w:rsidRPr="00C43BED">
        <w:rPr>
          <w:rFonts w:ascii="Calibri" w:hAnsi="Calibri" w:cs="Arial"/>
          <w:sz w:val="22"/>
          <w:szCs w:val="22"/>
        </w:rPr>
        <w:t xml:space="preserve">Montclair, NJ. </w:t>
      </w:r>
    </w:p>
    <w:p w:rsidR="000B081C" w:rsidRPr="00C43BED" w:rsidRDefault="00465FF9" w:rsidP="00C43BED">
      <w:pPr>
        <w:widowControl w:val="0"/>
        <w:autoSpaceDE w:val="0"/>
        <w:autoSpaceDN w:val="0"/>
        <w:adjustRightInd w:val="0"/>
        <w:ind w:left="1440" w:hanging="720"/>
        <w:rPr>
          <w:rFonts w:ascii="Calibri" w:hAnsi="Calibri" w:cs="Arial"/>
          <w:sz w:val="22"/>
          <w:szCs w:val="22"/>
        </w:rPr>
      </w:pPr>
      <w:r w:rsidRPr="00C43BED">
        <w:rPr>
          <w:rFonts w:ascii="Calibri" w:hAnsi="Calibri" w:cs="Arial"/>
          <w:sz w:val="22"/>
          <w:szCs w:val="22"/>
        </w:rPr>
        <w:t xml:space="preserve">Siekerka, M.N. (Keynote), L. Brust-Moss (Moderator), N. Agosto-Filion (Panelist), C. Cullen-Woods (Panelist), G. Lalla (Panelist), J. Spector (Panelist), </w:t>
      </w:r>
      <w:r w:rsidRPr="00C43BED">
        <w:rPr>
          <w:rFonts w:ascii="Calibri" w:hAnsi="Calibri" w:cs="Arial"/>
          <w:b/>
          <w:sz w:val="22"/>
          <w:szCs w:val="22"/>
        </w:rPr>
        <w:t xml:space="preserve">A.R. </w:t>
      </w:r>
      <w:r w:rsidR="000B081C" w:rsidRPr="00C43BED">
        <w:rPr>
          <w:rFonts w:ascii="Calibri" w:hAnsi="Calibri" w:cs="Arial"/>
          <w:b/>
          <w:sz w:val="22"/>
          <w:szCs w:val="22"/>
        </w:rPr>
        <w:t>Tuininga</w:t>
      </w:r>
      <w:r w:rsidRPr="00C43BED">
        <w:rPr>
          <w:rFonts w:ascii="Calibri" w:hAnsi="Calibri" w:cs="Arial"/>
          <w:b/>
          <w:sz w:val="22"/>
          <w:szCs w:val="22"/>
        </w:rPr>
        <w:t xml:space="preserve"> </w:t>
      </w:r>
      <w:r w:rsidRPr="00C43BED">
        <w:rPr>
          <w:rFonts w:ascii="Calibri" w:hAnsi="Calibri" w:cs="Arial"/>
          <w:sz w:val="22"/>
          <w:szCs w:val="22"/>
        </w:rPr>
        <w:t>(Panelist)</w:t>
      </w:r>
      <w:r w:rsidR="000B081C" w:rsidRPr="00C43BED">
        <w:rPr>
          <w:rFonts w:ascii="Calibri" w:hAnsi="Calibri" w:cs="Arial"/>
          <w:b/>
          <w:sz w:val="22"/>
          <w:szCs w:val="22"/>
        </w:rPr>
        <w:t xml:space="preserve">. </w:t>
      </w:r>
      <w:r w:rsidRPr="00C43BED">
        <w:rPr>
          <w:rFonts w:ascii="Calibri" w:hAnsi="Calibri" w:cs="Arial"/>
          <w:sz w:val="22"/>
          <w:szCs w:val="22"/>
        </w:rPr>
        <w:t xml:space="preserve">6/19/2019. Invited Panel Presentation. </w:t>
      </w:r>
      <w:r w:rsidR="00F03538" w:rsidRPr="00F03538">
        <w:rPr>
          <w:rFonts w:ascii="Calibri" w:hAnsi="Calibri"/>
          <w:sz w:val="22"/>
          <w:szCs w:val="22"/>
        </w:rPr>
        <w:t xml:space="preserve">Career as a Female Scientist Leading to the Development Programs to Support Inclusive Experiential STEM Education. </w:t>
      </w:r>
      <w:r w:rsidRPr="00C43BED">
        <w:rPr>
          <w:rFonts w:ascii="Calibri" w:hAnsi="Calibri" w:cs="Arial"/>
          <w:sz w:val="22"/>
          <w:szCs w:val="22"/>
        </w:rPr>
        <w:t>Women in Green. United States Green Building Council of New Jersey. Montclair, NJ.</w:t>
      </w:r>
    </w:p>
    <w:p w:rsid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Tuininga, A.R.</w:t>
      </w:r>
      <w:r w:rsidRPr="00501EAC">
        <w:rPr>
          <w:rFonts w:ascii="Calibri" w:hAnsi="Calibri" w:cs="Arial"/>
          <w:sz w:val="22"/>
          <w:szCs w:val="22"/>
        </w:rPr>
        <w:t xml:space="preserve"> 4/26/20</w:t>
      </w:r>
      <w:r w:rsidR="00226FFF">
        <w:rPr>
          <w:rFonts w:ascii="Calibri" w:hAnsi="Calibri" w:cs="Arial"/>
          <w:sz w:val="22"/>
          <w:szCs w:val="22"/>
        </w:rPr>
        <w:t>1</w:t>
      </w:r>
      <w:r w:rsidRPr="00501EAC">
        <w:rPr>
          <w:rFonts w:ascii="Calibri" w:hAnsi="Calibri" w:cs="Arial"/>
          <w:sz w:val="22"/>
          <w:szCs w:val="22"/>
        </w:rPr>
        <w:t>9. Invited Keynote Address. Addressing Environmental Challenges in New Jersey. Commerce and Industry Association</w:t>
      </w:r>
      <w:r>
        <w:rPr>
          <w:rFonts w:ascii="Calibri" w:hAnsi="Calibri" w:cs="Arial"/>
          <w:sz w:val="22"/>
          <w:szCs w:val="22"/>
        </w:rPr>
        <w:t xml:space="preserve"> of New Jersey</w:t>
      </w:r>
      <w:r w:rsidRPr="00501EAC">
        <w:rPr>
          <w:rFonts w:ascii="Calibri" w:hAnsi="Calibri" w:cs="Arial"/>
          <w:sz w:val="22"/>
          <w:szCs w:val="22"/>
        </w:rPr>
        <w:t xml:space="preserve">, Glen Ridge, </w:t>
      </w:r>
      <w:r>
        <w:rPr>
          <w:rFonts w:ascii="Calibri" w:hAnsi="Calibri" w:cs="Arial"/>
          <w:sz w:val="22"/>
          <w:szCs w:val="22"/>
        </w:rPr>
        <w:t>NJ.</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Tuininga, A.R</w:t>
      </w:r>
      <w:r w:rsidRPr="00501EAC">
        <w:rPr>
          <w:rFonts w:ascii="Calibri" w:hAnsi="Calibri" w:cs="Arial"/>
          <w:sz w:val="22"/>
          <w:szCs w:val="22"/>
        </w:rPr>
        <w:t>., N.M. Goodey, I. Chahal. 4/4/2019. Invited Talk.  S-TEAMs Improve Sense of Inclusion for Underrepresented Groups. NSF ERC-INCLUDES, Seattle, WA.</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sz w:val="22"/>
          <w:szCs w:val="22"/>
        </w:rPr>
        <w:t xml:space="preserve">Goodey, N.M. and </w:t>
      </w:r>
      <w:r w:rsidRPr="00501EAC">
        <w:rPr>
          <w:rFonts w:ascii="Calibri" w:hAnsi="Calibri" w:cs="Arial"/>
          <w:b/>
          <w:sz w:val="22"/>
          <w:szCs w:val="22"/>
        </w:rPr>
        <w:t xml:space="preserve">A.R. Tuininga. </w:t>
      </w:r>
      <w:r w:rsidRPr="00501EAC">
        <w:rPr>
          <w:rFonts w:ascii="Calibri" w:hAnsi="Calibri" w:cs="Arial"/>
          <w:sz w:val="22"/>
          <w:szCs w:val="22"/>
        </w:rPr>
        <w:t>3/31/2019. Flash Talk. Green Teams: Creating a Process for Sustainable Technology Product Development. VentureWell OPEN. Washington, D.C.</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Tuininga, A.R.</w:t>
      </w:r>
      <w:r>
        <w:rPr>
          <w:rFonts w:ascii="Calibri" w:hAnsi="Calibri" w:cs="Arial"/>
          <w:sz w:val="22"/>
          <w:szCs w:val="22"/>
        </w:rPr>
        <w:t xml:space="preserve"> 11/30/2018</w:t>
      </w:r>
      <w:r w:rsidRPr="00501EAC">
        <w:rPr>
          <w:rFonts w:ascii="Calibri" w:hAnsi="Calibri" w:cs="Arial"/>
          <w:sz w:val="22"/>
          <w:szCs w:val="22"/>
        </w:rPr>
        <w:t>. Invited Presentation. Green Teams Program. New Jersey Higher Education Partnership for Sustainability (NJHEPS) Executive Committee Meeting, Kean University, Union, NJ.</w:t>
      </w:r>
    </w:p>
    <w:p w:rsidR="00C93F9F" w:rsidRDefault="00C93F9F" w:rsidP="00501EAC">
      <w:pPr>
        <w:widowControl w:val="0"/>
        <w:autoSpaceDE w:val="0"/>
        <w:autoSpaceDN w:val="0"/>
        <w:adjustRightInd w:val="0"/>
        <w:ind w:left="1440" w:hanging="720"/>
        <w:rPr>
          <w:rFonts w:ascii="Calibri" w:hAnsi="Calibri" w:cs="Arial"/>
          <w:b/>
          <w:sz w:val="22"/>
          <w:szCs w:val="22"/>
        </w:rPr>
      </w:pPr>
    </w:p>
    <w:p w:rsidR="00C93F9F" w:rsidRDefault="00C93F9F" w:rsidP="00C93F9F">
      <w:pPr>
        <w:pStyle w:val="Default"/>
        <w:ind w:left="1440" w:hanging="1440"/>
        <w:rPr>
          <w:rFonts w:cs="Arial"/>
          <w:b/>
          <w:sz w:val="28"/>
          <w:szCs w:val="28"/>
        </w:rPr>
      </w:pPr>
      <w:r w:rsidRPr="00657DF2">
        <w:rPr>
          <w:rFonts w:cs="Arial"/>
          <w:b/>
          <w:sz w:val="28"/>
          <w:szCs w:val="28"/>
        </w:rPr>
        <w:lastRenderedPageBreak/>
        <w:t xml:space="preserve">Invited Presentations* (Cont.): </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 xml:space="preserve">Tuininga, A.R. </w:t>
      </w:r>
      <w:r>
        <w:rPr>
          <w:rFonts w:ascii="Calibri" w:hAnsi="Calibri" w:cs="Arial"/>
          <w:sz w:val="22"/>
          <w:szCs w:val="22"/>
        </w:rPr>
        <w:t>11/28/2018</w:t>
      </w:r>
      <w:r w:rsidRPr="00501EAC">
        <w:rPr>
          <w:rFonts w:ascii="Calibri" w:hAnsi="Calibri" w:cs="Arial"/>
          <w:sz w:val="22"/>
          <w:szCs w:val="22"/>
        </w:rPr>
        <w:t>. Invited Presentation. Green Teams Program. New Jersey Resources, Wall, NJ.</w:t>
      </w:r>
    </w:p>
    <w:p w:rsidR="009C603F" w:rsidRPr="00BA6333" w:rsidRDefault="00501EAC" w:rsidP="00BA6333">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Tuininga, A.R.</w:t>
      </w:r>
      <w:r w:rsidRPr="00501EAC">
        <w:rPr>
          <w:rFonts w:ascii="Calibri" w:hAnsi="Calibri" w:cs="Arial"/>
          <w:sz w:val="22"/>
          <w:szCs w:val="22"/>
        </w:rPr>
        <w:t>, K. Tafuri, R. Lawton, M. Furgason and S. Jeffrey. 11/2/2018. Distinguished Panel. Sustainable Business and the SDGs: Corporate, Non-profit, International and Educational Approaches to Achieving the Goals. Fourth Principles for Responsible Management Education (PRME) Conference. Sustainable Development Goals: Pedagogy, Practice and Policy. Rowan University, Glassboro, NJ.</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b/>
          <w:sz w:val="22"/>
          <w:szCs w:val="22"/>
        </w:rPr>
        <w:t>Tuininga, A.R.</w:t>
      </w:r>
      <w:r w:rsidRPr="00501EAC">
        <w:rPr>
          <w:rFonts w:ascii="Calibri" w:hAnsi="Calibri" w:cs="Arial"/>
          <w:sz w:val="22"/>
          <w:szCs w:val="22"/>
        </w:rPr>
        <w:t xml:space="preserve">, A. Ortiz, M. Kay, M. Coleman, </w:t>
      </w:r>
      <w:r w:rsidRPr="002C2A9F">
        <w:rPr>
          <w:rFonts w:ascii="Calibri" w:hAnsi="Calibri" w:cs="Arial"/>
          <w:sz w:val="22"/>
          <w:szCs w:val="22"/>
          <w:u w:val="single"/>
        </w:rPr>
        <w:t>F. Deng</w:t>
      </w:r>
      <w:r w:rsidRPr="00501EAC">
        <w:rPr>
          <w:rFonts w:ascii="Calibri" w:hAnsi="Calibri" w:cs="Arial"/>
          <w:sz w:val="22"/>
          <w:szCs w:val="22"/>
        </w:rPr>
        <w:t xml:space="preserve">, </w:t>
      </w:r>
      <w:r w:rsidRPr="002C2A9F">
        <w:rPr>
          <w:rFonts w:ascii="Calibri" w:hAnsi="Calibri" w:cs="Arial"/>
          <w:sz w:val="22"/>
          <w:szCs w:val="22"/>
          <w:u w:val="single"/>
        </w:rPr>
        <w:t>P. Biyibioku</w:t>
      </w:r>
      <w:r w:rsidRPr="00501EAC">
        <w:rPr>
          <w:rFonts w:ascii="Calibri" w:hAnsi="Calibri" w:cs="Arial"/>
          <w:sz w:val="22"/>
          <w:szCs w:val="22"/>
        </w:rPr>
        <w:t xml:space="preserve">, </w:t>
      </w:r>
      <w:r w:rsidRPr="002C2A9F">
        <w:rPr>
          <w:rFonts w:ascii="Calibri" w:hAnsi="Calibri" w:cs="Arial"/>
          <w:sz w:val="22"/>
          <w:szCs w:val="22"/>
          <w:u w:val="single"/>
        </w:rPr>
        <w:t>H. Garcia</w:t>
      </w:r>
      <w:r w:rsidRPr="00501EAC">
        <w:rPr>
          <w:rFonts w:ascii="Calibri" w:hAnsi="Calibri" w:cs="Arial"/>
          <w:sz w:val="22"/>
          <w:szCs w:val="22"/>
        </w:rPr>
        <w:t xml:space="preserve">, </w:t>
      </w:r>
      <w:r w:rsidRPr="002C2A9F">
        <w:rPr>
          <w:rFonts w:ascii="Calibri" w:hAnsi="Calibri" w:cs="Arial"/>
          <w:sz w:val="22"/>
          <w:szCs w:val="22"/>
          <w:u w:val="single"/>
        </w:rPr>
        <w:t>S. Demas</w:t>
      </w:r>
      <w:r w:rsidRPr="00501EAC">
        <w:rPr>
          <w:rFonts w:ascii="Calibri" w:hAnsi="Calibri" w:cs="Arial"/>
          <w:sz w:val="22"/>
          <w:szCs w:val="22"/>
        </w:rPr>
        <w:t>. 11/2/2018. Invited Panel. Green Teams Internship Program Fourth Principles for Responsible Management Education (PRME) Conference. Sustainable Development Goals: Pedagogy, Practice and Policy. Rowan University, Glassboro, NJ.</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sz w:val="22"/>
          <w:szCs w:val="22"/>
        </w:rPr>
        <w:t xml:space="preserve">Goodey, N.M. and </w:t>
      </w:r>
      <w:r w:rsidRPr="00501EAC">
        <w:rPr>
          <w:rFonts w:ascii="Calibri" w:hAnsi="Calibri" w:cs="Arial"/>
          <w:b/>
          <w:sz w:val="22"/>
          <w:szCs w:val="22"/>
        </w:rPr>
        <w:t>A.R. Tuininga</w:t>
      </w:r>
      <w:r>
        <w:rPr>
          <w:rFonts w:ascii="Calibri" w:hAnsi="Calibri" w:cs="Arial"/>
          <w:sz w:val="22"/>
          <w:szCs w:val="22"/>
        </w:rPr>
        <w:t>.</w:t>
      </w:r>
      <w:r w:rsidRPr="00501EAC">
        <w:rPr>
          <w:rFonts w:ascii="Calibri" w:hAnsi="Calibri" w:cs="Arial"/>
          <w:sz w:val="22"/>
          <w:szCs w:val="22"/>
        </w:rPr>
        <w:t xml:space="preserve"> 8/8/2018. Invited Talk. Green Teams: Creating a Process for Sustainable Technology Product Development. August 2018. VentureWell Sustainable Design Planning Workshop. Hadley, MA.</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sz w:val="22"/>
          <w:szCs w:val="22"/>
        </w:rPr>
        <w:t xml:space="preserve">Goodey, N.M. and </w:t>
      </w:r>
      <w:r w:rsidRPr="00501EAC">
        <w:rPr>
          <w:rFonts w:ascii="Calibri" w:hAnsi="Calibri" w:cs="Arial"/>
          <w:b/>
          <w:sz w:val="22"/>
          <w:szCs w:val="22"/>
        </w:rPr>
        <w:t>A.R. Tuininga.</w:t>
      </w:r>
      <w:r w:rsidRPr="00501EAC">
        <w:rPr>
          <w:rFonts w:ascii="Calibri" w:hAnsi="Calibri" w:cs="Arial"/>
          <w:sz w:val="22"/>
          <w:szCs w:val="22"/>
        </w:rPr>
        <w:t xml:space="preserve"> 8/8/2018. Invited Talk. Green Teams: New Curriculum Elements. August 2018. VentureWell Sustainable Design Planning Workshop. Hadley, MA. </w:t>
      </w:r>
    </w:p>
    <w:p w:rsidR="002C1A14" w:rsidRDefault="002C1A14" w:rsidP="00642044">
      <w:pPr>
        <w:widowControl w:val="0"/>
        <w:autoSpaceDE w:val="0"/>
        <w:autoSpaceDN w:val="0"/>
        <w:adjustRightInd w:val="0"/>
        <w:ind w:left="1440" w:hanging="720"/>
        <w:rPr>
          <w:rFonts w:ascii="Calibri" w:hAnsi="Calibri" w:cs="Arial"/>
          <w:sz w:val="22"/>
          <w:szCs w:val="22"/>
        </w:rPr>
      </w:pPr>
      <w:r w:rsidRPr="00A9561B">
        <w:rPr>
          <w:rFonts w:ascii="Calibri" w:hAnsi="Calibri" w:cs="Arial"/>
          <w:b/>
          <w:sz w:val="22"/>
          <w:szCs w:val="22"/>
        </w:rPr>
        <w:t>Tuininga, A.R.</w:t>
      </w:r>
      <w:r>
        <w:rPr>
          <w:rFonts w:ascii="Calibri" w:hAnsi="Calibri" w:cs="Arial"/>
          <w:sz w:val="22"/>
          <w:szCs w:val="22"/>
        </w:rPr>
        <w:t xml:space="preserve"> 7/18/201</w:t>
      </w:r>
      <w:r w:rsidR="00A9561B">
        <w:rPr>
          <w:rFonts w:ascii="Calibri" w:hAnsi="Calibri" w:cs="Arial"/>
          <w:sz w:val="22"/>
          <w:szCs w:val="22"/>
        </w:rPr>
        <w:t>8. Invited Panel</w:t>
      </w:r>
      <w:r w:rsidR="00AF621E">
        <w:rPr>
          <w:rFonts w:ascii="Calibri" w:hAnsi="Calibri" w:cs="Arial"/>
          <w:sz w:val="22"/>
          <w:szCs w:val="22"/>
        </w:rPr>
        <w:t xml:space="preserve"> Presentation</w:t>
      </w:r>
      <w:r w:rsidR="00A9561B">
        <w:rPr>
          <w:rFonts w:ascii="Calibri" w:hAnsi="Calibri" w:cs="Arial"/>
          <w:sz w:val="22"/>
          <w:szCs w:val="22"/>
        </w:rPr>
        <w:t xml:space="preserve">. </w:t>
      </w:r>
      <w:r w:rsidR="00400E06">
        <w:rPr>
          <w:rFonts w:ascii="Calibri" w:hAnsi="Calibri" w:cs="Arial"/>
          <w:sz w:val="22"/>
          <w:szCs w:val="22"/>
        </w:rPr>
        <w:t>Sustainability Supports</w:t>
      </w:r>
      <w:r w:rsidR="00A9561B">
        <w:rPr>
          <w:rFonts w:ascii="Calibri" w:hAnsi="Calibri" w:cs="Arial"/>
          <w:sz w:val="22"/>
          <w:szCs w:val="22"/>
        </w:rPr>
        <w:t xml:space="preserve"> Paradigm Shifts in Higher Education.</w:t>
      </w:r>
      <w:r w:rsidR="00A44023">
        <w:rPr>
          <w:rFonts w:ascii="Calibri" w:hAnsi="Calibri" w:cs="Arial"/>
          <w:sz w:val="22"/>
          <w:szCs w:val="22"/>
        </w:rPr>
        <w:t xml:space="preserve"> High Level Political Forum (HPLF), Higher Education Sustainability Initiative (HESI),</w:t>
      </w:r>
      <w:r w:rsidR="00A9561B">
        <w:rPr>
          <w:rFonts w:ascii="Calibri" w:hAnsi="Calibri" w:cs="Arial"/>
          <w:sz w:val="22"/>
          <w:szCs w:val="22"/>
        </w:rPr>
        <w:t xml:space="preserve"> United Nations, New York, NY.</w:t>
      </w:r>
    </w:p>
    <w:p w:rsidR="00A9561B" w:rsidRDefault="00A9561B" w:rsidP="00642044">
      <w:pPr>
        <w:widowControl w:val="0"/>
        <w:autoSpaceDE w:val="0"/>
        <w:autoSpaceDN w:val="0"/>
        <w:adjustRightInd w:val="0"/>
        <w:ind w:left="1440" w:hanging="720"/>
        <w:rPr>
          <w:rFonts w:ascii="Calibri" w:hAnsi="Calibri" w:cs="Arial"/>
          <w:sz w:val="22"/>
          <w:szCs w:val="22"/>
        </w:rPr>
      </w:pPr>
      <w:r>
        <w:rPr>
          <w:rFonts w:ascii="Calibri" w:hAnsi="Calibri" w:cs="Arial"/>
          <w:b/>
          <w:sz w:val="22"/>
          <w:szCs w:val="22"/>
        </w:rPr>
        <w:t>Tuininga, A</w:t>
      </w:r>
      <w:r w:rsidRPr="00A9561B">
        <w:rPr>
          <w:rFonts w:ascii="Calibri" w:hAnsi="Calibri" w:cs="Arial"/>
          <w:b/>
          <w:sz w:val="22"/>
          <w:szCs w:val="22"/>
        </w:rPr>
        <w:t>.R.</w:t>
      </w:r>
      <w:r>
        <w:rPr>
          <w:rFonts w:ascii="Calibri" w:hAnsi="Calibri" w:cs="Arial"/>
          <w:sz w:val="22"/>
          <w:szCs w:val="22"/>
        </w:rPr>
        <w:t xml:space="preserve">  </w:t>
      </w:r>
      <w:r w:rsidR="00A44023">
        <w:rPr>
          <w:rFonts w:ascii="Calibri" w:hAnsi="Calibri" w:cs="Arial"/>
          <w:sz w:val="22"/>
          <w:szCs w:val="22"/>
        </w:rPr>
        <w:t xml:space="preserve">3/5/2018. </w:t>
      </w:r>
      <w:r>
        <w:rPr>
          <w:rFonts w:ascii="Calibri" w:hAnsi="Calibri" w:cs="Arial"/>
          <w:sz w:val="22"/>
          <w:szCs w:val="22"/>
        </w:rPr>
        <w:t>Invited Panel</w:t>
      </w:r>
      <w:r w:rsidR="00AF621E">
        <w:rPr>
          <w:rFonts w:ascii="Calibri" w:hAnsi="Calibri" w:cs="Arial"/>
          <w:sz w:val="22"/>
          <w:szCs w:val="22"/>
        </w:rPr>
        <w:t xml:space="preserve"> Presentation</w:t>
      </w:r>
      <w:r>
        <w:rPr>
          <w:rFonts w:ascii="Calibri" w:hAnsi="Calibri" w:cs="Arial"/>
          <w:sz w:val="22"/>
          <w:szCs w:val="22"/>
        </w:rPr>
        <w:t xml:space="preserve">. </w:t>
      </w:r>
      <w:r w:rsidR="00A44023">
        <w:rPr>
          <w:rFonts w:ascii="Calibri" w:hAnsi="Calibri" w:cs="Arial"/>
          <w:sz w:val="22"/>
          <w:szCs w:val="22"/>
        </w:rPr>
        <w:t xml:space="preserve">Sustainability in Business: How </w:t>
      </w:r>
      <w:r>
        <w:rPr>
          <w:rFonts w:ascii="Calibri" w:hAnsi="Calibri" w:cs="Arial"/>
          <w:sz w:val="22"/>
          <w:szCs w:val="22"/>
        </w:rPr>
        <w:t xml:space="preserve">Environmental </w:t>
      </w:r>
      <w:r w:rsidR="00A44023">
        <w:rPr>
          <w:rFonts w:ascii="Calibri" w:hAnsi="Calibri" w:cs="Arial"/>
          <w:sz w:val="22"/>
          <w:szCs w:val="22"/>
        </w:rPr>
        <w:t>Sustainability Contributes. Monmouth Univer</w:t>
      </w:r>
      <w:r>
        <w:rPr>
          <w:rFonts w:ascii="Calibri" w:hAnsi="Calibri" w:cs="Arial"/>
          <w:sz w:val="22"/>
          <w:szCs w:val="22"/>
        </w:rPr>
        <w:t>s</w:t>
      </w:r>
      <w:r w:rsidR="00A44023">
        <w:rPr>
          <w:rFonts w:ascii="Calibri" w:hAnsi="Calibri" w:cs="Arial"/>
          <w:sz w:val="22"/>
          <w:szCs w:val="22"/>
        </w:rPr>
        <w:t>i</w:t>
      </w:r>
      <w:r>
        <w:rPr>
          <w:rFonts w:ascii="Calibri" w:hAnsi="Calibri" w:cs="Arial"/>
          <w:sz w:val="22"/>
          <w:szCs w:val="22"/>
        </w:rPr>
        <w:t>ty</w:t>
      </w:r>
      <w:r w:rsidR="00A44023">
        <w:rPr>
          <w:rFonts w:ascii="Calibri" w:hAnsi="Calibri" w:cs="Arial"/>
          <w:sz w:val="22"/>
          <w:szCs w:val="22"/>
        </w:rPr>
        <w:t>, West Long Branch, NJ.</w:t>
      </w:r>
    </w:p>
    <w:p w:rsidR="00400E06" w:rsidRDefault="00400E06" w:rsidP="00D138A9">
      <w:pPr>
        <w:widowControl w:val="0"/>
        <w:autoSpaceDE w:val="0"/>
        <w:autoSpaceDN w:val="0"/>
        <w:adjustRightInd w:val="0"/>
        <w:ind w:left="1440" w:hanging="720"/>
        <w:rPr>
          <w:rFonts w:ascii="Calibri" w:hAnsi="Calibri" w:cs="Arial"/>
          <w:sz w:val="22"/>
          <w:szCs w:val="22"/>
        </w:rPr>
      </w:pPr>
      <w:r w:rsidRPr="00400E06">
        <w:rPr>
          <w:rFonts w:ascii="Calibri" w:hAnsi="Calibri" w:cs="Arial"/>
          <w:b/>
          <w:sz w:val="22"/>
          <w:szCs w:val="22"/>
        </w:rPr>
        <w:t>Tuininga, A.R.</w:t>
      </w:r>
      <w:r w:rsidR="00D138A9">
        <w:rPr>
          <w:rFonts w:ascii="Calibri" w:hAnsi="Calibri" w:cs="Arial"/>
          <w:sz w:val="22"/>
          <w:szCs w:val="22"/>
        </w:rPr>
        <w:t xml:space="preserve">, Lal P., Vasishth, A., Kyse, E., Chahal, I. </w:t>
      </w:r>
      <w:r w:rsidR="00104CEC">
        <w:rPr>
          <w:rFonts w:ascii="Calibri" w:hAnsi="Calibri" w:cs="Arial"/>
          <w:sz w:val="22"/>
          <w:szCs w:val="22"/>
        </w:rPr>
        <w:t>1/12/2018</w:t>
      </w:r>
      <w:r w:rsidR="00D138A9">
        <w:rPr>
          <w:rFonts w:ascii="Calibri" w:hAnsi="Calibri" w:cs="Arial"/>
          <w:sz w:val="22"/>
          <w:szCs w:val="22"/>
        </w:rPr>
        <w:t>. Invited Flash Talk. N</w:t>
      </w:r>
      <w:r w:rsidR="00D138A9" w:rsidRPr="00D138A9">
        <w:rPr>
          <w:rFonts w:ascii="Calibri" w:hAnsi="Calibri" w:cs="Arial"/>
          <w:sz w:val="22"/>
          <w:szCs w:val="22"/>
        </w:rPr>
        <w:t>SF INCLUDES</w:t>
      </w:r>
      <w:r w:rsidR="00D138A9">
        <w:rPr>
          <w:rFonts w:ascii="Calibri" w:hAnsi="Calibri" w:cs="Arial"/>
          <w:sz w:val="22"/>
          <w:szCs w:val="22"/>
        </w:rPr>
        <w:t xml:space="preserve"> </w:t>
      </w:r>
      <w:r w:rsidR="00D138A9" w:rsidRPr="00D138A9">
        <w:rPr>
          <w:rFonts w:ascii="Calibri" w:hAnsi="Calibri" w:cs="Arial"/>
          <w:sz w:val="22"/>
          <w:szCs w:val="22"/>
        </w:rPr>
        <w:t>S-TEAMS</w:t>
      </w:r>
      <w:r w:rsidR="00D138A9">
        <w:rPr>
          <w:rFonts w:ascii="Calibri" w:hAnsi="Calibri" w:cs="Arial"/>
          <w:sz w:val="22"/>
          <w:szCs w:val="22"/>
        </w:rPr>
        <w:t xml:space="preserve">: </w:t>
      </w:r>
      <w:r w:rsidR="00D138A9" w:rsidRPr="00D138A9">
        <w:rPr>
          <w:rFonts w:ascii="Calibri" w:hAnsi="Calibri" w:cs="Arial"/>
          <w:sz w:val="22"/>
          <w:szCs w:val="22"/>
        </w:rPr>
        <w:t>Sustainability Teams Empower and Amplify Membership in STEM</w:t>
      </w:r>
      <w:r>
        <w:rPr>
          <w:rFonts w:ascii="Calibri" w:hAnsi="Calibri" w:cs="Arial"/>
          <w:sz w:val="22"/>
          <w:szCs w:val="22"/>
        </w:rPr>
        <w:t>. NSF INLC</w:t>
      </w:r>
      <w:r w:rsidR="00D138A9">
        <w:rPr>
          <w:rFonts w:ascii="Calibri" w:hAnsi="Calibri" w:cs="Arial"/>
          <w:sz w:val="22"/>
          <w:szCs w:val="22"/>
        </w:rPr>
        <w:t>L</w:t>
      </w:r>
      <w:r>
        <w:rPr>
          <w:rFonts w:ascii="Calibri" w:hAnsi="Calibri" w:cs="Arial"/>
          <w:sz w:val="22"/>
          <w:szCs w:val="22"/>
        </w:rPr>
        <w:t xml:space="preserve">UDES, </w:t>
      </w:r>
      <w:r w:rsidR="00446FD7">
        <w:rPr>
          <w:rFonts w:ascii="Calibri" w:hAnsi="Calibri" w:cs="Arial"/>
          <w:sz w:val="22"/>
          <w:szCs w:val="22"/>
        </w:rPr>
        <w:t xml:space="preserve">National Science Foundation, </w:t>
      </w:r>
      <w:r>
        <w:rPr>
          <w:rFonts w:ascii="Calibri" w:hAnsi="Calibri" w:cs="Arial"/>
          <w:sz w:val="22"/>
          <w:szCs w:val="22"/>
        </w:rPr>
        <w:t>Alexandria, VA.</w:t>
      </w:r>
    </w:p>
    <w:p w:rsidR="00D138A9" w:rsidRDefault="00D138A9" w:rsidP="00400E06">
      <w:pPr>
        <w:widowControl w:val="0"/>
        <w:autoSpaceDE w:val="0"/>
        <w:autoSpaceDN w:val="0"/>
        <w:adjustRightInd w:val="0"/>
        <w:ind w:left="1440" w:hanging="720"/>
        <w:rPr>
          <w:rFonts w:ascii="Calibri" w:hAnsi="Calibri" w:cs="Arial"/>
          <w:sz w:val="22"/>
          <w:szCs w:val="22"/>
        </w:rPr>
      </w:pPr>
      <w:r w:rsidRPr="00400E06">
        <w:rPr>
          <w:rFonts w:ascii="Calibri" w:hAnsi="Calibri" w:cs="Arial"/>
          <w:b/>
          <w:sz w:val="22"/>
          <w:szCs w:val="22"/>
        </w:rPr>
        <w:t>Tuininga, A.R.</w:t>
      </w:r>
      <w:r>
        <w:rPr>
          <w:rFonts w:ascii="Calibri" w:hAnsi="Calibri" w:cs="Arial"/>
          <w:sz w:val="22"/>
          <w:szCs w:val="22"/>
        </w:rPr>
        <w:t xml:space="preserve">, Lal, P., Vasishth, A., Kyse, E., Chahal, I. </w:t>
      </w:r>
      <w:r w:rsidR="00104CEC">
        <w:rPr>
          <w:rFonts w:ascii="Calibri" w:hAnsi="Calibri" w:cs="Arial"/>
          <w:sz w:val="22"/>
          <w:szCs w:val="22"/>
        </w:rPr>
        <w:t xml:space="preserve">1/11/2018. Invited </w:t>
      </w:r>
      <w:r>
        <w:rPr>
          <w:rFonts w:ascii="Calibri" w:hAnsi="Calibri" w:cs="Arial"/>
          <w:sz w:val="22"/>
          <w:szCs w:val="22"/>
        </w:rPr>
        <w:t xml:space="preserve">Poster. </w:t>
      </w:r>
      <w:r w:rsidRPr="00D138A9">
        <w:rPr>
          <w:rFonts w:ascii="Calibri" w:hAnsi="Calibri" w:cs="Arial"/>
          <w:sz w:val="22"/>
          <w:szCs w:val="22"/>
        </w:rPr>
        <w:t>NSF INCLUDES</w:t>
      </w:r>
      <w:r>
        <w:rPr>
          <w:rFonts w:ascii="Calibri" w:hAnsi="Calibri" w:cs="Arial"/>
          <w:sz w:val="22"/>
          <w:szCs w:val="22"/>
        </w:rPr>
        <w:t xml:space="preserve"> </w:t>
      </w:r>
      <w:r w:rsidRPr="00D138A9">
        <w:rPr>
          <w:rFonts w:ascii="Calibri" w:hAnsi="Calibri" w:cs="Arial"/>
          <w:sz w:val="22"/>
          <w:szCs w:val="22"/>
        </w:rPr>
        <w:t>S-TEAMS</w:t>
      </w:r>
      <w:r>
        <w:rPr>
          <w:rFonts w:ascii="Calibri" w:hAnsi="Calibri" w:cs="Arial"/>
          <w:sz w:val="22"/>
          <w:szCs w:val="22"/>
        </w:rPr>
        <w:t xml:space="preserve">: </w:t>
      </w:r>
      <w:r w:rsidRPr="00D138A9">
        <w:rPr>
          <w:rFonts w:ascii="Calibri" w:hAnsi="Calibri" w:cs="Arial"/>
          <w:sz w:val="22"/>
          <w:szCs w:val="22"/>
        </w:rPr>
        <w:t>Sustainability Teams Empower and Amplify Membership in STEM</w:t>
      </w:r>
      <w:r>
        <w:rPr>
          <w:rFonts w:ascii="Calibri" w:hAnsi="Calibri" w:cs="Arial"/>
          <w:sz w:val="22"/>
          <w:szCs w:val="22"/>
        </w:rPr>
        <w:t>. NSF INLCLUDES, National Science Foundation, Alexandria, VA.</w:t>
      </w:r>
    </w:p>
    <w:p w:rsidR="00400E06" w:rsidRDefault="00400E06" w:rsidP="00400E06">
      <w:pPr>
        <w:widowControl w:val="0"/>
        <w:autoSpaceDE w:val="0"/>
        <w:autoSpaceDN w:val="0"/>
        <w:adjustRightInd w:val="0"/>
        <w:ind w:left="1440" w:hanging="720"/>
        <w:rPr>
          <w:rFonts w:ascii="Calibri" w:hAnsi="Calibri" w:cs="Arial"/>
          <w:sz w:val="22"/>
          <w:szCs w:val="22"/>
        </w:rPr>
      </w:pPr>
      <w:r>
        <w:rPr>
          <w:rFonts w:ascii="Calibri" w:hAnsi="Calibri" w:cs="Arial"/>
          <w:b/>
          <w:sz w:val="22"/>
          <w:szCs w:val="22"/>
        </w:rPr>
        <w:t>Tuininga, A.</w:t>
      </w:r>
      <w:r w:rsidRPr="00A9561B">
        <w:rPr>
          <w:rFonts w:ascii="Calibri" w:hAnsi="Calibri" w:cs="Arial"/>
          <w:b/>
          <w:sz w:val="22"/>
          <w:szCs w:val="22"/>
        </w:rPr>
        <w:t>R.</w:t>
      </w:r>
      <w:r>
        <w:rPr>
          <w:rFonts w:ascii="Calibri" w:hAnsi="Calibri" w:cs="Arial"/>
          <w:sz w:val="22"/>
          <w:szCs w:val="22"/>
        </w:rPr>
        <w:t xml:space="preserve"> </w:t>
      </w:r>
      <w:r w:rsidR="00446FD7">
        <w:rPr>
          <w:rFonts w:ascii="Calibri" w:hAnsi="Calibri" w:cs="Arial"/>
          <w:sz w:val="22"/>
          <w:szCs w:val="22"/>
        </w:rPr>
        <w:t xml:space="preserve">12/2/2016. </w:t>
      </w:r>
      <w:r>
        <w:rPr>
          <w:rFonts w:ascii="Calibri" w:hAnsi="Calibri" w:cs="Arial"/>
          <w:sz w:val="22"/>
          <w:szCs w:val="22"/>
        </w:rPr>
        <w:t>Invited Presentation. Collective Training Models: Inclusion of Multiple Academic Institutions in the Green Teams Program. New Jersey Higher Education Partnership for Sustainability (NJHEPS) Education Committee, Kean University, Union, NJ.</w:t>
      </w:r>
    </w:p>
    <w:p w:rsidR="006C581E" w:rsidRDefault="00AF621E" w:rsidP="006C581E">
      <w:pPr>
        <w:widowControl w:val="0"/>
        <w:autoSpaceDE w:val="0"/>
        <w:autoSpaceDN w:val="0"/>
        <w:adjustRightInd w:val="0"/>
        <w:ind w:firstLine="720"/>
        <w:rPr>
          <w:rFonts w:ascii="Calibri" w:hAnsi="Calibri" w:cs="Arial"/>
          <w:bCs/>
          <w:sz w:val="22"/>
          <w:szCs w:val="22"/>
        </w:rPr>
      </w:pPr>
      <w:r>
        <w:rPr>
          <w:rFonts w:ascii="Calibri" w:hAnsi="Calibri" w:cs="Arial"/>
          <w:b/>
          <w:sz w:val="22"/>
          <w:szCs w:val="22"/>
        </w:rPr>
        <w:t xml:space="preserve">Tuininga, A.R. </w:t>
      </w:r>
      <w:r>
        <w:rPr>
          <w:rFonts w:ascii="Calibri" w:hAnsi="Calibri" w:cs="Arial"/>
          <w:sz w:val="22"/>
          <w:szCs w:val="22"/>
        </w:rPr>
        <w:t xml:space="preserve">11/10/2016. </w:t>
      </w:r>
      <w:r w:rsidR="00D07E86">
        <w:rPr>
          <w:rFonts w:ascii="Calibri" w:hAnsi="Calibri" w:cs="Arial"/>
          <w:sz w:val="22"/>
          <w:szCs w:val="22"/>
        </w:rPr>
        <w:t xml:space="preserve">Invited Talk. </w:t>
      </w:r>
      <w:r w:rsidRPr="00AF621E">
        <w:rPr>
          <w:rFonts w:ascii="Calibri" w:hAnsi="Calibri" w:cs="Arial"/>
          <w:bCs/>
          <w:sz w:val="22"/>
          <w:szCs w:val="22"/>
        </w:rPr>
        <w:t xml:space="preserve">A Revolution of Inclusion: Building Partnerships to Achieve </w:t>
      </w:r>
    </w:p>
    <w:p w:rsidR="00AF621E" w:rsidRPr="00AF621E" w:rsidRDefault="00AF621E" w:rsidP="006C581E">
      <w:pPr>
        <w:widowControl w:val="0"/>
        <w:autoSpaceDE w:val="0"/>
        <w:autoSpaceDN w:val="0"/>
        <w:adjustRightInd w:val="0"/>
        <w:ind w:left="1440"/>
        <w:rPr>
          <w:rFonts w:ascii="Calibri" w:hAnsi="Calibri" w:cs="Arial"/>
          <w:sz w:val="22"/>
          <w:szCs w:val="22"/>
        </w:rPr>
      </w:pPr>
      <w:r w:rsidRPr="00AF621E">
        <w:rPr>
          <w:rFonts w:ascii="Calibri" w:hAnsi="Calibri" w:cs="Arial"/>
          <w:bCs/>
          <w:sz w:val="22"/>
          <w:szCs w:val="22"/>
        </w:rPr>
        <w:t>Sustainability in Ecosystem Health, Public Health, and Corporate Triple Bottom Line. Rutgers Day of Revolutionary Thinking – Celebrating 250 Years with Talks by Rutgers Alumni, Rutgers University, New Brunswick, NJ.</w:t>
      </w:r>
    </w:p>
    <w:p w:rsidR="00AF621E" w:rsidRPr="00AF621E" w:rsidRDefault="00AF621E" w:rsidP="00AF621E">
      <w:pPr>
        <w:widowControl w:val="0"/>
        <w:autoSpaceDE w:val="0"/>
        <w:autoSpaceDN w:val="0"/>
        <w:adjustRightInd w:val="0"/>
        <w:ind w:left="1440" w:hanging="720"/>
        <w:rPr>
          <w:rFonts w:ascii="Calibri" w:hAnsi="Calibri" w:cs="Arial"/>
          <w:sz w:val="22"/>
          <w:szCs w:val="22"/>
        </w:rPr>
      </w:pPr>
      <w:r>
        <w:rPr>
          <w:rFonts w:ascii="Calibri" w:hAnsi="Calibri" w:cs="Arial"/>
          <w:b/>
          <w:sz w:val="22"/>
          <w:szCs w:val="22"/>
        </w:rPr>
        <w:t xml:space="preserve">Tuininga, A.R. </w:t>
      </w:r>
      <w:r w:rsidRPr="00AF621E">
        <w:rPr>
          <w:rFonts w:ascii="Calibri" w:hAnsi="Calibri" w:cs="Arial"/>
          <w:sz w:val="22"/>
          <w:szCs w:val="22"/>
        </w:rPr>
        <w:t xml:space="preserve">5/1/2016.  </w:t>
      </w:r>
      <w:r w:rsidR="00D07E86" w:rsidRPr="00AF621E">
        <w:rPr>
          <w:rFonts w:ascii="Calibri" w:hAnsi="Calibri" w:cs="Arial"/>
          <w:sz w:val="22"/>
          <w:szCs w:val="22"/>
        </w:rPr>
        <w:t xml:space="preserve">Invited Talk. </w:t>
      </w:r>
      <w:r w:rsidRPr="00AF621E">
        <w:rPr>
          <w:rFonts w:ascii="Calibri" w:hAnsi="Calibri" w:cs="Arial"/>
          <w:sz w:val="22"/>
          <w:szCs w:val="22"/>
        </w:rPr>
        <w:t>Global disturbance to local community resilience: Healthy ecosystems around the globe and in Montclair, New Jersey. Montclair Future Forum, Montclair, NJ.</w:t>
      </w:r>
    </w:p>
    <w:p w:rsidR="00AF621E" w:rsidRPr="00AF621E" w:rsidRDefault="00AF621E" w:rsidP="00AF621E">
      <w:pPr>
        <w:widowControl w:val="0"/>
        <w:autoSpaceDE w:val="0"/>
        <w:autoSpaceDN w:val="0"/>
        <w:adjustRightInd w:val="0"/>
        <w:ind w:left="1440" w:hanging="720"/>
        <w:rPr>
          <w:rFonts w:ascii="Calibri" w:hAnsi="Calibri" w:cs="Arial"/>
          <w:bCs/>
          <w:iCs/>
          <w:sz w:val="22"/>
          <w:szCs w:val="22"/>
        </w:rPr>
      </w:pPr>
      <w:r w:rsidRPr="00AF621E">
        <w:rPr>
          <w:rFonts w:ascii="Calibri" w:hAnsi="Calibri" w:cs="Arial"/>
          <w:b/>
          <w:sz w:val="22"/>
          <w:szCs w:val="22"/>
        </w:rPr>
        <w:t>Tuininga, A.R.</w:t>
      </w:r>
      <w:r>
        <w:rPr>
          <w:rFonts w:ascii="Calibri" w:hAnsi="Calibri" w:cs="Arial"/>
          <w:sz w:val="22"/>
          <w:szCs w:val="22"/>
        </w:rPr>
        <w:t xml:space="preserve"> 4/14/2016. </w:t>
      </w:r>
      <w:r w:rsidR="00F54F32">
        <w:rPr>
          <w:rFonts w:ascii="Calibri" w:hAnsi="Calibri" w:cs="Arial"/>
          <w:sz w:val="22"/>
          <w:szCs w:val="22"/>
        </w:rPr>
        <w:t xml:space="preserve">Invited Seminar Talk. </w:t>
      </w:r>
      <w:r w:rsidRPr="00AF621E">
        <w:rPr>
          <w:rFonts w:ascii="Calibri" w:hAnsi="Calibri" w:cs="Arial"/>
          <w:bCs/>
          <w:sz w:val="22"/>
          <w:szCs w:val="22"/>
        </w:rPr>
        <w:t xml:space="preserve">The littlest, scariest monsters and how we can keep them out from under the bed and off our skin: Biocontrol of </w:t>
      </w:r>
      <w:r w:rsidRPr="00AF621E">
        <w:rPr>
          <w:rFonts w:ascii="Calibri" w:hAnsi="Calibri" w:cs="Arial"/>
          <w:bCs/>
          <w:i/>
          <w:iCs/>
          <w:sz w:val="22"/>
          <w:szCs w:val="22"/>
        </w:rPr>
        <w:t xml:space="preserve">Ixodes scapularis. </w:t>
      </w:r>
      <w:r w:rsidRPr="00AF621E">
        <w:rPr>
          <w:rFonts w:ascii="Calibri" w:hAnsi="Calibri" w:cs="Arial"/>
          <w:bCs/>
          <w:iCs/>
          <w:sz w:val="22"/>
          <w:szCs w:val="22"/>
        </w:rPr>
        <w:t xml:space="preserve">Dominican College, </w:t>
      </w:r>
      <w:r>
        <w:rPr>
          <w:rFonts w:ascii="Calibri" w:hAnsi="Calibri" w:cs="Arial"/>
          <w:bCs/>
          <w:iCs/>
          <w:sz w:val="22"/>
          <w:szCs w:val="22"/>
        </w:rPr>
        <w:t>Ora</w:t>
      </w:r>
      <w:r w:rsidR="00995E1B">
        <w:rPr>
          <w:rFonts w:ascii="Calibri" w:hAnsi="Calibri" w:cs="Arial"/>
          <w:bCs/>
          <w:iCs/>
          <w:sz w:val="22"/>
          <w:szCs w:val="22"/>
        </w:rPr>
        <w:t>n</w:t>
      </w:r>
      <w:r>
        <w:rPr>
          <w:rFonts w:ascii="Calibri" w:hAnsi="Calibri" w:cs="Arial"/>
          <w:bCs/>
          <w:iCs/>
          <w:sz w:val="22"/>
          <w:szCs w:val="22"/>
        </w:rPr>
        <w:t>geburg, NY.</w:t>
      </w:r>
    </w:p>
    <w:p w:rsidR="00D07E86" w:rsidRDefault="00D07E86" w:rsidP="00060E6C">
      <w:pPr>
        <w:widowControl w:val="0"/>
        <w:autoSpaceDE w:val="0"/>
        <w:autoSpaceDN w:val="0"/>
        <w:adjustRightInd w:val="0"/>
        <w:ind w:left="1440" w:hanging="720"/>
        <w:rPr>
          <w:rFonts w:ascii="Calibri" w:hAnsi="Calibri" w:cs="Arial"/>
          <w:sz w:val="22"/>
          <w:szCs w:val="22"/>
        </w:rPr>
      </w:pPr>
      <w:r w:rsidRPr="00D07E86">
        <w:rPr>
          <w:rFonts w:ascii="Calibri" w:hAnsi="Calibri" w:cs="Arial"/>
          <w:sz w:val="22"/>
          <w:szCs w:val="22"/>
        </w:rPr>
        <w:t xml:space="preserve">Aloisio, J. M., M.I. Palmer, </w:t>
      </w:r>
      <w:r w:rsidRPr="00D07E86">
        <w:rPr>
          <w:rFonts w:ascii="Calibri" w:hAnsi="Calibri" w:cs="Arial"/>
          <w:b/>
          <w:sz w:val="22"/>
          <w:szCs w:val="22"/>
        </w:rPr>
        <w:t>A.R. Tuininga</w:t>
      </w:r>
      <w:r w:rsidRPr="00D07E86">
        <w:rPr>
          <w:rFonts w:ascii="Calibri" w:hAnsi="Calibri" w:cs="Arial"/>
          <w:sz w:val="22"/>
          <w:szCs w:val="22"/>
        </w:rPr>
        <w:t xml:space="preserve">, J.D. Lewis. </w:t>
      </w:r>
      <w:r>
        <w:rPr>
          <w:rFonts w:ascii="Calibri" w:hAnsi="Calibri" w:cs="Arial"/>
          <w:sz w:val="22"/>
          <w:szCs w:val="22"/>
        </w:rPr>
        <w:t xml:space="preserve">8/9/2015-8/12/2015. Invited talk. </w:t>
      </w:r>
      <w:r w:rsidRPr="00D07E86">
        <w:rPr>
          <w:rFonts w:ascii="Calibri" w:hAnsi="Calibri" w:cs="Arial"/>
          <w:sz w:val="22"/>
          <w:szCs w:val="22"/>
        </w:rPr>
        <w:t xml:space="preserve">Plant community dynamics of native plant assemblages on geographically isolated green roofs in NYC, Organized Oral Session at 100st Annual Meeting of the Ecological Society of America, Baltimore, MD, </w:t>
      </w:r>
      <w:r>
        <w:rPr>
          <w:rFonts w:ascii="Calibri" w:hAnsi="Calibri" w:cs="Arial"/>
          <w:sz w:val="22"/>
          <w:szCs w:val="22"/>
        </w:rPr>
        <w:t>USA.</w:t>
      </w:r>
    </w:p>
    <w:p w:rsidR="00E2422B" w:rsidRPr="009B368A" w:rsidRDefault="00E2422B" w:rsidP="00AF621E">
      <w:pPr>
        <w:widowControl w:val="0"/>
        <w:autoSpaceDE w:val="0"/>
        <w:autoSpaceDN w:val="0"/>
        <w:adjustRightInd w:val="0"/>
        <w:ind w:left="1440" w:hanging="720"/>
        <w:rPr>
          <w:rFonts w:ascii="Calibri" w:hAnsi="Calibri" w:cs="Arial"/>
          <w:sz w:val="22"/>
          <w:szCs w:val="22"/>
        </w:rPr>
      </w:pPr>
      <w:r w:rsidRPr="009B368A">
        <w:rPr>
          <w:rFonts w:ascii="Calibri" w:hAnsi="Calibri" w:cs="Arial"/>
          <w:sz w:val="22"/>
          <w:szCs w:val="22"/>
        </w:rPr>
        <w:t xml:space="preserve">Pinto, J., J. Harrington, </w:t>
      </w:r>
      <w:r w:rsidRPr="009B368A">
        <w:rPr>
          <w:rFonts w:ascii="Calibri" w:hAnsi="Calibri" w:cs="Arial"/>
          <w:b/>
          <w:sz w:val="22"/>
          <w:szCs w:val="22"/>
        </w:rPr>
        <w:t>A.R. Tuininga</w:t>
      </w:r>
      <w:r w:rsidRPr="009B368A">
        <w:rPr>
          <w:rFonts w:ascii="Calibri" w:hAnsi="Calibri" w:cs="Arial"/>
          <w:sz w:val="22"/>
          <w:szCs w:val="22"/>
        </w:rPr>
        <w:t>. 12/7/</w:t>
      </w:r>
      <w:r w:rsidR="00BE4CA8">
        <w:rPr>
          <w:rFonts w:ascii="Calibri" w:hAnsi="Calibri" w:cs="Arial"/>
          <w:sz w:val="22"/>
          <w:szCs w:val="22"/>
        </w:rPr>
        <w:t>20</w:t>
      </w:r>
      <w:r w:rsidRPr="009B368A">
        <w:rPr>
          <w:rFonts w:ascii="Calibri" w:hAnsi="Calibri" w:cs="Arial"/>
          <w:sz w:val="22"/>
          <w:szCs w:val="22"/>
        </w:rPr>
        <w:t>12. Invited talk. Supporting What Faculty Do Best:</w:t>
      </w:r>
      <w:r w:rsidRPr="009B368A">
        <w:rPr>
          <w:rFonts w:ascii="Calibri" w:hAnsi="Calibri" w:cs="Arial"/>
          <w:sz w:val="22"/>
          <w:szCs w:val="22"/>
        </w:rPr>
        <w:br/>
        <w:t>Teachers, Scholars, Researchers, and Critics Take on Assessment. Middle States Commission on Higher Education, Philadelphia, PA.</w:t>
      </w:r>
    </w:p>
    <w:p w:rsidR="00C93F9F" w:rsidRDefault="00C93F9F" w:rsidP="00C93F9F">
      <w:pPr>
        <w:pStyle w:val="Default"/>
        <w:ind w:left="1440" w:hanging="1440"/>
        <w:rPr>
          <w:rFonts w:cs="Arial"/>
          <w:b/>
          <w:sz w:val="28"/>
          <w:szCs w:val="28"/>
        </w:rPr>
      </w:pPr>
    </w:p>
    <w:p w:rsidR="00C93F9F" w:rsidRDefault="00C93F9F" w:rsidP="00C93F9F">
      <w:pPr>
        <w:pStyle w:val="Default"/>
        <w:ind w:left="1440" w:hanging="1440"/>
        <w:rPr>
          <w:rFonts w:cs="Arial"/>
          <w:b/>
          <w:sz w:val="28"/>
          <w:szCs w:val="28"/>
        </w:rPr>
      </w:pPr>
    </w:p>
    <w:p w:rsidR="00C93F9F" w:rsidRDefault="00C93F9F" w:rsidP="00C93F9F">
      <w:pPr>
        <w:pStyle w:val="Default"/>
        <w:ind w:left="1440" w:hanging="1440"/>
        <w:rPr>
          <w:rFonts w:cs="Arial"/>
          <w:b/>
          <w:sz w:val="28"/>
          <w:szCs w:val="28"/>
        </w:rPr>
      </w:pPr>
      <w:r w:rsidRPr="00657DF2">
        <w:rPr>
          <w:rFonts w:cs="Arial"/>
          <w:b/>
          <w:sz w:val="28"/>
          <w:szCs w:val="28"/>
        </w:rPr>
        <w:lastRenderedPageBreak/>
        <w:t xml:space="preserve">Invited Presentations* (Cont.): </w:t>
      </w:r>
    </w:p>
    <w:p w:rsidR="00DE3288" w:rsidRPr="009B368A" w:rsidRDefault="00DE3288" w:rsidP="00642044">
      <w:pPr>
        <w:pStyle w:val="Default"/>
        <w:ind w:left="1440" w:hanging="720"/>
        <w:rPr>
          <w:rFonts w:cs="Arial"/>
          <w:sz w:val="22"/>
          <w:szCs w:val="22"/>
        </w:rPr>
      </w:pPr>
      <w:r w:rsidRPr="009B368A">
        <w:rPr>
          <w:rFonts w:cs="Arial"/>
          <w:b/>
          <w:bCs/>
          <w:iCs/>
          <w:sz w:val="22"/>
          <w:szCs w:val="22"/>
        </w:rPr>
        <w:t>T</w:t>
      </w:r>
      <w:r w:rsidRPr="009B368A">
        <w:rPr>
          <w:rFonts w:cs="Arial"/>
          <w:b/>
          <w:bCs/>
          <w:sz w:val="22"/>
          <w:szCs w:val="22"/>
        </w:rPr>
        <w:t>uininga, A. R.</w:t>
      </w:r>
      <w:r w:rsidRPr="009B368A">
        <w:rPr>
          <w:rFonts w:cs="Arial"/>
          <w:sz w:val="22"/>
          <w:szCs w:val="22"/>
        </w:rPr>
        <w:t xml:space="preserve"> 3/9/</w:t>
      </w:r>
      <w:r w:rsidR="00BE4CA8">
        <w:rPr>
          <w:rFonts w:cs="Arial"/>
          <w:sz w:val="22"/>
          <w:szCs w:val="22"/>
        </w:rPr>
        <w:t>20</w:t>
      </w:r>
      <w:r w:rsidRPr="009B368A">
        <w:rPr>
          <w:rFonts w:cs="Arial"/>
          <w:sz w:val="22"/>
          <w:szCs w:val="22"/>
        </w:rPr>
        <w:t xml:space="preserve">12. </w:t>
      </w:r>
      <w:r w:rsidR="00D07E86" w:rsidRPr="009B368A">
        <w:rPr>
          <w:rFonts w:cs="Arial"/>
          <w:sz w:val="22"/>
          <w:szCs w:val="22"/>
        </w:rPr>
        <w:t xml:space="preserve">Invited talk. </w:t>
      </w:r>
      <w:r w:rsidRPr="009B368A">
        <w:rPr>
          <w:rFonts w:cs="Arial"/>
          <w:sz w:val="22"/>
          <w:szCs w:val="22"/>
        </w:rPr>
        <w:t>Building an Assessment Culture: Challenges and Opportunities.  Association of Jesuit Colleges and Universities, Graduate Deans Meeting, Chicago, IL.</w:t>
      </w:r>
    </w:p>
    <w:p w:rsidR="00952992" w:rsidRPr="009B368A" w:rsidRDefault="00952992" w:rsidP="00642044">
      <w:pPr>
        <w:autoSpaceDE w:val="0"/>
        <w:autoSpaceDN w:val="0"/>
        <w:adjustRightInd w:val="0"/>
        <w:ind w:left="1440" w:hanging="720"/>
        <w:rPr>
          <w:rFonts w:ascii="Calibri" w:hAnsi="Calibri" w:cs="Arial"/>
          <w:b/>
          <w:color w:val="000000"/>
          <w:sz w:val="22"/>
          <w:szCs w:val="22"/>
        </w:rPr>
      </w:pPr>
      <w:r w:rsidRPr="009B368A">
        <w:rPr>
          <w:rFonts w:ascii="Calibri" w:hAnsi="Calibri" w:cs="Arial"/>
          <w:b/>
          <w:color w:val="000000"/>
          <w:sz w:val="22"/>
          <w:szCs w:val="22"/>
        </w:rPr>
        <w:t xml:space="preserve">Tuininga, A. R. </w:t>
      </w:r>
      <w:r w:rsidRPr="009B368A">
        <w:rPr>
          <w:rFonts w:ascii="Calibri" w:hAnsi="Calibri" w:cs="Arial"/>
          <w:color w:val="000000"/>
          <w:sz w:val="22"/>
          <w:szCs w:val="22"/>
        </w:rPr>
        <w:t>7/29/</w:t>
      </w:r>
      <w:r w:rsidR="00BE4CA8">
        <w:rPr>
          <w:rFonts w:ascii="Calibri" w:hAnsi="Calibri" w:cs="Arial"/>
          <w:color w:val="000000"/>
          <w:sz w:val="22"/>
          <w:szCs w:val="22"/>
        </w:rPr>
        <w:t>20</w:t>
      </w:r>
      <w:r w:rsidRPr="009B368A">
        <w:rPr>
          <w:rFonts w:ascii="Calibri" w:hAnsi="Calibri" w:cs="Arial"/>
          <w:color w:val="000000"/>
          <w:sz w:val="22"/>
          <w:szCs w:val="22"/>
        </w:rPr>
        <w:t>09.</w:t>
      </w:r>
      <w:r w:rsidRPr="009B368A">
        <w:rPr>
          <w:rFonts w:ascii="Calibri" w:hAnsi="Calibri" w:cs="Arial"/>
          <w:b/>
          <w:color w:val="000000"/>
          <w:sz w:val="22"/>
          <w:szCs w:val="22"/>
        </w:rPr>
        <w:t xml:space="preserve"> </w:t>
      </w:r>
      <w:r w:rsidR="00F54F32" w:rsidRPr="009B368A">
        <w:rPr>
          <w:rFonts w:ascii="Calibri" w:hAnsi="Calibri" w:cs="Arial"/>
          <w:sz w:val="22"/>
          <w:szCs w:val="22"/>
        </w:rPr>
        <w:t xml:space="preserve">Concluding talk to symposium I was invited to co-organize. </w:t>
      </w:r>
      <w:r w:rsidRPr="009B368A">
        <w:rPr>
          <w:rFonts w:ascii="Calibri" w:hAnsi="Calibri" w:cs="Arial"/>
          <w:color w:val="000000"/>
          <w:sz w:val="22"/>
          <w:szCs w:val="22"/>
        </w:rPr>
        <w:t>Conclusions:</w:t>
      </w:r>
      <w:r w:rsidRPr="009B368A">
        <w:rPr>
          <w:rFonts w:ascii="Calibri" w:hAnsi="Calibri" w:cs="Arial"/>
          <w:b/>
          <w:color w:val="000000"/>
          <w:sz w:val="22"/>
          <w:szCs w:val="22"/>
        </w:rPr>
        <w:t xml:space="preserve"> </w:t>
      </w:r>
      <w:r w:rsidRPr="009B368A">
        <w:rPr>
          <w:rFonts w:ascii="Calibri" w:hAnsi="Calibri" w:cs="Arial"/>
          <w:sz w:val="22"/>
          <w:szCs w:val="22"/>
        </w:rPr>
        <w:t>Phylogenetic and functional patterns of host plants and their associated fungi: implications for symbiotic co-evolution, community interactions, and ecosystem processes. Joint meeting of the Botanical Society of America and Mycological Society of America. Snowbird, UT.</w:t>
      </w:r>
    </w:p>
    <w:p w:rsidR="00952992" w:rsidRPr="009B368A" w:rsidRDefault="00952992" w:rsidP="00642044">
      <w:pPr>
        <w:pStyle w:val="HTMLPreformatted"/>
        <w:ind w:left="1440" w:hanging="720"/>
        <w:rPr>
          <w:rFonts w:ascii="Calibri" w:hAnsi="Calibri" w:cs="Arial"/>
          <w:color w:val="000000"/>
          <w:sz w:val="22"/>
          <w:szCs w:val="22"/>
        </w:rPr>
      </w:pPr>
      <w:r w:rsidRPr="009B368A">
        <w:rPr>
          <w:rFonts w:ascii="Calibri" w:hAnsi="Calibri" w:cs="Arial"/>
          <w:color w:val="000000"/>
          <w:sz w:val="22"/>
          <w:szCs w:val="22"/>
        </w:rPr>
        <w:t xml:space="preserve">Kerin, T.E., </w:t>
      </w:r>
      <w:r w:rsidRPr="009B368A">
        <w:rPr>
          <w:rFonts w:ascii="Calibri" w:hAnsi="Calibri" w:cs="Arial"/>
          <w:b/>
          <w:color w:val="000000"/>
          <w:sz w:val="22"/>
          <w:szCs w:val="22"/>
        </w:rPr>
        <w:t>A.R. Tuininga</w:t>
      </w:r>
      <w:r w:rsidRPr="009B368A">
        <w:rPr>
          <w:rFonts w:ascii="Calibri" w:hAnsi="Calibri" w:cs="Arial"/>
          <w:color w:val="000000"/>
          <w:sz w:val="22"/>
          <w:szCs w:val="22"/>
        </w:rPr>
        <w:t>, J.D. Lewis. 6/22/</w:t>
      </w:r>
      <w:r w:rsidR="00BE4CA8">
        <w:rPr>
          <w:rFonts w:ascii="Calibri" w:hAnsi="Calibri" w:cs="Arial"/>
          <w:color w:val="000000"/>
          <w:sz w:val="22"/>
          <w:szCs w:val="22"/>
        </w:rPr>
        <w:t>20</w:t>
      </w:r>
      <w:r w:rsidRPr="009B368A">
        <w:rPr>
          <w:rFonts w:ascii="Calibri" w:hAnsi="Calibri" w:cs="Arial"/>
          <w:color w:val="000000"/>
          <w:sz w:val="22"/>
          <w:szCs w:val="22"/>
        </w:rPr>
        <w:t xml:space="preserve">09. </w:t>
      </w:r>
      <w:r w:rsidR="00F54F32" w:rsidRPr="009B368A">
        <w:rPr>
          <w:rFonts w:ascii="Calibri" w:hAnsi="Calibri" w:cs="Arial"/>
          <w:color w:val="000000"/>
          <w:sz w:val="22"/>
          <w:szCs w:val="22"/>
        </w:rPr>
        <w:t xml:space="preserve">Invited talk. </w:t>
      </w:r>
      <w:r w:rsidRPr="009B368A">
        <w:rPr>
          <w:rFonts w:ascii="Calibri" w:hAnsi="Calibri" w:cs="Arial"/>
          <w:color w:val="000000"/>
          <w:sz w:val="22"/>
          <w:szCs w:val="22"/>
        </w:rPr>
        <w:t>Eastern hemlock (</w:t>
      </w:r>
      <w:r w:rsidRPr="009B368A">
        <w:rPr>
          <w:rFonts w:ascii="Calibri" w:hAnsi="Calibri" w:cs="Arial"/>
          <w:i/>
          <w:color w:val="000000"/>
          <w:sz w:val="22"/>
          <w:szCs w:val="22"/>
        </w:rPr>
        <w:t>Tsuga canadensis</w:t>
      </w:r>
      <w:r w:rsidRPr="009B368A">
        <w:rPr>
          <w:rFonts w:ascii="Calibri" w:hAnsi="Calibri" w:cs="Arial"/>
          <w:color w:val="000000"/>
          <w:sz w:val="22"/>
          <w:szCs w:val="22"/>
        </w:rPr>
        <w:t>) density in a hardwood landscape influences soil biotic and abiotic characte</w:t>
      </w:r>
      <w:r w:rsidR="00443A2D" w:rsidRPr="009B368A">
        <w:rPr>
          <w:rFonts w:ascii="Calibri" w:hAnsi="Calibri" w:cs="Arial"/>
          <w:color w:val="000000"/>
          <w:sz w:val="22"/>
          <w:szCs w:val="22"/>
        </w:rPr>
        <w:t xml:space="preserve">ristics. </w:t>
      </w:r>
      <w:r w:rsidRPr="009B368A">
        <w:rPr>
          <w:rFonts w:ascii="Calibri" w:hAnsi="Calibri" w:cs="Arial"/>
          <w:color w:val="000000"/>
          <w:sz w:val="22"/>
          <w:szCs w:val="22"/>
        </w:rPr>
        <w:t xml:space="preserve">Black Rock Forest </w:t>
      </w:r>
      <w:r w:rsidR="005D1A91" w:rsidRPr="009B368A">
        <w:rPr>
          <w:rFonts w:ascii="Calibri" w:hAnsi="Calibri" w:cs="Arial"/>
          <w:color w:val="000000"/>
          <w:sz w:val="22"/>
          <w:szCs w:val="22"/>
        </w:rPr>
        <w:t xml:space="preserve">Consortium Research </w:t>
      </w:r>
      <w:r w:rsidRPr="009B368A">
        <w:rPr>
          <w:rFonts w:ascii="Calibri" w:hAnsi="Calibri" w:cs="Arial"/>
          <w:color w:val="000000"/>
          <w:sz w:val="22"/>
          <w:szCs w:val="22"/>
        </w:rPr>
        <w:t>Symposium, Cornwall, NY.</w:t>
      </w:r>
    </w:p>
    <w:p w:rsidR="00306F8B" w:rsidRPr="009B368A" w:rsidRDefault="00306F8B" w:rsidP="00642044">
      <w:pPr>
        <w:autoSpaceDE w:val="0"/>
        <w:autoSpaceDN w:val="0"/>
        <w:adjustRightInd w:val="0"/>
        <w:ind w:left="1440" w:hanging="720"/>
        <w:rPr>
          <w:rFonts w:ascii="Calibri" w:hAnsi="Calibri" w:cs="Arial"/>
          <w:snapToGrid/>
          <w:color w:val="000000"/>
          <w:sz w:val="22"/>
          <w:szCs w:val="22"/>
        </w:rPr>
      </w:pPr>
      <w:r w:rsidRPr="009B368A">
        <w:rPr>
          <w:rFonts w:ascii="Calibri" w:hAnsi="Calibri" w:cs="Arial"/>
          <w:bCs/>
          <w:snapToGrid/>
          <w:color w:val="000000"/>
          <w:sz w:val="22"/>
          <w:szCs w:val="22"/>
        </w:rPr>
        <w:t>Lewis, J.D.</w:t>
      </w:r>
      <w:r w:rsidRPr="009B368A">
        <w:rPr>
          <w:rFonts w:ascii="Calibri" w:hAnsi="Calibri" w:cs="Arial"/>
          <w:b/>
          <w:bCs/>
          <w:snapToGrid/>
          <w:color w:val="000000"/>
          <w:sz w:val="22"/>
          <w:szCs w:val="22"/>
        </w:rPr>
        <w:t xml:space="preserve">, </w:t>
      </w:r>
      <w:r w:rsidRPr="009B368A">
        <w:rPr>
          <w:rFonts w:ascii="Calibri" w:hAnsi="Calibri" w:cs="Arial"/>
          <w:snapToGrid/>
          <w:color w:val="000000"/>
          <w:sz w:val="22"/>
          <w:szCs w:val="22"/>
        </w:rPr>
        <w:t xml:space="preserve">L. Rubino, </w:t>
      </w:r>
      <w:r w:rsidRPr="009B368A">
        <w:rPr>
          <w:rFonts w:ascii="Calibri" w:hAnsi="Calibri" w:cs="Arial"/>
          <w:snapToGrid/>
          <w:color w:val="000000"/>
          <w:sz w:val="22"/>
          <w:szCs w:val="22"/>
          <w:u w:val="single"/>
        </w:rPr>
        <w:t>S. Charles</w:t>
      </w:r>
      <w:r w:rsidRPr="009B368A">
        <w:rPr>
          <w:rFonts w:ascii="Calibri" w:hAnsi="Calibri" w:cs="Arial"/>
          <w:snapToGrid/>
          <w:color w:val="000000"/>
          <w:sz w:val="22"/>
          <w:szCs w:val="22"/>
        </w:rPr>
        <w:t xml:space="preserve">, A Sirulnik and </w:t>
      </w:r>
      <w:r w:rsidRPr="009B368A">
        <w:rPr>
          <w:rFonts w:ascii="Calibri" w:hAnsi="Calibri" w:cs="Arial"/>
          <w:b/>
          <w:snapToGrid/>
          <w:color w:val="000000"/>
          <w:sz w:val="22"/>
          <w:szCs w:val="22"/>
        </w:rPr>
        <w:t>A. Tuininga</w:t>
      </w:r>
      <w:r w:rsidRPr="009B368A">
        <w:rPr>
          <w:rFonts w:ascii="Calibri" w:hAnsi="Calibri" w:cs="Arial"/>
          <w:snapToGrid/>
          <w:color w:val="000000"/>
          <w:sz w:val="22"/>
          <w:szCs w:val="22"/>
        </w:rPr>
        <w:t>. 6/22/</w:t>
      </w:r>
      <w:r w:rsidR="00BE4CA8">
        <w:rPr>
          <w:rFonts w:ascii="Calibri" w:hAnsi="Calibri" w:cs="Arial"/>
          <w:snapToGrid/>
          <w:color w:val="000000"/>
          <w:sz w:val="22"/>
          <w:szCs w:val="22"/>
        </w:rPr>
        <w:t>20</w:t>
      </w:r>
      <w:r w:rsidRPr="009B368A">
        <w:rPr>
          <w:rFonts w:ascii="Calibri" w:hAnsi="Calibri" w:cs="Arial"/>
          <w:snapToGrid/>
          <w:color w:val="000000"/>
          <w:sz w:val="22"/>
          <w:szCs w:val="22"/>
        </w:rPr>
        <w:t xml:space="preserve">09. </w:t>
      </w:r>
      <w:r w:rsidR="00F54F32" w:rsidRPr="009B368A">
        <w:rPr>
          <w:rFonts w:ascii="Calibri" w:hAnsi="Calibri" w:cs="Arial"/>
          <w:snapToGrid/>
          <w:color w:val="000000"/>
          <w:sz w:val="22"/>
          <w:szCs w:val="22"/>
        </w:rPr>
        <w:t xml:space="preserve">Invited talk. </w:t>
      </w:r>
      <w:r w:rsidRPr="009B368A">
        <w:rPr>
          <w:rFonts w:ascii="Calibri" w:hAnsi="Calibri" w:cs="Arial"/>
          <w:snapToGrid/>
          <w:color w:val="000000"/>
          <w:sz w:val="22"/>
          <w:szCs w:val="22"/>
        </w:rPr>
        <w:t>Scale-dependent effects of an invasive insect on nitrogen cycling and host physiology. Black Rock Forest Consortium Resea</w:t>
      </w:r>
      <w:r w:rsidR="00631715" w:rsidRPr="009B368A">
        <w:rPr>
          <w:rFonts w:ascii="Calibri" w:hAnsi="Calibri" w:cs="Arial"/>
          <w:snapToGrid/>
          <w:color w:val="000000"/>
          <w:sz w:val="22"/>
          <w:szCs w:val="22"/>
        </w:rPr>
        <w:t>rch Symposium, Cornwall, NY</w:t>
      </w:r>
      <w:r w:rsidRPr="009B368A">
        <w:rPr>
          <w:rFonts w:ascii="Calibri" w:hAnsi="Calibri" w:cs="Arial"/>
          <w:snapToGrid/>
          <w:color w:val="000000"/>
          <w:sz w:val="22"/>
          <w:szCs w:val="22"/>
        </w:rPr>
        <w:t>.</w:t>
      </w:r>
    </w:p>
    <w:p w:rsidR="00443A2D" w:rsidRPr="00481175" w:rsidRDefault="00443A2D" w:rsidP="00642044">
      <w:pPr>
        <w:autoSpaceDE w:val="0"/>
        <w:autoSpaceDN w:val="0"/>
        <w:adjustRightInd w:val="0"/>
        <w:ind w:left="1440" w:hanging="720"/>
        <w:rPr>
          <w:rFonts w:ascii="Calibri" w:hAnsi="Calibri" w:cs="Arial"/>
          <w:snapToGrid/>
          <w:color w:val="000000"/>
          <w:sz w:val="22"/>
          <w:szCs w:val="22"/>
        </w:rPr>
      </w:pPr>
      <w:r w:rsidRPr="00481175">
        <w:rPr>
          <w:rFonts w:ascii="Calibri" w:hAnsi="Calibri" w:cs="Arial"/>
          <w:color w:val="000000"/>
          <w:sz w:val="22"/>
          <w:szCs w:val="22"/>
        </w:rPr>
        <w:t>Sirulnik, A., J.D. Lewis,</w:t>
      </w:r>
      <w:r w:rsidRPr="00481175">
        <w:rPr>
          <w:rFonts w:ascii="Calibri" w:hAnsi="Calibri" w:cs="Arial"/>
          <w:b/>
          <w:color w:val="000000"/>
          <w:sz w:val="22"/>
          <w:szCs w:val="22"/>
        </w:rPr>
        <w:t xml:space="preserve"> A.R. Tuininga</w:t>
      </w:r>
      <w:r w:rsidRPr="00481175">
        <w:rPr>
          <w:rFonts w:ascii="Calibri" w:hAnsi="Calibri" w:cs="Arial"/>
          <w:color w:val="000000"/>
          <w:sz w:val="22"/>
          <w:szCs w:val="22"/>
        </w:rPr>
        <w:t>, J. Johnson. 6/22/</w:t>
      </w:r>
      <w:r w:rsidR="00BE4CA8">
        <w:rPr>
          <w:rFonts w:ascii="Calibri" w:hAnsi="Calibri" w:cs="Arial"/>
          <w:color w:val="000000"/>
          <w:sz w:val="22"/>
          <w:szCs w:val="22"/>
        </w:rPr>
        <w:t>20</w:t>
      </w:r>
      <w:r w:rsidRPr="00481175">
        <w:rPr>
          <w:rFonts w:ascii="Calibri" w:hAnsi="Calibri" w:cs="Arial"/>
          <w:color w:val="000000"/>
          <w:sz w:val="22"/>
          <w:szCs w:val="22"/>
        </w:rPr>
        <w:t>09.</w:t>
      </w:r>
      <w:r w:rsidR="009B368A" w:rsidRPr="00481175">
        <w:rPr>
          <w:rFonts w:ascii="Calibri" w:hAnsi="Calibri" w:cs="Arial"/>
          <w:color w:val="000000"/>
          <w:sz w:val="22"/>
          <w:szCs w:val="22"/>
        </w:rPr>
        <w:t xml:space="preserve"> </w:t>
      </w:r>
      <w:r w:rsidR="00C35F70" w:rsidRPr="00481175">
        <w:rPr>
          <w:rFonts w:ascii="Calibri" w:hAnsi="Calibri" w:cs="Arial"/>
          <w:color w:val="000000"/>
          <w:sz w:val="22"/>
          <w:szCs w:val="22"/>
        </w:rPr>
        <w:t xml:space="preserve">Invited poster. </w:t>
      </w:r>
      <w:r w:rsidR="009B368A" w:rsidRPr="00481175">
        <w:rPr>
          <w:rFonts w:ascii="Calibri" w:hAnsi="Calibri" w:cs="Arial"/>
          <w:color w:val="000000"/>
          <w:sz w:val="22"/>
          <w:szCs w:val="22"/>
        </w:rPr>
        <w:t xml:space="preserve">Infestations of hemlock woolly adelgid are associated with changes in </w:t>
      </w:r>
      <w:r w:rsidRPr="00481175">
        <w:rPr>
          <w:rFonts w:ascii="Calibri" w:hAnsi="Calibri" w:cs="Arial"/>
          <w:color w:val="000000"/>
          <w:sz w:val="22"/>
          <w:szCs w:val="22"/>
        </w:rPr>
        <w:t xml:space="preserve">eastern hemlock ectomycorrhizal fungal communities and soil conditions. </w:t>
      </w:r>
      <w:r w:rsidRPr="00481175">
        <w:rPr>
          <w:rFonts w:ascii="Calibri" w:hAnsi="Calibri" w:cs="Arial"/>
          <w:snapToGrid/>
          <w:color w:val="000000"/>
          <w:sz w:val="22"/>
          <w:szCs w:val="22"/>
        </w:rPr>
        <w:t>Black Rock Forest</w:t>
      </w:r>
      <w:r w:rsidR="00631715" w:rsidRPr="00481175">
        <w:rPr>
          <w:rFonts w:ascii="Calibri" w:hAnsi="Calibri" w:cs="Arial"/>
          <w:snapToGrid/>
          <w:color w:val="000000"/>
          <w:sz w:val="22"/>
          <w:szCs w:val="22"/>
        </w:rPr>
        <w:t xml:space="preserve"> Consortium Research</w:t>
      </w:r>
      <w:r w:rsidRPr="00481175">
        <w:rPr>
          <w:rFonts w:ascii="Calibri" w:hAnsi="Calibri" w:cs="Arial"/>
          <w:snapToGrid/>
          <w:color w:val="000000"/>
          <w:sz w:val="22"/>
          <w:szCs w:val="22"/>
        </w:rPr>
        <w:t xml:space="preserve"> Symposium, Cornwall, NY.</w:t>
      </w:r>
    </w:p>
    <w:p w:rsidR="00D6765E" w:rsidRPr="009B368A" w:rsidRDefault="00D6765E" w:rsidP="00642044">
      <w:pPr>
        <w:autoSpaceDE w:val="0"/>
        <w:autoSpaceDN w:val="0"/>
        <w:adjustRightInd w:val="0"/>
        <w:ind w:left="1440" w:hanging="720"/>
        <w:rPr>
          <w:rFonts w:ascii="Calibri" w:hAnsi="Calibri" w:cs="Arial"/>
          <w:color w:val="000000"/>
          <w:sz w:val="22"/>
          <w:szCs w:val="22"/>
        </w:rPr>
      </w:pPr>
      <w:r w:rsidRPr="009B368A">
        <w:rPr>
          <w:rFonts w:ascii="Calibri" w:hAnsi="Calibri" w:cs="Arial"/>
          <w:b/>
          <w:color w:val="000000"/>
          <w:sz w:val="22"/>
          <w:szCs w:val="22"/>
        </w:rPr>
        <w:t xml:space="preserve">Tuininga, A.R. </w:t>
      </w:r>
      <w:r w:rsidRPr="009B368A">
        <w:rPr>
          <w:rFonts w:ascii="Calibri" w:hAnsi="Calibri" w:cs="Arial"/>
          <w:color w:val="000000"/>
          <w:sz w:val="22"/>
          <w:szCs w:val="22"/>
        </w:rPr>
        <w:t>1/18/</w:t>
      </w:r>
      <w:r w:rsidR="00BE4CA8">
        <w:rPr>
          <w:rFonts w:ascii="Calibri" w:hAnsi="Calibri" w:cs="Arial"/>
          <w:color w:val="000000"/>
          <w:sz w:val="22"/>
          <w:szCs w:val="22"/>
        </w:rPr>
        <w:t>20</w:t>
      </w:r>
      <w:r w:rsidRPr="009B368A">
        <w:rPr>
          <w:rFonts w:ascii="Calibri" w:hAnsi="Calibri" w:cs="Arial"/>
          <w:color w:val="000000"/>
          <w:sz w:val="22"/>
          <w:szCs w:val="22"/>
        </w:rPr>
        <w:t>09.</w:t>
      </w:r>
      <w:r w:rsidR="00952992" w:rsidRPr="009B368A">
        <w:rPr>
          <w:rFonts w:ascii="Calibri" w:hAnsi="Calibri" w:cs="Arial"/>
          <w:color w:val="000000"/>
          <w:sz w:val="22"/>
          <w:szCs w:val="22"/>
        </w:rPr>
        <w:t xml:space="preserve"> </w:t>
      </w:r>
      <w:r w:rsidR="00C35F70" w:rsidRPr="009B368A">
        <w:rPr>
          <w:rFonts w:ascii="Calibri" w:hAnsi="Calibri" w:cs="Arial"/>
          <w:color w:val="000000"/>
          <w:sz w:val="22"/>
          <w:szCs w:val="22"/>
        </w:rPr>
        <w:t xml:space="preserve">Invited talk. </w:t>
      </w:r>
      <w:r w:rsidRPr="009B368A">
        <w:rPr>
          <w:rFonts w:ascii="Calibri" w:hAnsi="Calibri" w:cs="Arial"/>
          <w:color w:val="000000"/>
          <w:sz w:val="22"/>
          <w:szCs w:val="22"/>
        </w:rPr>
        <w:t>Two tales about the function of fungi: mycorrhizal partners that increase plant health and soil pathogens that kill deer ticks. New Jersey Mycological Association, Morristown, NJ.</w:t>
      </w:r>
    </w:p>
    <w:p w:rsidR="00D6765E" w:rsidRPr="009B368A" w:rsidRDefault="00D6765E" w:rsidP="00642044">
      <w:pPr>
        <w:autoSpaceDE w:val="0"/>
        <w:autoSpaceDN w:val="0"/>
        <w:adjustRightInd w:val="0"/>
        <w:ind w:left="1440" w:hanging="720"/>
        <w:rPr>
          <w:rFonts w:ascii="Calibri" w:hAnsi="Calibri" w:cs="Arial"/>
          <w:color w:val="000000"/>
          <w:sz w:val="22"/>
          <w:szCs w:val="22"/>
        </w:rPr>
      </w:pPr>
      <w:r w:rsidRPr="009B368A">
        <w:rPr>
          <w:rFonts w:ascii="Calibri" w:hAnsi="Calibri" w:cs="Arial"/>
          <w:b/>
          <w:color w:val="000000"/>
          <w:sz w:val="22"/>
          <w:szCs w:val="22"/>
        </w:rPr>
        <w:t xml:space="preserve">Tuininga, A. R. </w:t>
      </w:r>
      <w:r w:rsidRPr="009B368A">
        <w:rPr>
          <w:rFonts w:ascii="Calibri" w:hAnsi="Calibri" w:cs="Arial"/>
          <w:color w:val="000000"/>
          <w:sz w:val="22"/>
          <w:szCs w:val="22"/>
        </w:rPr>
        <w:t>10/20/</w:t>
      </w:r>
      <w:r w:rsidR="00BE4CA8">
        <w:rPr>
          <w:rFonts w:ascii="Calibri" w:hAnsi="Calibri" w:cs="Arial"/>
          <w:color w:val="000000"/>
          <w:sz w:val="22"/>
          <w:szCs w:val="22"/>
        </w:rPr>
        <w:t>20</w:t>
      </w:r>
      <w:r w:rsidRPr="009B368A">
        <w:rPr>
          <w:rFonts w:ascii="Calibri" w:hAnsi="Calibri" w:cs="Arial"/>
          <w:color w:val="000000"/>
          <w:sz w:val="22"/>
          <w:szCs w:val="22"/>
        </w:rPr>
        <w:t xml:space="preserve">08. </w:t>
      </w:r>
      <w:r w:rsidR="00C35F70" w:rsidRPr="009B368A">
        <w:rPr>
          <w:rFonts w:ascii="Calibri" w:hAnsi="Calibri" w:cs="Arial"/>
          <w:color w:val="000000"/>
          <w:sz w:val="22"/>
          <w:szCs w:val="22"/>
        </w:rPr>
        <w:t xml:space="preserve">Invited Talk. </w:t>
      </w:r>
      <w:r w:rsidRPr="009B368A">
        <w:rPr>
          <w:rFonts w:ascii="Calibri" w:hAnsi="Calibri" w:cs="Arial"/>
          <w:color w:val="000000"/>
          <w:sz w:val="22"/>
          <w:szCs w:val="22"/>
        </w:rPr>
        <w:t>What happens belowground when humans trigger changes in natural systems? Lehman College, Bronx, NY.</w:t>
      </w:r>
    </w:p>
    <w:p w:rsidR="00D6765E" w:rsidRPr="009B368A" w:rsidRDefault="00D6765E" w:rsidP="00C35F70">
      <w:pPr>
        <w:autoSpaceDE w:val="0"/>
        <w:autoSpaceDN w:val="0"/>
        <w:adjustRightInd w:val="0"/>
        <w:ind w:left="1440" w:hanging="720"/>
        <w:rPr>
          <w:rFonts w:ascii="Calibri" w:hAnsi="Calibri" w:cs="Arial"/>
          <w:snapToGrid/>
          <w:color w:val="000000"/>
          <w:sz w:val="22"/>
          <w:szCs w:val="22"/>
        </w:rPr>
      </w:pPr>
      <w:r w:rsidRPr="009B368A">
        <w:rPr>
          <w:rFonts w:ascii="Calibri" w:hAnsi="Calibri" w:cs="Arial"/>
          <w:b/>
          <w:color w:val="000000"/>
          <w:sz w:val="22"/>
          <w:szCs w:val="22"/>
        </w:rPr>
        <w:t xml:space="preserve">Tuininga, A.R., </w:t>
      </w:r>
      <w:r w:rsidRPr="009B368A">
        <w:rPr>
          <w:rFonts w:ascii="Calibri" w:hAnsi="Calibri" w:cs="Arial"/>
          <w:color w:val="000000"/>
          <w:sz w:val="22"/>
          <w:szCs w:val="22"/>
        </w:rPr>
        <w:t>R.E. Huskins, J. Dighton, D.M. Gray, T. Belton. 3/30/</w:t>
      </w:r>
      <w:r w:rsidR="00BE4CA8">
        <w:rPr>
          <w:rFonts w:ascii="Calibri" w:hAnsi="Calibri" w:cs="Arial"/>
          <w:color w:val="000000"/>
          <w:sz w:val="22"/>
          <w:szCs w:val="22"/>
        </w:rPr>
        <w:t>20</w:t>
      </w:r>
      <w:r w:rsidRPr="009B368A">
        <w:rPr>
          <w:rFonts w:ascii="Calibri" w:hAnsi="Calibri" w:cs="Arial"/>
          <w:color w:val="000000"/>
          <w:sz w:val="22"/>
          <w:szCs w:val="22"/>
        </w:rPr>
        <w:t xml:space="preserve">08. </w:t>
      </w:r>
      <w:r w:rsidR="00C35F70" w:rsidRPr="009B368A">
        <w:rPr>
          <w:rFonts w:ascii="Calibri" w:hAnsi="Calibri" w:cs="Arial"/>
          <w:snapToGrid/>
          <w:color w:val="000000"/>
          <w:sz w:val="22"/>
          <w:szCs w:val="22"/>
        </w:rPr>
        <w:t xml:space="preserve">Invited talk. </w:t>
      </w:r>
      <w:r w:rsidR="009B368A">
        <w:rPr>
          <w:rFonts w:ascii="Calibri" w:hAnsi="Calibri" w:cs="Arial"/>
          <w:snapToGrid/>
          <w:color w:val="000000"/>
          <w:sz w:val="22"/>
          <w:szCs w:val="22"/>
        </w:rPr>
        <w:t xml:space="preserve">Nitrogen deposition </w:t>
      </w:r>
      <w:r w:rsidRPr="009B368A">
        <w:rPr>
          <w:rFonts w:ascii="Calibri" w:hAnsi="Calibri" w:cs="Arial"/>
          <w:snapToGrid/>
          <w:color w:val="000000"/>
          <w:sz w:val="22"/>
          <w:szCs w:val="22"/>
        </w:rPr>
        <w:t xml:space="preserve">effects on mycorrhizae: A belowground view of mycology at Greenbrook Sanctuary. New York Mycological Society, New York, NY. </w:t>
      </w:r>
    </w:p>
    <w:p w:rsidR="00D6765E" w:rsidRPr="009B368A" w:rsidRDefault="00D6765E" w:rsidP="00BE4CA8">
      <w:pPr>
        <w:widowControl w:val="0"/>
        <w:autoSpaceDE w:val="0"/>
        <w:autoSpaceDN w:val="0"/>
        <w:adjustRightInd w:val="0"/>
        <w:ind w:left="1440" w:hanging="720"/>
        <w:rPr>
          <w:rFonts w:ascii="Calibri" w:hAnsi="Calibri" w:cs="Arial"/>
          <w:b/>
          <w:color w:val="000000"/>
          <w:sz w:val="22"/>
          <w:szCs w:val="22"/>
        </w:rPr>
      </w:pPr>
      <w:r w:rsidRPr="009B368A">
        <w:rPr>
          <w:rFonts w:ascii="Calibri" w:hAnsi="Calibri" w:cs="Arial"/>
          <w:b/>
          <w:color w:val="000000"/>
          <w:sz w:val="22"/>
          <w:szCs w:val="22"/>
        </w:rPr>
        <w:t xml:space="preserve">Tuininga, A.R., </w:t>
      </w:r>
      <w:r w:rsidRPr="009B368A">
        <w:rPr>
          <w:rFonts w:ascii="Calibri" w:hAnsi="Calibri" w:cs="Arial"/>
          <w:color w:val="000000"/>
          <w:sz w:val="22"/>
          <w:szCs w:val="22"/>
        </w:rPr>
        <w:t>J.D. Lewis. 6/10/</w:t>
      </w:r>
      <w:r w:rsidR="00BE4CA8">
        <w:rPr>
          <w:rFonts w:ascii="Calibri" w:hAnsi="Calibri" w:cs="Arial"/>
          <w:color w:val="000000"/>
          <w:sz w:val="22"/>
          <w:szCs w:val="22"/>
        </w:rPr>
        <w:t>20</w:t>
      </w:r>
      <w:r w:rsidRPr="009B368A">
        <w:rPr>
          <w:rFonts w:ascii="Calibri" w:hAnsi="Calibri" w:cs="Arial"/>
          <w:color w:val="000000"/>
          <w:sz w:val="22"/>
          <w:szCs w:val="22"/>
        </w:rPr>
        <w:t xml:space="preserve">07. </w:t>
      </w:r>
      <w:r w:rsidR="00C35F70" w:rsidRPr="009B368A">
        <w:rPr>
          <w:rFonts w:ascii="Calibri" w:hAnsi="Calibri" w:cs="Arial"/>
          <w:color w:val="000000"/>
          <w:sz w:val="22"/>
          <w:szCs w:val="22"/>
        </w:rPr>
        <w:t xml:space="preserve">Invited talk. </w:t>
      </w:r>
      <w:r w:rsidRPr="009B368A">
        <w:rPr>
          <w:rFonts w:ascii="Calibri" w:hAnsi="Calibri" w:cs="Arial"/>
          <w:color w:val="000000"/>
          <w:sz w:val="22"/>
          <w:szCs w:val="22"/>
        </w:rPr>
        <w:t xml:space="preserve">Invasive species effects on temperate forests. Black Rock Forest </w:t>
      </w:r>
      <w:r w:rsidR="005D1A91" w:rsidRPr="009B368A">
        <w:rPr>
          <w:rFonts w:ascii="Calibri" w:hAnsi="Calibri" w:cs="Arial"/>
          <w:color w:val="000000"/>
          <w:sz w:val="22"/>
          <w:szCs w:val="22"/>
        </w:rPr>
        <w:t>Consortium</w:t>
      </w:r>
      <w:r w:rsidRPr="009B368A">
        <w:rPr>
          <w:rFonts w:ascii="Calibri" w:hAnsi="Calibri" w:cs="Arial"/>
          <w:color w:val="000000"/>
          <w:sz w:val="22"/>
          <w:szCs w:val="22"/>
        </w:rPr>
        <w:t>, Cor</w:t>
      </w:r>
      <w:r w:rsidR="00631715" w:rsidRPr="009B368A">
        <w:rPr>
          <w:rFonts w:ascii="Calibri" w:hAnsi="Calibri" w:cs="Arial"/>
          <w:color w:val="000000"/>
          <w:sz w:val="22"/>
          <w:szCs w:val="22"/>
        </w:rPr>
        <w:t>n</w:t>
      </w:r>
      <w:r w:rsidRPr="009B368A">
        <w:rPr>
          <w:rFonts w:ascii="Calibri" w:hAnsi="Calibri" w:cs="Arial"/>
          <w:color w:val="000000"/>
          <w:sz w:val="22"/>
          <w:szCs w:val="22"/>
        </w:rPr>
        <w:t xml:space="preserve">wall, NY. </w:t>
      </w:r>
    </w:p>
    <w:p w:rsidR="007528B8" w:rsidRPr="00B1723A" w:rsidRDefault="00D6765E" w:rsidP="00C35F70">
      <w:pPr>
        <w:widowControl w:val="0"/>
        <w:autoSpaceDE w:val="0"/>
        <w:autoSpaceDN w:val="0"/>
        <w:adjustRightInd w:val="0"/>
        <w:ind w:left="1440" w:hanging="720"/>
        <w:rPr>
          <w:rFonts w:ascii="Calibri" w:hAnsi="Calibri" w:cs="Arial"/>
          <w:color w:val="000000"/>
          <w:sz w:val="22"/>
          <w:szCs w:val="22"/>
        </w:rPr>
      </w:pPr>
      <w:r w:rsidRPr="009B368A">
        <w:rPr>
          <w:rFonts w:ascii="Calibri" w:hAnsi="Calibri" w:cs="Arial"/>
          <w:b/>
          <w:color w:val="000000"/>
          <w:sz w:val="22"/>
          <w:szCs w:val="22"/>
        </w:rPr>
        <w:t>Tuininga, A.R.</w:t>
      </w:r>
      <w:r w:rsidRPr="009B368A">
        <w:rPr>
          <w:rFonts w:ascii="Calibri" w:hAnsi="Calibri" w:cs="Arial"/>
          <w:color w:val="000000"/>
          <w:sz w:val="22"/>
          <w:szCs w:val="22"/>
        </w:rPr>
        <w:t xml:space="preserve">, AG. Sirulnik, J.D. Lewis, J. Johnson, </w:t>
      </w:r>
      <w:r w:rsidRPr="009B368A">
        <w:rPr>
          <w:rFonts w:ascii="Calibri" w:hAnsi="Calibri" w:cs="Arial"/>
          <w:color w:val="000000"/>
          <w:sz w:val="22"/>
          <w:szCs w:val="22"/>
          <w:u w:val="single"/>
        </w:rPr>
        <w:t>L.</w:t>
      </w:r>
      <w:r w:rsidR="00412C78" w:rsidRPr="009B368A">
        <w:rPr>
          <w:rFonts w:ascii="Calibri" w:hAnsi="Calibri" w:cs="Arial"/>
          <w:color w:val="000000"/>
          <w:sz w:val="22"/>
          <w:szCs w:val="22"/>
          <w:u w:val="single"/>
        </w:rPr>
        <w:t xml:space="preserve"> </w:t>
      </w:r>
      <w:r w:rsidRPr="009B368A">
        <w:rPr>
          <w:rFonts w:ascii="Calibri" w:hAnsi="Calibri" w:cs="Arial"/>
          <w:color w:val="000000"/>
          <w:sz w:val="22"/>
          <w:szCs w:val="22"/>
          <w:u w:val="single"/>
        </w:rPr>
        <w:t>Ward</w:t>
      </w:r>
      <w:r w:rsidRPr="009B368A">
        <w:rPr>
          <w:rFonts w:ascii="Calibri" w:hAnsi="Calibri" w:cs="Arial"/>
          <w:color w:val="000000"/>
          <w:sz w:val="22"/>
          <w:szCs w:val="22"/>
        </w:rPr>
        <w:t>. 8/19/</w:t>
      </w:r>
      <w:r w:rsidR="00BE4CA8">
        <w:rPr>
          <w:rFonts w:ascii="Calibri" w:hAnsi="Calibri" w:cs="Arial"/>
          <w:color w:val="000000"/>
          <w:sz w:val="22"/>
          <w:szCs w:val="22"/>
        </w:rPr>
        <w:t>20</w:t>
      </w:r>
      <w:r w:rsidRPr="009B368A">
        <w:rPr>
          <w:rFonts w:ascii="Calibri" w:hAnsi="Calibri" w:cs="Arial"/>
          <w:color w:val="000000"/>
          <w:sz w:val="22"/>
          <w:szCs w:val="22"/>
        </w:rPr>
        <w:t xml:space="preserve">06. </w:t>
      </w:r>
      <w:r w:rsidR="00C35F70" w:rsidRPr="009B368A">
        <w:rPr>
          <w:rFonts w:ascii="Calibri" w:hAnsi="Calibri" w:cs="Arial"/>
          <w:color w:val="000000"/>
          <w:sz w:val="22"/>
          <w:szCs w:val="22"/>
        </w:rPr>
        <w:t>Invited talk</w:t>
      </w:r>
      <w:r w:rsidR="00C35F70">
        <w:rPr>
          <w:rFonts w:ascii="Calibri" w:hAnsi="Calibri" w:cs="Arial"/>
          <w:color w:val="000000"/>
          <w:sz w:val="22"/>
          <w:szCs w:val="22"/>
        </w:rPr>
        <w:t>.</w:t>
      </w:r>
      <w:r w:rsidR="00C35F70" w:rsidRPr="009B368A">
        <w:rPr>
          <w:rFonts w:ascii="Calibri" w:hAnsi="Calibri" w:cs="Arial"/>
          <w:color w:val="000000"/>
          <w:sz w:val="22"/>
          <w:szCs w:val="22"/>
        </w:rPr>
        <w:t xml:space="preserve"> </w:t>
      </w:r>
      <w:r w:rsidRPr="009B368A">
        <w:rPr>
          <w:rFonts w:ascii="Calibri" w:hAnsi="Calibri" w:cs="Arial"/>
          <w:color w:val="000000"/>
          <w:sz w:val="22"/>
          <w:szCs w:val="22"/>
        </w:rPr>
        <w:t>Effects of hemlock woolly ade</w:t>
      </w:r>
      <w:r w:rsidR="00631715" w:rsidRPr="009B368A">
        <w:rPr>
          <w:rFonts w:ascii="Calibri" w:hAnsi="Calibri" w:cs="Arial"/>
          <w:color w:val="000000"/>
          <w:sz w:val="22"/>
          <w:szCs w:val="22"/>
        </w:rPr>
        <w:t>lgid on soils. Pa</w:t>
      </w:r>
      <w:r w:rsidRPr="009B368A">
        <w:rPr>
          <w:rFonts w:ascii="Calibri" w:hAnsi="Calibri" w:cs="Arial"/>
          <w:color w:val="000000"/>
          <w:sz w:val="22"/>
          <w:szCs w:val="22"/>
        </w:rPr>
        <w:t>lisades Nature Association, Tenafly, NJ.</w:t>
      </w:r>
    </w:p>
    <w:p w:rsidR="00D6765E" w:rsidRPr="009B368A" w:rsidRDefault="00D6765E" w:rsidP="00C35F70">
      <w:pPr>
        <w:widowControl w:val="0"/>
        <w:autoSpaceDE w:val="0"/>
        <w:autoSpaceDN w:val="0"/>
        <w:adjustRightInd w:val="0"/>
        <w:ind w:left="1440" w:hanging="720"/>
        <w:rPr>
          <w:rFonts w:ascii="Calibri" w:hAnsi="Calibri" w:cs="Arial"/>
          <w:i/>
          <w:color w:val="000000"/>
          <w:sz w:val="22"/>
          <w:szCs w:val="22"/>
        </w:rPr>
      </w:pPr>
      <w:r w:rsidRPr="009B368A">
        <w:rPr>
          <w:rFonts w:ascii="Calibri" w:hAnsi="Calibri" w:cs="Arial"/>
          <w:b/>
          <w:sz w:val="22"/>
          <w:szCs w:val="22"/>
        </w:rPr>
        <w:t>Tuininga, A.R</w:t>
      </w:r>
      <w:r w:rsidRPr="009B368A">
        <w:rPr>
          <w:rFonts w:ascii="Calibri" w:hAnsi="Calibri" w:cs="Arial"/>
          <w:sz w:val="22"/>
          <w:szCs w:val="22"/>
        </w:rPr>
        <w:t xml:space="preserve">., A.G. Sirulnik, J.D. Lewis, J. Johnson. </w:t>
      </w:r>
      <w:r w:rsidRPr="009B368A">
        <w:rPr>
          <w:rFonts w:ascii="Calibri" w:hAnsi="Calibri" w:cs="Arial"/>
          <w:color w:val="000000"/>
          <w:sz w:val="22"/>
          <w:szCs w:val="22"/>
        </w:rPr>
        <w:t>7/26/</w:t>
      </w:r>
      <w:r w:rsidR="00BE4CA8">
        <w:rPr>
          <w:rFonts w:ascii="Calibri" w:hAnsi="Calibri" w:cs="Arial"/>
          <w:color w:val="000000"/>
          <w:sz w:val="22"/>
          <w:szCs w:val="22"/>
        </w:rPr>
        <w:t>20</w:t>
      </w:r>
      <w:r w:rsidRPr="009B368A">
        <w:rPr>
          <w:rFonts w:ascii="Calibri" w:hAnsi="Calibri" w:cs="Arial"/>
          <w:color w:val="000000"/>
          <w:sz w:val="22"/>
          <w:szCs w:val="22"/>
        </w:rPr>
        <w:t xml:space="preserve">06. </w:t>
      </w:r>
      <w:r w:rsidR="00C35F70" w:rsidRPr="009B368A">
        <w:rPr>
          <w:rFonts w:ascii="Calibri" w:hAnsi="Calibri" w:cs="Arial"/>
          <w:sz w:val="22"/>
          <w:szCs w:val="22"/>
        </w:rPr>
        <w:t>I</w:t>
      </w:r>
      <w:r w:rsidR="00C35F70" w:rsidRPr="009B368A">
        <w:rPr>
          <w:rFonts w:ascii="Calibri" w:hAnsi="Calibri" w:cs="Arial"/>
          <w:color w:val="000000"/>
          <w:sz w:val="22"/>
          <w:szCs w:val="22"/>
        </w:rPr>
        <w:t>nvited talk</w:t>
      </w:r>
      <w:r w:rsidR="00C35F70">
        <w:rPr>
          <w:rFonts w:ascii="Calibri" w:hAnsi="Calibri" w:cs="Arial"/>
          <w:color w:val="000000"/>
          <w:sz w:val="22"/>
          <w:szCs w:val="22"/>
        </w:rPr>
        <w:t>.</w:t>
      </w:r>
      <w:r w:rsidR="00C35F70" w:rsidRPr="009B368A">
        <w:rPr>
          <w:rFonts w:ascii="Calibri" w:hAnsi="Calibri" w:cs="Arial"/>
          <w:color w:val="000000"/>
          <w:sz w:val="22"/>
          <w:szCs w:val="22"/>
        </w:rPr>
        <w:t xml:space="preserve"> </w:t>
      </w:r>
      <w:r w:rsidRPr="009B368A">
        <w:rPr>
          <w:rFonts w:ascii="Calibri" w:hAnsi="Calibri" w:cs="Arial"/>
          <w:color w:val="000000"/>
          <w:sz w:val="22"/>
          <w:szCs w:val="22"/>
        </w:rPr>
        <w:t>The exotic, invasive hemlock woolly adelgid (</w:t>
      </w:r>
      <w:r w:rsidRPr="009B368A">
        <w:rPr>
          <w:rFonts w:ascii="Calibri" w:hAnsi="Calibri" w:cs="Arial"/>
          <w:i/>
          <w:color w:val="000000"/>
          <w:sz w:val="22"/>
          <w:szCs w:val="22"/>
        </w:rPr>
        <w:t>Adelges tsugae</w:t>
      </w:r>
      <w:r w:rsidRPr="009B368A">
        <w:rPr>
          <w:rFonts w:ascii="Calibri" w:hAnsi="Calibri" w:cs="Arial"/>
          <w:color w:val="000000"/>
          <w:sz w:val="22"/>
          <w:szCs w:val="22"/>
        </w:rPr>
        <w:t>) affects ectomycorrhizal fungal communities and soil conditions in eastern U.S. forests. 5</w:t>
      </w:r>
      <w:r w:rsidRPr="009B368A">
        <w:rPr>
          <w:rFonts w:ascii="Calibri" w:hAnsi="Calibri" w:cs="Arial"/>
          <w:color w:val="000000"/>
          <w:sz w:val="22"/>
          <w:szCs w:val="22"/>
          <w:vertAlign w:val="superscript"/>
        </w:rPr>
        <w:t>th</w:t>
      </w:r>
      <w:r w:rsidRPr="009B368A">
        <w:rPr>
          <w:rFonts w:ascii="Calibri" w:hAnsi="Calibri" w:cs="Arial"/>
          <w:color w:val="000000"/>
          <w:sz w:val="22"/>
          <w:szCs w:val="22"/>
        </w:rPr>
        <w:t xml:space="preserve"> International Conference on Mycorrhizae, Granada, Spain.</w:t>
      </w:r>
    </w:p>
    <w:p w:rsidR="00D6765E" w:rsidRPr="009B368A" w:rsidRDefault="00D6765E" w:rsidP="00C35F70">
      <w:pPr>
        <w:widowControl w:val="0"/>
        <w:autoSpaceDE w:val="0"/>
        <w:autoSpaceDN w:val="0"/>
        <w:adjustRightInd w:val="0"/>
        <w:ind w:left="1440" w:hanging="720"/>
        <w:rPr>
          <w:rFonts w:ascii="Calibri" w:hAnsi="Calibri" w:cs="Arial"/>
          <w:color w:val="000000"/>
          <w:sz w:val="22"/>
          <w:szCs w:val="22"/>
        </w:rPr>
      </w:pPr>
      <w:r w:rsidRPr="009B368A">
        <w:rPr>
          <w:rFonts w:ascii="Calibri" w:hAnsi="Calibri" w:cs="Arial"/>
          <w:b/>
          <w:sz w:val="22"/>
          <w:szCs w:val="22"/>
        </w:rPr>
        <w:t>Tuininga, A.R</w:t>
      </w:r>
      <w:r w:rsidRPr="009B368A">
        <w:rPr>
          <w:rFonts w:ascii="Calibri" w:hAnsi="Calibri" w:cs="Arial"/>
          <w:sz w:val="22"/>
          <w:szCs w:val="22"/>
        </w:rPr>
        <w:t>. 3/25/</w:t>
      </w:r>
      <w:r w:rsidR="00BE4CA8">
        <w:rPr>
          <w:rFonts w:ascii="Calibri" w:hAnsi="Calibri" w:cs="Arial"/>
          <w:sz w:val="22"/>
          <w:szCs w:val="22"/>
        </w:rPr>
        <w:t>20</w:t>
      </w:r>
      <w:r w:rsidRPr="009B368A">
        <w:rPr>
          <w:rFonts w:ascii="Calibri" w:hAnsi="Calibri" w:cs="Arial"/>
          <w:sz w:val="22"/>
          <w:szCs w:val="22"/>
        </w:rPr>
        <w:t xml:space="preserve">06. </w:t>
      </w:r>
      <w:r w:rsidR="00C35F70">
        <w:rPr>
          <w:rFonts w:ascii="Calibri" w:hAnsi="Calibri" w:cs="Arial"/>
          <w:sz w:val="22"/>
          <w:szCs w:val="22"/>
        </w:rPr>
        <w:t>Invited lecture.</w:t>
      </w:r>
      <w:r w:rsidR="00C35F70" w:rsidRPr="009B368A">
        <w:rPr>
          <w:rFonts w:ascii="Calibri" w:hAnsi="Calibri" w:cs="Arial"/>
          <w:sz w:val="22"/>
          <w:szCs w:val="22"/>
        </w:rPr>
        <w:t xml:space="preserve"> </w:t>
      </w:r>
      <w:r w:rsidRPr="009B368A">
        <w:rPr>
          <w:rFonts w:ascii="Calibri" w:hAnsi="Calibri" w:cs="Arial"/>
          <w:sz w:val="22"/>
          <w:szCs w:val="22"/>
        </w:rPr>
        <w:t>F</w:t>
      </w:r>
      <w:r w:rsidRPr="009B368A">
        <w:rPr>
          <w:rFonts w:ascii="Calibri" w:hAnsi="Calibri" w:cs="Arial"/>
          <w:color w:val="000000"/>
          <w:sz w:val="22"/>
          <w:szCs w:val="22"/>
        </w:rPr>
        <w:t>rom the obscure to the cure: Microbes in our environment and applications in biotechnology</w:t>
      </w:r>
      <w:r w:rsidRPr="009B368A">
        <w:rPr>
          <w:rFonts w:ascii="Calibri" w:hAnsi="Calibri" w:cs="Arial"/>
          <w:sz w:val="22"/>
          <w:szCs w:val="22"/>
        </w:rPr>
        <w:t>. Johns Hopkins University Center for Talented Youth Odyssey Series, Fordham University, Bronx, NY.</w:t>
      </w:r>
    </w:p>
    <w:p w:rsidR="00D6765E" w:rsidRPr="009B368A" w:rsidRDefault="00D6765E" w:rsidP="00C35F70">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xml:space="preserve">., </w:t>
      </w:r>
      <w:r w:rsidRPr="009B368A">
        <w:rPr>
          <w:rFonts w:ascii="Calibri" w:hAnsi="Calibri" w:cs="Arial"/>
          <w:sz w:val="22"/>
          <w:szCs w:val="22"/>
          <w:u w:val="single"/>
        </w:rPr>
        <w:t>J. Archibald</w:t>
      </w:r>
      <w:r w:rsidRPr="009B368A">
        <w:rPr>
          <w:rFonts w:ascii="Calibri" w:hAnsi="Calibri" w:cs="Arial"/>
          <w:sz w:val="22"/>
          <w:szCs w:val="22"/>
        </w:rPr>
        <w:t xml:space="preserve">, M. Van Horn, R.E. Huskins, J. Dighton, T. Belton, </w:t>
      </w:r>
      <w:r w:rsidRPr="009B368A">
        <w:rPr>
          <w:rFonts w:ascii="Calibri" w:hAnsi="Calibri" w:cs="Arial"/>
          <w:sz w:val="22"/>
          <w:szCs w:val="22"/>
          <w:u w:val="single"/>
        </w:rPr>
        <w:t>K. Kovach</w:t>
      </w:r>
      <w:r w:rsidRPr="009B368A">
        <w:rPr>
          <w:rFonts w:ascii="Calibri" w:hAnsi="Calibri" w:cs="Arial"/>
          <w:sz w:val="22"/>
          <w:szCs w:val="22"/>
        </w:rPr>
        <w:t>. 8/1/</w:t>
      </w:r>
      <w:r w:rsidR="00BE4CA8">
        <w:rPr>
          <w:rFonts w:ascii="Calibri" w:hAnsi="Calibri" w:cs="Arial"/>
          <w:sz w:val="22"/>
          <w:szCs w:val="22"/>
        </w:rPr>
        <w:t>20</w:t>
      </w:r>
      <w:r w:rsidRPr="009B368A">
        <w:rPr>
          <w:rFonts w:ascii="Calibri" w:hAnsi="Calibri" w:cs="Arial"/>
          <w:sz w:val="22"/>
          <w:szCs w:val="22"/>
        </w:rPr>
        <w:t xml:space="preserve">04. </w:t>
      </w:r>
      <w:r w:rsidR="00C35F70">
        <w:rPr>
          <w:rFonts w:ascii="Calibri" w:hAnsi="Calibri" w:cs="Arial"/>
          <w:sz w:val="22"/>
          <w:szCs w:val="22"/>
        </w:rPr>
        <w:t>Invited t</w:t>
      </w:r>
      <w:r w:rsidR="00F54F32">
        <w:rPr>
          <w:rFonts w:ascii="Calibri" w:hAnsi="Calibri" w:cs="Arial"/>
          <w:sz w:val="22"/>
          <w:szCs w:val="22"/>
        </w:rPr>
        <w:t>alk.</w:t>
      </w:r>
      <w:r w:rsidR="00C35F70">
        <w:rPr>
          <w:rFonts w:ascii="Calibri" w:hAnsi="Calibri" w:cs="Arial"/>
          <w:sz w:val="22"/>
          <w:szCs w:val="22"/>
        </w:rPr>
        <w:t xml:space="preserve"> </w:t>
      </w:r>
      <w:r w:rsidRPr="009B368A">
        <w:rPr>
          <w:rFonts w:ascii="Calibri" w:hAnsi="Calibri" w:cs="Arial"/>
          <w:sz w:val="22"/>
          <w:szCs w:val="22"/>
        </w:rPr>
        <w:t>Elevated nitrogen effects on</w:t>
      </w:r>
      <w:r w:rsidR="00F54F32">
        <w:rPr>
          <w:rFonts w:ascii="Calibri" w:hAnsi="Calibri" w:cs="Arial"/>
          <w:sz w:val="22"/>
          <w:szCs w:val="22"/>
        </w:rPr>
        <w:t xml:space="preserve"> oak mycorrhizae. </w:t>
      </w:r>
      <w:r w:rsidRPr="009B368A">
        <w:rPr>
          <w:rFonts w:ascii="Calibri" w:hAnsi="Calibri" w:cs="Arial"/>
          <w:sz w:val="22"/>
          <w:szCs w:val="22"/>
        </w:rPr>
        <w:t>Ecological Society of America, Portland, OR.</w:t>
      </w:r>
    </w:p>
    <w:p w:rsidR="00D6765E" w:rsidRPr="009B368A" w:rsidRDefault="00D6765E" w:rsidP="00F54F32">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xml:space="preserve"> 07/22/</w:t>
      </w:r>
      <w:r w:rsidR="00BE4CA8">
        <w:rPr>
          <w:rFonts w:ascii="Calibri" w:hAnsi="Calibri" w:cs="Arial"/>
          <w:sz w:val="22"/>
          <w:szCs w:val="22"/>
        </w:rPr>
        <w:t>20</w:t>
      </w:r>
      <w:r w:rsidRPr="009B368A">
        <w:rPr>
          <w:rFonts w:ascii="Calibri" w:hAnsi="Calibri" w:cs="Arial"/>
          <w:sz w:val="22"/>
          <w:szCs w:val="22"/>
        </w:rPr>
        <w:t xml:space="preserve">03. </w:t>
      </w:r>
      <w:r w:rsidR="00C35F70">
        <w:rPr>
          <w:rFonts w:ascii="Calibri" w:hAnsi="Calibri" w:cs="Arial"/>
          <w:sz w:val="22"/>
          <w:szCs w:val="22"/>
        </w:rPr>
        <w:t>Invited t</w:t>
      </w:r>
      <w:r w:rsidR="00F54F32">
        <w:rPr>
          <w:rFonts w:ascii="Calibri" w:hAnsi="Calibri" w:cs="Arial"/>
          <w:sz w:val="22"/>
          <w:szCs w:val="22"/>
        </w:rPr>
        <w:t xml:space="preserve">alk. </w:t>
      </w:r>
      <w:r w:rsidRPr="009B368A">
        <w:rPr>
          <w:rFonts w:ascii="Calibri" w:hAnsi="Calibri" w:cs="Arial"/>
          <w:sz w:val="22"/>
          <w:szCs w:val="22"/>
        </w:rPr>
        <w:t>Mycorrhizae: What are the</w:t>
      </w:r>
      <w:r w:rsidR="00631715" w:rsidRPr="009B368A">
        <w:rPr>
          <w:rFonts w:ascii="Calibri" w:hAnsi="Calibri" w:cs="Arial"/>
          <w:sz w:val="22"/>
          <w:szCs w:val="22"/>
        </w:rPr>
        <w:t>y</w:t>
      </w:r>
      <w:r w:rsidRPr="009B368A">
        <w:rPr>
          <w:rFonts w:ascii="Calibri" w:hAnsi="Calibri" w:cs="Arial"/>
          <w:sz w:val="22"/>
          <w:szCs w:val="22"/>
        </w:rPr>
        <w:t xml:space="preserve"> good for? Calder Summer Seminar Series, Armonk, NY.</w:t>
      </w:r>
    </w:p>
    <w:p w:rsidR="00D6765E" w:rsidRPr="009B368A" w:rsidRDefault="00D6765E" w:rsidP="00F54F32">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 Dighton, D.M.</w:t>
      </w:r>
      <w:r w:rsidR="00412C78" w:rsidRPr="009B368A">
        <w:rPr>
          <w:rFonts w:ascii="Calibri" w:hAnsi="Calibri" w:cs="Arial"/>
          <w:sz w:val="22"/>
          <w:szCs w:val="22"/>
        </w:rPr>
        <w:t xml:space="preserve"> </w:t>
      </w:r>
      <w:r w:rsidR="00F54F32">
        <w:rPr>
          <w:rFonts w:ascii="Calibri" w:hAnsi="Calibri" w:cs="Arial"/>
          <w:sz w:val="22"/>
          <w:szCs w:val="22"/>
        </w:rPr>
        <w:t>Gray. 10/03/</w:t>
      </w:r>
      <w:r w:rsidR="00BE4CA8">
        <w:rPr>
          <w:rFonts w:ascii="Calibri" w:hAnsi="Calibri" w:cs="Arial"/>
          <w:sz w:val="22"/>
          <w:szCs w:val="22"/>
        </w:rPr>
        <w:t>20</w:t>
      </w:r>
      <w:r w:rsidR="00F54F32">
        <w:rPr>
          <w:rFonts w:ascii="Calibri" w:hAnsi="Calibri" w:cs="Arial"/>
          <w:sz w:val="22"/>
          <w:szCs w:val="22"/>
        </w:rPr>
        <w:t xml:space="preserve">03. </w:t>
      </w:r>
      <w:r w:rsidR="00C35F70">
        <w:rPr>
          <w:rFonts w:ascii="Calibri" w:hAnsi="Calibri" w:cs="Arial"/>
          <w:sz w:val="22"/>
          <w:szCs w:val="22"/>
        </w:rPr>
        <w:t>Invited t</w:t>
      </w:r>
      <w:r w:rsidR="00F54F32">
        <w:rPr>
          <w:rFonts w:ascii="Calibri" w:hAnsi="Calibri" w:cs="Arial"/>
          <w:sz w:val="22"/>
          <w:szCs w:val="22"/>
        </w:rPr>
        <w:t>alk. R</w:t>
      </w:r>
      <w:r w:rsidRPr="009B368A">
        <w:rPr>
          <w:rFonts w:ascii="Calibri" w:hAnsi="Calibri" w:cs="Arial"/>
          <w:sz w:val="22"/>
          <w:szCs w:val="22"/>
        </w:rPr>
        <w:t>ecovery pattern of ectomycorrhizal diversity and function following fire. Brookhaven National Laboratory, Pine Barrens Research Forum, Upton, NY.</w:t>
      </w:r>
    </w:p>
    <w:p w:rsidR="00D6765E" w:rsidRPr="009B368A" w:rsidRDefault="00D6765E" w:rsidP="00F54F32">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xml:space="preserve"> 01/24/</w:t>
      </w:r>
      <w:r w:rsidR="00BE4CA8">
        <w:rPr>
          <w:rFonts w:ascii="Calibri" w:hAnsi="Calibri" w:cs="Arial"/>
          <w:sz w:val="22"/>
          <w:szCs w:val="22"/>
        </w:rPr>
        <w:t>20</w:t>
      </w:r>
      <w:r w:rsidRPr="009B368A">
        <w:rPr>
          <w:rFonts w:ascii="Calibri" w:hAnsi="Calibri" w:cs="Arial"/>
          <w:sz w:val="22"/>
          <w:szCs w:val="22"/>
        </w:rPr>
        <w:t xml:space="preserve">03. </w:t>
      </w:r>
      <w:r w:rsidR="00C35F70">
        <w:rPr>
          <w:rFonts w:ascii="Calibri" w:hAnsi="Calibri" w:cs="Arial"/>
          <w:sz w:val="22"/>
          <w:szCs w:val="22"/>
        </w:rPr>
        <w:t>Invited seminar t</w:t>
      </w:r>
      <w:r w:rsidR="00F54F32">
        <w:rPr>
          <w:rFonts w:ascii="Calibri" w:hAnsi="Calibri" w:cs="Arial"/>
          <w:sz w:val="22"/>
          <w:szCs w:val="22"/>
        </w:rPr>
        <w:t xml:space="preserve">alk. </w:t>
      </w:r>
      <w:r w:rsidRPr="009B368A">
        <w:rPr>
          <w:rFonts w:ascii="Calibri" w:hAnsi="Calibri" w:cs="Arial"/>
          <w:sz w:val="22"/>
          <w:szCs w:val="22"/>
        </w:rPr>
        <w:t>Mycorrhizal response to perturbation.</w:t>
      </w:r>
      <w:r w:rsidR="00F54F32">
        <w:rPr>
          <w:rFonts w:ascii="Calibri" w:hAnsi="Calibri" w:cs="Arial"/>
          <w:sz w:val="22"/>
          <w:szCs w:val="22"/>
        </w:rPr>
        <w:t xml:space="preserve"> </w:t>
      </w:r>
      <w:r w:rsidRPr="009B368A">
        <w:rPr>
          <w:rFonts w:ascii="Calibri" w:hAnsi="Calibri" w:cs="Arial"/>
          <w:sz w:val="22"/>
          <w:szCs w:val="22"/>
        </w:rPr>
        <w:t>Institute of Ecosystem Studies, Mil</w:t>
      </w:r>
      <w:r w:rsidR="00631715" w:rsidRPr="009B368A">
        <w:rPr>
          <w:rFonts w:ascii="Calibri" w:hAnsi="Calibri" w:cs="Arial"/>
          <w:sz w:val="22"/>
          <w:szCs w:val="22"/>
        </w:rPr>
        <w:t>l</w:t>
      </w:r>
      <w:r w:rsidRPr="009B368A">
        <w:rPr>
          <w:rFonts w:ascii="Calibri" w:hAnsi="Calibri" w:cs="Arial"/>
          <w:sz w:val="22"/>
          <w:szCs w:val="22"/>
        </w:rPr>
        <w:t>brook, NY.</w:t>
      </w:r>
    </w:p>
    <w:p w:rsidR="00C93F9F" w:rsidRDefault="00C93F9F" w:rsidP="00C35F70">
      <w:pPr>
        <w:widowControl w:val="0"/>
        <w:autoSpaceDE w:val="0"/>
        <w:autoSpaceDN w:val="0"/>
        <w:adjustRightInd w:val="0"/>
        <w:ind w:left="1440" w:hanging="720"/>
        <w:rPr>
          <w:rFonts w:ascii="Calibri" w:hAnsi="Calibri" w:cs="Arial"/>
          <w:b/>
          <w:sz w:val="22"/>
          <w:szCs w:val="22"/>
        </w:rPr>
      </w:pPr>
    </w:p>
    <w:p w:rsidR="00C93F9F" w:rsidRDefault="00C93F9F" w:rsidP="00C35F70">
      <w:pPr>
        <w:widowControl w:val="0"/>
        <w:autoSpaceDE w:val="0"/>
        <w:autoSpaceDN w:val="0"/>
        <w:adjustRightInd w:val="0"/>
        <w:ind w:left="1440" w:hanging="720"/>
        <w:rPr>
          <w:rFonts w:ascii="Calibri" w:hAnsi="Calibri" w:cs="Arial"/>
          <w:b/>
          <w:sz w:val="22"/>
          <w:szCs w:val="22"/>
        </w:rPr>
      </w:pPr>
    </w:p>
    <w:p w:rsidR="00C93F9F" w:rsidRDefault="00C93F9F" w:rsidP="00C93F9F">
      <w:pPr>
        <w:pStyle w:val="Default"/>
        <w:ind w:left="1440" w:hanging="1440"/>
        <w:rPr>
          <w:rFonts w:cs="Arial"/>
          <w:b/>
          <w:sz w:val="28"/>
          <w:szCs w:val="28"/>
        </w:rPr>
      </w:pPr>
      <w:r w:rsidRPr="00657DF2">
        <w:rPr>
          <w:rFonts w:cs="Arial"/>
          <w:b/>
          <w:sz w:val="28"/>
          <w:szCs w:val="28"/>
        </w:rPr>
        <w:lastRenderedPageBreak/>
        <w:t xml:space="preserve">Invited Presentations* (Cont.): </w:t>
      </w:r>
    </w:p>
    <w:p w:rsidR="00D6765E" w:rsidRPr="009B368A" w:rsidRDefault="00D6765E" w:rsidP="00C35F70">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 Dighton. 8/6/</w:t>
      </w:r>
      <w:r w:rsidR="00BE4CA8">
        <w:rPr>
          <w:rFonts w:ascii="Calibri" w:hAnsi="Calibri" w:cs="Arial"/>
          <w:sz w:val="22"/>
          <w:szCs w:val="22"/>
        </w:rPr>
        <w:t>20</w:t>
      </w:r>
      <w:r w:rsidRPr="009B368A">
        <w:rPr>
          <w:rFonts w:ascii="Calibri" w:hAnsi="Calibri" w:cs="Arial"/>
          <w:sz w:val="22"/>
          <w:szCs w:val="22"/>
        </w:rPr>
        <w:t>02.</w:t>
      </w:r>
      <w:r w:rsidR="00C35F70">
        <w:rPr>
          <w:rFonts w:ascii="Calibri" w:hAnsi="Calibri" w:cs="Arial"/>
          <w:sz w:val="22"/>
          <w:szCs w:val="22"/>
        </w:rPr>
        <w:t xml:space="preserve"> Invited talk.</w:t>
      </w:r>
      <w:r w:rsidRPr="009B368A">
        <w:rPr>
          <w:rFonts w:ascii="Calibri" w:hAnsi="Calibri" w:cs="Arial"/>
          <w:sz w:val="22"/>
          <w:szCs w:val="22"/>
        </w:rPr>
        <w:t xml:space="preserve"> Temporal relationships between ectomycorrhizal diversity and functional responses to disturbance by fire. Ecological Society of America, Tucson, AZ.</w:t>
      </w:r>
    </w:p>
    <w:p w:rsidR="00D6765E" w:rsidRPr="009B368A" w:rsidRDefault="00D6765E" w:rsidP="00C35F70">
      <w:pPr>
        <w:ind w:left="1440" w:hanging="720"/>
        <w:rPr>
          <w:rFonts w:ascii="Calibri" w:hAnsi="Calibri" w:cs="Arial"/>
          <w:sz w:val="22"/>
          <w:szCs w:val="22"/>
        </w:rPr>
      </w:pPr>
      <w:r w:rsidRPr="009B368A">
        <w:rPr>
          <w:rFonts w:ascii="Calibri" w:hAnsi="Calibri" w:cs="Arial"/>
          <w:sz w:val="22"/>
          <w:szCs w:val="22"/>
        </w:rPr>
        <w:t xml:space="preserve">Dighton, J., </w:t>
      </w:r>
      <w:r w:rsidRPr="009B368A">
        <w:rPr>
          <w:rFonts w:ascii="Calibri" w:hAnsi="Calibri" w:cs="Arial"/>
          <w:b/>
          <w:sz w:val="22"/>
          <w:szCs w:val="22"/>
        </w:rPr>
        <w:t>A.R. Tuininga</w:t>
      </w:r>
      <w:r w:rsidRPr="009B368A">
        <w:rPr>
          <w:rFonts w:ascii="Calibri" w:hAnsi="Calibri" w:cs="Arial"/>
          <w:sz w:val="22"/>
          <w:szCs w:val="22"/>
        </w:rPr>
        <w:t>, L. Jonsson. 8/</w:t>
      </w:r>
      <w:r w:rsidR="00BE4CA8">
        <w:rPr>
          <w:rFonts w:ascii="Calibri" w:hAnsi="Calibri" w:cs="Arial"/>
          <w:sz w:val="22"/>
          <w:szCs w:val="22"/>
        </w:rPr>
        <w:t>19</w:t>
      </w:r>
      <w:r w:rsidRPr="009B368A">
        <w:rPr>
          <w:rFonts w:ascii="Calibri" w:hAnsi="Calibri" w:cs="Arial"/>
          <w:sz w:val="22"/>
          <w:szCs w:val="22"/>
        </w:rPr>
        <w:t xml:space="preserve">99. </w:t>
      </w:r>
      <w:r w:rsidR="00C35F70">
        <w:rPr>
          <w:rFonts w:ascii="Calibri" w:hAnsi="Calibri" w:cs="Arial"/>
          <w:sz w:val="22"/>
          <w:szCs w:val="22"/>
        </w:rPr>
        <w:t>Invited t</w:t>
      </w:r>
      <w:r w:rsidR="00F54F32">
        <w:rPr>
          <w:rFonts w:ascii="Calibri" w:hAnsi="Calibri" w:cs="Arial"/>
          <w:sz w:val="22"/>
          <w:szCs w:val="22"/>
        </w:rPr>
        <w:t xml:space="preserve">alk. </w:t>
      </w:r>
      <w:r w:rsidRPr="009B368A">
        <w:rPr>
          <w:rFonts w:ascii="Calibri" w:hAnsi="Calibri" w:cs="Arial"/>
          <w:sz w:val="22"/>
          <w:szCs w:val="22"/>
        </w:rPr>
        <w:t>Ectomycorrhizal taxonomic methods and their role in the understanding of mycorrhizal function. Ecological Society of America, Spokane, WA.</w:t>
      </w:r>
    </w:p>
    <w:p w:rsidR="00D6765E" w:rsidRDefault="00D6765E" w:rsidP="00F54F32">
      <w:pPr>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 Dighton, D.M. Gray. 7/</w:t>
      </w:r>
      <w:r w:rsidR="002C2A9F">
        <w:rPr>
          <w:rFonts w:ascii="Calibri" w:hAnsi="Calibri" w:cs="Arial"/>
          <w:sz w:val="22"/>
          <w:szCs w:val="22"/>
        </w:rPr>
        <w:t>19</w:t>
      </w:r>
      <w:r w:rsidRPr="009B368A">
        <w:rPr>
          <w:rFonts w:ascii="Calibri" w:hAnsi="Calibri" w:cs="Arial"/>
          <w:sz w:val="22"/>
          <w:szCs w:val="22"/>
        </w:rPr>
        <w:t xml:space="preserve">98. </w:t>
      </w:r>
      <w:r w:rsidR="00C35F70">
        <w:rPr>
          <w:rFonts w:ascii="Calibri" w:hAnsi="Calibri" w:cs="Arial"/>
          <w:sz w:val="22"/>
          <w:szCs w:val="22"/>
        </w:rPr>
        <w:t>Invited talk</w:t>
      </w:r>
      <w:r w:rsidR="00F54F32" w:rsidRPr="009B368A">
        <w:rPr>
          <w:rFonts w:ascii="Calibri" w:hAnsi="Calibri" w:cs="Arial"/>
          <w:sz w:val="22"/>
          <w:szCs w:val="22"/>
        </w:rPr>
        <w:t xml:space="preserve"> and co-chaired session</w:t>
      </w:r>
      <w:r w:rsidR="00C35F70">
        <w:rPr>
          <w:rFonts w:ascii="Calibri" w:hAnsi="Calibri" w:cs="Arial"/>
          <w:sz w:val="22"/>
          <w:szCs w:val="22"/>
        </w:rPr>
        <w:t>.</w:t>
      </w:r>
      <w:r w:rsidR="00F54F32" w:rsidRPr="009B368A">
        <w:rPr>
          <w:rFonts w:ascii="Calibri" w:hAnsi="Calibri" w:cs="Arial"/>
          <w:sz w:val="22"/>
          <w:szCs w:val="22"/>
        </w:rPr>
        <w:t xml:space="preserve"> </w:t>
      </w:r>
      <w:r w:rsidRPr="009B368A">
        <w:rPr>
          <w:rFonts w:ascii="Calibri" w:hAnsi="Calibri" w:cs="Arial"/>
          <w:sz w:val="22"/>
          <w:szCs w:val="22"/>
        </w:rPr>
        <w:t xml:space="preserve">Short-term effects of prescribed burning on ectomycorrhizal community structure, nutrient uptake and soil water chemistry in the New Jersey pine barrens. </w:t>
      </w:r>
      <w:r w:rsidR="00C35F70" w:rsidRPr="009B368A">
        <w:rPr>
          <w:rFonts w:ascii="Calibri" w:hAnsi="Calibri" w:cs="Arial"/>
          <w:sz w:val="22"/>
          <w:szCs w:val="22"/>
        </w:rPr>
        <w:t>2</w:t>
      </w:r>
      <w:r w:rsidR="00C35F70" w:rsidRPr="009B368A">
        <w:rPr>
          <w:rFonts w:ascii="Calibri" w:hAnsi="Calibri" w:cs="Arial"/>
          <w:sz w:val="22"/>
          <w:szCs w:val="22"/>
          <w:vertAlign w:val="superscript"/>
        </w:rPr>
        <w:t>nd</w:t>
      </w:r>
      <w:r w:rsidR="00C35F70" w:rsidRPr="009B368A">
        <w:rPr>
          <w:rFonts w:ascii="Calibri" w:hAnsi="Calibri" w:cs="Arial"/>
          <w:sz w:val="22"/>
          <w:szCs w:val="22"/>
        </w:rPr>
        <w:t xml:space="preserve"> </w:t>
      </w:r>
      <w:r w:rsidRPr="009B368A">
        <w:rPr>
          <w:rFonts w:ascii="Calibri" w:hAnsi="Calibri" w:cs="Arial"/>
          <w:sz w:val="22"/>
          <w:szCs w:val="22"/>
        </w:rPr>
        <w:t>International Conference on Mycorrhizae. Uppsala, Sweden.</w:t>
      </w:r>
    </w:p>
    <w:p w:rsidR="002C2A9F" w:rsidRDefault="002C2A9F" w:rsidP="00F54F32">
      <w:pPr>
        <w:ind w:left="1440" w:hanging="720"/>
        <w:rPr>
          <w:rFonts w:ascii="Calibri" w:hAnsi="Calibri" w:cs="Arial"/>
          <w:sz w:val="22"/>
          <w:szCs w:val="22"/>
        </w:rPr>
      </w:pPr>
    </w:p>
    <w:p w:rsidR="002C2A9F" w:rsidRDefault="002C2A9F" w:rsidP="002C2A9F">
      <w:pPr>
        <w:widowControl w:val="0"/>
        <w:autoSpaceDE w:val="0"/>
        <w:autoSpaceDN w:val="0"/>
        <w:adjustRightInd w:val="0"/>
        <w:rPr>
          <w:rFonts w:ascii="Calibri" w:hAnsi="Calibri" w:cs="Arial"/>
          <w:b/>
          <w:sz w:val="28"/>
          <w:szCs w:val="28"/>
        </w:rPr>
      </w:pPr>
      <w:r w:rsidRPr="00657DF2">
        <w:rPr>
          <w:rFonts w:ascii="Calibri" w:hAnsi="Calibri" w:cs="Arial"/>
          <w:b/>
          <w:sz w:val="28"/>
          <w:szCs w:val="28"/>
        </w:rPr>
        <w:t xml:space="preserve">Contributed Presentations*: </w:t>
      </w:r>
    </w:p>
    <w:p w:rsidR="0076625D" w:rsidRPr="0076625D" w:rsidRDefault="0076625D" w:rsidP="00501EAC">
      <w:pPr>
        <w:widowControl w:val="0"/>
        <w:autoSpaceDE w:val="0"/>
        <w:autoSpaceDN w:val="0"/>
        <w:adjustRightInd w:val="0"/>
        <w:ind w:left="1440" w:hanging="720"/>
        <w:rPr>
          <w:rFonts w:asciiTheme="minorHAnsi" w:hAnsiTheme="minorHAnsi" w:cstheme="minorHAnsi"/>
          <w:color w:val="000000"/>
          <w:sz w:val="22"/>
          <w:szCs w:val="22"/>
        </w:rPr>
      </w:pPr>
      <w:r w:rsidRPr="0076625D">
        <w:rPr>
          <w:rFonts w:asciiTheme="minorHAnsi" w:hAnsiTheme="minorHAnsi" w:cstheme="minorHAnsi"/>
          <w:color w:val="000000"/>
          <w:sz w:val="22"/>
          <w:szCs w:val="22"/>
        </w:rPr>
        <w:t>Rivas, M., A. Leyt</w:t>
      </w:r>
      <w:r>
        <w:rPr>
          <w:rFonts w:asciiTheme="minorHAnsi" w:hAnsiTheme="minorHAnsi" w:cstheme="minorHAnsi"/>
          <w:color w:val="000000"/>
          <w:sz w:val="22"/>
          <w:szCs w:val="22"/>
        </w:rPr>
        <w:t xml:space="preserve">on, R. Gimenez, </w:t>
      </w:r>
      <w:r w:rsidRPr="0076625D">
        <w:rPr>
          <w:rFonts w:asciiTheme="minorHAnsi" w:hAnsiTheme="minorHAnsi" w:cstheme="minorHAnsi"/>
          <w:b/>
          <w:color w:val="000000"/>
          <w:sz w:val="22"/>
          <w:szCs w:val="22"/>
        </w:rPr>
        <w:t>A.R. Tuininga</w:t>
      </w:r>
      <w:r>
        <w:rPr>
          <w:rFonts w:asciiTheme="minorHAnsi" w:hAnsiTheme="minorHAnsi" w:cstheme="minorHAnsi"/>
          <w:color w:val="000000"/>
          <w:sz w:val="22"/>
          <w:szCs w:val="22"/>
        </w:rPr>
        <w:t>. </w:t>
      </w:r>
      <w:r w:rsidR="000B42C5">
        <w:rPr>
          <w:rFonts w:asciiTheme="minorHAnsi" w:hAnsiTheme="minorHAnsi" w:cstheme="minorHAnsi"/>
          <w:color w:val="000000"/>
          <w:sz w:val="22"/>
          <w:szCs w:val="22"/>
        </w:rPr>
        <w:t>10/28</w:t>
      </w:r>
      <w:r>
        <w:rPr>
          <w:rFonts w:asciiTheme="minorHAnsi" w:hAnsiTheme="minorHAnsi" w:cstheme="minorHAnsi"/>
          <w:color w:val="000000"/>
          <w:sz w:val="22"/>
          <w:szCs w:val="22"/>
        </w:rPr>
        <w:t>/</w:t>
      </w:r>
      <w:r w:rsidR="003212A9">
        <w:rPr>
          <w:rFonts w:asciiTheme="minorHAnsi" w:hAnsiTheme="minorHAnsi" w:cstheme="minorHAnsi"/>
          <w:color w:val="000000"/>
          <w:sz w:val="22"/>
          <w:szCs w:val="22"/>
        </w:rPr>
        <w:t>20</w:t>
      </w:r>
      <w:r>
        <w:rPr>
          <w:rFonts w:asciiTheme="minorHAnsi" w:hAnsiTheme="minorHAnsi" w:cstheme="minorHAnsi"/>
          <w:color w:val="000000"/>
          <w:sz w:val="22"/>
          <w:szCs w:val="22"/>
        </w:rPr>
        <w:t>19</w:t>
      </w:r>
      <w:r w:rsidRPr="0076625D">
        <w:rPr>
          <w:rFonts w:asciiTheme="minorHAnsi" w:hAnsiTheme="minorHAnsi" w:cstheme="minorHAnsi"/>
          <w:color w:val="000000"/>
          <w:sz w:val="22"/>
          <w:szCs w:val="22"/>
        </w:rPr>
        <w:t>. </w:t>
      </w:r>
      <w:r w:rsidRPr="0076625D">
        <w:rPr>
          <w:rFonts w:asciiTheme="minorHAnsi" w:hAnsiTheme="minorHAnsi" w:cstheme="minorHAnsi"/>
          <w:iCs/>
          <w:color w:val="000000"/>
          <w:sz w:val="22"/>
          <w:szCs w:val="22"/>
          <w:bdr w:val="none" w:sz="0" w:space="0" w:color="auto" w:frame="1"/>
        </w:rPr>
        <w:t>Contributed Poster: Revolutionizing Sustainability Connections: Corporations, Communities, and Higher Education.</w:t>
      </w:r>
      <w:r w:rsidRPr="0076625D">
        <w:rPr>
          <w:rFonts w:asciiTheme="minorHAnsi" w:hAnsiTheme="minorHAnsi" w:cstheme="minorHAnsi"/>
          <w:color w:val="000000"/>
          <w:sz w:val="22"/>
          <w:szCs w:val="22"/>
        </w:rPr>
        <w:t xml:space="preserve"> Association for the Advancement of Sustainability in Higher Education (AASHE). Spokane, WA. </w:t>
      </w:r>
    </w:p>
    <w:p w:rsidR="003212A9" w:rsidRPr="0076625D" w:rsidRDefault="003212A9" w:rsidP="003212A9">
      <w:pPr>
        <w:widowControl w:val="0"/>
        <w:autoSpaceDE w:val="0"/>
        <w:autoSpaceDN w:val="0"/>
        <w:adjustRightInd w:val="0"/>
        <w:ind w:left="1440" w:hanging="720"/>
        <w:rPr>
          <w:rFonts w:asciiTheme="minorHAnsi" w:hAnsiTheme="minorHAnsi" w:cstheme="minorHAnsi"/>
          <w:color w:val="000000"/>
          <w:sz w:val="22"/>
          <w:szCs w:val="22"/>
        </w:rPr>
      </w:pPr>
      <w:r w:rsidRPr="0076625D">
        <w:rPr>
          <w:rFonts w:asciiTheme="minorHAnsi" w:hAnsiTheme="minorHAnsi" w:cstheme="minorHAnsi"/>
          <w:color w:val="000000"/>
          <w:sz w:val="22"/>
          <w:szCs w:val="22"/>
          <w:u w:val="single"/>
        </w:rPr>
        <w:t>Araya, N</w:t>
      </w:r>
      <w:r w:rsidRPr="0076625D">
        <w:rPr>
          <w:rFonts w:asciiTheme="minorHAnsi" w:hAnsiTheme="minorHAnsi" w:cstheme="minorHAnsi"/>
          <w:color w:val="000000"/>
          <w:sz w:val="22"/>
          <w:szCs w:val="22"/>
        </w:rPr>
        <w:t xml:space="preserve">., </w:t>
      </w:r>
      <w:r w:rsidRPr="0076625D">
        <w:rPr>
          <w:rFonts w:asciiTheme="minorHAnsi" w:hAnsiTheme="minorHAnsi" w:cstheme="minorHAnsi"/>
          <w:color w:val="000000"/>
          <w:sz w:val="22"/>
          <w:szCs w:val="22"/>
          <w:u w:val="single"/>
        </w:rPr>
        <w:t>E. Cohen</w:t>
      </w:r>
      <w:r w:rsidRPr="0076625D">
        <w:rPr>
          <w:rFonts w:asciiTheme="minorHAnsi" w:hAnsiTheme="minorHAnsi" w:cstheme="minorHAnsi"/>
          <w:color w:val="000000"/>
          <w:sz w:val="22"/>
          <w:szCs w:val="22"/>
        </w:rPr>
        <w:t xml:space="preserve">, </w:t>
      </w:r>
      <w:r w:rsidRPr="0076625D">
        <w:rPr>
          <w:rFonts w:asciiTheme="minorHAnsi" w:hAnsiTheme="minorHAnsi" w:cstheme="minorHAnsi"/>
          <w:color w:val="000000"/>
          <w:sz w:val="22"/>
          <w:szCs w:val="22"/>
          <w:u w:val="single"/>
        </w:rPr>
        <w:t>S. Loverich</w:t>
      </w:r>
      <w:r w:rsidRPr="0076625D">
        <w:rPr>
          <w:rFonts w:asciiTheme="minorHAnsi" w:hAnsiTheme="minorHAnsi" w:cstheme="minorHAnsi"/>
          <w:color w:val="000000"/>
          <w:sz w:val="22"/>
          <w:szCs w:val="22"/>
        </w:rPr>
        <w:t xml:space="preserve">, R. Olacio, </w:t>
      </w:r>
      <w:r w:rsidRPr="0076625D">
        <w:rPr>
          <w:rFonts w:asciiTheme="minorHAnsi" w:hAnsiTheme="minorHAnsi" w:cstheme="minorHAnsi"/>
          <w:b/>
          <w:color w:val="000000"/>
          <w:sz w:val="22"/>
          <w:szCs w:val="22"/>
        </w:rPr>
        <w:t>A.R. Tuininga</w:t>
      </w:r>
      <w:r>
        <w:rPr>
          <w:rFonts w:asciiTheme="minorHAnsi" w:hAnsiTheme="minorHAnsi" w:cstheme="minorHAnsi"/>
          <w:color w:val="000000"/>
          <w:sz w:val="22"/>
          <w:szCs w:val="22"/>
        </w:rPr>
        <w:t>. 9/12/2018</w:t>
      </w:r>
      <w:r w:rsidRPr="0076625D">
        <w:rPr>
          <w:rFonts w:asciiTheme="minorHAnsi" w:hAnsiTheme="minorHAnsi" w:cstheme="minorHAnsi"/>
          <w:color w:val="000000"/>
          <w:sz w:val="22"/>
          <w:szCs w:val="22"/>
        </w:rPr>
        <w:t>. </w:t>
      </w:r>
      <w:r w:rsidRPr="0076625D">
        <w:rPr>
          <w:rFonts w:asciiTheme="minorHAnsi" w:hAnsiTheme="minorHAnsi" w:cstheme="minorHAnsi"/>
          <w:iCs/>
          <w:color w:val="000000"/>
          <w:sz w:val="22"/>
          <w:szCs w:val="22"/>
          <w:bdr w:val="none" w:sz="0" w:space="0" w:color="auto" w:frame="1"/>
        </w:rPr>
        <w:t>Contributed Poster: Jersey City Greenhouse Gas Inventory &amp; Climate Action Planning.</w:t>
      </w:r>
      <w:r w:rsidRPr="0076625D">
        <w:rPr>
          <w:rFonts w:asciiTheme="minorHAnsi" w:hAnsiTheme="minorHAnsi" w:cstheme="minorHAnsi"/>
          <w:color w:val="000000"/>
          <w:sz w:val="22"/>
          <w:szCs w:val="22"/>
        </w:rPr>
        <w:t xml:space="preserve"> Garden State - Louis Stokes Association for Minority Program (GS-LSAMP) 10th Annual Research Conference. New Brunswick, NJ. </w:t>
      </w:r>
    </w:p>
    <w:p w:rsidR="00501EAC" w:rsidRPr="00501EAC" w:rsidRDefault="00501EAC" w:rsidP="00501EAC">
      <w:pPr>
        <w:widowControl w:val="0"/>
        <w:autoSpaceDE w:val="0"/>
        <w:autoSpaceDN w:val="0"/>
        <w:adjustRightInd w:val="0"/>
        <w:ind w:left="1440" w:hanging="720"/>
        <w:rPr>
          <w:rFonts w:ascii="Calibri" w:hAnsi="Calibri" w:cs="Arial"/>
          <w:sz w:val="22"/>
          <w:szCs w:val="22"/>
        </w:rPr>
      </w:pPr>
      <w:r w:rsidRPr="00501EAC">
        <w:rPr>
          <w:rFonts w:ascii="Calibri" w:hAnsi="Calibri" w:cs="Arial"/>
          <w:sz w:val="22"/>
          <w:szCs w:val="22"/>
        </w:rPr>
        <w:t>Leyton, A., P. Lal, D. Truitt, A. Vasis</w:t>
      </w:r>
      <w:r>
        <w:rPr>
          <w:rFonts w:ascii="Calibri" w:hAnsi="Calibri" w:cs="Arial"/>
          <w:sz w:val="22"/>
          <w:szCs w:val="22"/>
        </w:rPr>
        <w:t xml:space="preserve">hth and </w:t>
      </w:r>
      <w:r w:rsidRPr="00501EAC">
        <w:rPr>
          <w:rFonts w:ascii="Calibri" w:hAnsi="Calibri" w:cs="Arial"/>
          <w:b/>
          <w:sz w:val="22"/>
          <w:szCs w:val="22"/>
        </w:rPr>
        <w:t>A.R. Tuininga</w:t>
      </w:r>
      <w:r>
        <w:rPr>
          <w:rFonts w:ascii="Calibri" w:hAnsi="Calibri" w:cs="Arial"/>
          <w:sz w:val="22"/>
          <w:szCs w:val="22"/>
        </w:rPr>
        <w:t>. 10/4/2018</w:t>
      </w:r>
      <w:r w:rsidRPr="00501EAC">
        <w:rPr>
          <w:rFonts w:ascii="Calibri" w:hAnsi="Calibri" w:cs="Arial"/>
          <w:sz w:val="22"/>
          <w:szCs w:val="22"/>
        </w:rPr>
        <w:t>. Contributed Poster. PSEG Institute for Sustainability Studies Green Team Internship Program. Association for the Advancement of Sustainability in Higher Education (AASHE), Pittsburgh, PA.</w:t>
      </w:r>
    </w:p>
    <w:p w:rsidR="006E6606" w:rsidRPr="006E6606" w:rsidRDefault="006E6606" w:rsidP="00465FF9">
      <w:pPr>
        <w:pStyle w:val="ListParagraph"/>
        <w:ind w:left="1440" w:hanging="720"/>
        <w:rPr>
          <w:sz w:val="22"/>
          <w:szCs w:val="22"/>
        </w:rPr>
      </w:pPr>
      <w:r w:rsidRPr="0019788D">
        <w:rPr>
          <w:sz w:val="22"/>
          <w:szCs w:val="22"/>
          <w:u w:val="single"/>
        </w:rPr>
        <w:t>Herrera, P</w:t>
      </w:r>
      <w:r w:rsidRPr="006E6606">
        <w:rPr>
          <w:sz w:val="22"/>
          <w:szCs w:val="22"/>
        </w:rPr>
        <w:t xml:space="preserve">., </w:t>
      </w:r>
      <w:r w:rsidRPr="0019788D">
        <w:rPr>
          <w:sz w:val="22"/>
          <w:szCs w:val="22"/>
          <w:u w:val="single"/>
        </w:rPr>
        <w:t>Dorta, B</w:t>
      </w:r>
      <w:r w:rsidRPr="006E6606">
        <w:rPr>
          <w:sz w:val="22"/>
          <w:szCs w:val="22"/>
        </w:rPr>
        <w:t xml:space="preserve">., Padhye, R., </w:t>
      </w:r>
      <w:r w:rsidRPr="006E6606">
        <w:rPr>
          <w:b/>
          <w:sz w:val="22"/>
          <w:szCs w:val="22"/>
        </w:rPr>
        <w:t xml:space="preserve">Tuininga, A., </w:t>
      </w:r>
      <w:r w:rsidRPr="006E6606">
        <w:rPr>
          <w:sz w:val="22"/>
          <w:szCs w:val="22"/>
        </w:rPr>
        <w:t xml:space="preserve">Truitt, D., Vanderklein, D., Wu, M., </w:t>
      </w:r>
      <w:r w:rsidRPr="0004642F">
        <w:rPr>
          <w:sz w:val="22"/>
          <w:szCs w:val="22"/>
          <w:u w:val="single"/>
        </w:rPr>
        <w:t>Diaz, A.</w:t>
      </w:r>
      <w:r w:rsidRPr="006E6606">
        <w:rPr>
          <w:sz w:val="22"/>
          <w:szCs w:val="22"/>
        </w:rPr>
        <w:t xml:space="preserve">, </w:t>
      </w:r>
      <w:r w:rsidRPr="0004642F">
        <w:rPr>
          <w:sz w:val="22"/>
          <w:szCs w:val="22"/>
          <w:u w:val="single"/>
        </w:rPr>
        <w:t>Hurst, D.</w:t>
      </w:r>
      <w:r w:rsidRPr="006E6606">
        <w:rPr>
          <w:sz w:val="22"/>
          <w:szCs w:val="22"/>
        </w:rPr>
        <w:t xml:space="preserve">, </w:t>
      </w:r>
      <w:r w:rsidRPr="0004642F">
        <w:rPr>
          <w:sz w:val="22"/>
          <w:szCs w:val="22"/>
          <w:u w:val="single"/>
        </w:rPr>
        <w:t>Kinn-Gurzo, S.</w:t>
      </w:r>
      <w:r w:rsidRPr="006E6606">
        <w:rPr>
          <w:sz w:val="22"/>
          <w:szCs w:val="22"/>
        </w:rPr>
        <w:t xml:space="preserve"> 10/27/2018. Poster. 2018. </w:t>
      </w:r>
      <w:r w:rsidR="000C5F0D" w:rsidRPr="000C5F0D">
        <w:rPr>
          <w:iCs/>
          <w:sz w:val="22"/>
          <w:szCs w:val="22"/>
        </w:rPr>
        <w:t>PSEG ISS Green Teams: SUEZ North America Green Resolutions</w:t>
      </w:r>
      <w:r w:rsidR="000C5F0D" w:rsidRPr="000C5F0D">
        <w:rPr>
          <w:sz w:val="22"/>
          <w:szCs w:val="22"/>
        </w:rPr>
        <w:t>.</w:t>
      </w:r>
      <w:r w:rsidRPr="000C5F0D">
        <w:rPr>
          <w:sz w:val="22"/>
          <w:szCs w:val="22"/>
        </w:rPr>
        <w:t xml:space="preserve"> </w:t>
      </w:r>
      <w:r w:rsidRPr="006E6606">
        <w:rPr>
          <w:sz w:val="22"/>
          <w:szCs w:val="22"/>
        </w:rPr>
        <w:t>American Association of Geographers Annual Meeting</w:t>
      </w:r>
      <w:r>
        <w:rPr>
          <w:sz w:val="22"/>
          <w:szCs w:val="22"/>
        </w:rPr>
        <w:t xml:space="preserve">, </w:t>
      </w:r>
      <w:r w:rsidRPr="006E6606">
        <w:rPr>
          <w:sz w:val="22"/>
          <w:szCs w:val="22"/>
        </w:rPr>
        <w:t>Montclair State University, Montclair, NJ.</w:t>
      </w:r>
    </w:p>
    <w:p w:rsidR="006E6606" w:rsidRPr="006E6606" w:rsidRDefault="006E6606" w:rsidP="006E6606">
      <w:pPr>
        <w:pStyle w:val="ListParagraph"/>
        <w:ind w:left="1440" w:hanging="720"/>
        <w:rPr>
          <w:sz w:val="22"/>
          <w:szCs w:val="22"/>
        </w:rPr>
      </w:pPr>
      <w:r w:rsidRPr="0004642F">
        <w:rPr>
          <w:sz w:val="22"/>
          <w:szCs w:val="22"/>
          <w:u w:val="single"/>
        </w:rPr>
        <w:t>Loverich, S.</w:t>
      </w:r>
      <w:r w:rsidRPr="0004642F">
        <w:rPr>
          <w:sz w:val="22"/>
          <w:szCs w:val="22"/>
        </w:rPr>
        <w:t xml:space="preserve">, </w:t>
      </w:r>
      <w:r w:rsidRPr="0004642F">
        <w:rPr>
          <w:sz w:val="22"/>
          <w:szCs w:val="22"/>
          <w:u w:val="single"/>
        </w:rPr>
        <w:t>Estrella, K.</w:t>
      </w:r>
      <w:r w:rsidRPr="0004642F">
        <w:rPr>
          <w:sz w:val="22"/>
          <w:szCs w:val="22"/>
        </w:rPr>
        <w:t xml:space="preserve">, </w:t>
      </w:r>
      <w:r w:rsidRPr="0004642F">
        <w:rPr>
          <w:sz w:val="22"/>
          <w:szCs w:val="22"/>
          <w:u w:val="single"/>
        </w:rPr>
        <w:t>Sztan, M.</w:t>
      </w:r>
      <w:r w:rsidRPr="0004642F">
        <w:rPr>
          <w:sz w:val="22"/>
          <w:szCs w:val="22"/>
        </w:rPr>
        <w:t xml:space="preserve">, </w:t>
      </w:r>
      <w:r w:rsidRPr="0004642F">
        <w:rPr>
          <w:sz w:val="22"/>
          <w:szCs w:val="22"/>
          <w:u w:val="single"/>
        </w:rPr>
        <w:t>Mehta, R.</w:t>
      </w:r>
      <w:r w:rsidRPr="0004642F">
        <w:rPr>
          <w:sz w:val="22"/>
          <w:szCs w:val="22"/>
        </w:rPr>
        <w:t xml:space="preserve">, </w:t>
      </w:r>
      <w:r w:rsidRPr="0004642F">
        <w:rPr>
          <w:sz w:val="22"/>
          <w:szCs w:val="22"/>
          <w:u w:val="single"/>
        </w:rPr>
        <w:t>Weiss, H.</w:t>
      </w:r>
      <w:r w:rsidRPr="0004642F">
        <w:rPr>
          <w:sz w:val="22"/>
          <w:szCs w:val="22"/>
        </w:rPr>
        <w:t xml:space="preserve">, Leyton, A., Coleman, M., Truitt, D., Vasishth, A., Lal, P., </w:t>
      </w:r>
      <w:r>
        <w:rPr>
          <w:b/>
          <w:sz w:val="22"/>
          <w:szCs w:val="22"/>
        </w:rPr>
        <w:t>Tuininga, A.</w:t>
      </w:r>
      <w:r w:rsidRPr="006E6606">
        <w:rPr>
          <w:b/>
          <w:sz w:val="22"/>
          <w:szCs w:val="22"/>
        </w:rPr>
        <w:t xml:space="preserve"> </w:t>
      </w:r>
      <w:r w:rsidRPr="006E6606">
        <w:rPr>
          <w:sz w:val="22"/>
          <w:szCs w:val="22"/>
        </w:rPr>
        <w:t xml:space="preserve">Poster. </w:t>
      </w:r>
      <w:r w:rsidR="00BE4CA8">
        <w:rPr>
          <w:sz w:val="22"/>
          <w:szCs w:val="22"/>
        </w:rPr>
        <w:t>10/26/</w:t>
      </w:r>
      <w:r w:rsidRPr="006E6606">
        <w:rPr>
          <w:sz w:val="22"/>
          <w:szCs w:val="22"/>
        </w:rPr>
        <w:t>2018. Jersey City Green Team, American Association of Geographers Annual Meeting</w:t>
      </w:r>
      <w:r>
        <w:rPr>
          <w:sz w:val="22"/>
          <w:szCs w:val="22"/>
        </w:rPr>
        <w:t>,</w:t>
      </w:r>
      <w:r w:rsidRPr="006E6606">
        <w:rPr>
          <w:sz w:val="22"/>
          <w:szCs w:val="22"/>
        </w:rPr>
        <w:t xml:space="preserve"> Montclair State University, Montclair, NJ.</w:t>
      </w:r>
    </w:p>
    <w:p w:rsidR="006E6606" w:rsidRPr="00D138A9" w:rsidRDefault="006E6606" w:rsidP="00D138A9">
      <w:pPr>
        <w:pStyle w:val="ListParagraph"/>
        <w:ind w:left="1440" w:hanging="720"/>
        <w:rPr>
          <w:b/>
          <w:sz w:val="22"/>
          <w:szCs w:val="22"/>
        </w:rPr>
      </w:pPr>
      <w:r w:rsidRPr="0004642F">
        <w:rPr>
          <w:sz w:val="22"/>
          <w:szCs w:val="22"/>
          <w:u w:val="single"/>
        </w:rPr>
        <w:t>Herrera, P.</w:t>
      </w:r>
      <w:r w:rsidRPr="00D138A9">
        <w:rPr>
          <w:sz w:val="22"/>
          <w:szCs w:val="22"/>
        </w:rPr>
        <w:t xml:space="preserve">, </w:t>
      </w:r>
      <w:r w:rsidRPr="0004642F">
        <w:rPr>
          <w:sz w:val="22"/>
          <w:szCs w:val="22"/>
          <w:u w:val="single"/>
        </w:rPr>
        <w:t>Dorta, B.</w:t>
      </w:r>
      <w:r w:rsidRPr="00D138A9">
        <w:rPr>
          <w:sz w:val="22"/>
          <w:szCs w:val="22"/>
        </w:rPr>
        <w:t xml:space="preserve">, Padhye, R., </w:t>
      </w:r>
      <w:r w:rsidRPr="00D138A9">
        <w:rPr>
          <w:b/>
          <w:sz w:val="22"/>
          <w:szCs w:val="22"/>
        </w:rPr>
        <w:t xml:space="preserve">Tuininga, A., </w:t>
      </w:r>
      <w:r w:rsidRPr="00D138A9">
        <w:rPr>
          <w:sz w:val="22"/>
          <w:szCs w:val="22"/>
        </w:rPr>
        <w:t xml:space="preserve">Truitt, D., Vanderklein, D., Wu, M., </w:t>
      </w:r>
      <w:r w:rsidRPr="0004642F">
        <w:rPr>
          <w:sz w:val="22"/>
          <w:szCs w:val="22"/>
          <w:u w:val="single"/>
        </w:rPr>
        <w:t>Diaz, A.</w:t>
      </w:r>
      <w:r w:rsidRPr="00D138A9">
        <w:rPr>
          <w:sz w:val="22"/>
          <w:szCs w:val="22"/>
        </w:rPr>
        <w:t xml:space="preserve">, </w:t>
      </w:r>
      <w:r w:rsidRPr="0004642F">
        <w:rPr>
          <w:sz w:val="22"/>
          <w:szCs w:val="22"/>
          <w:u w:val="single"/>
        </w:rPr>
        <w:t>Hurst, D.</w:t>
      </w:r>
      <w:r w:rsidRPr="00D138A9">
        <w:rPr>
          <w:sz w:val="22"/>
          <w:szCs w:val="22"/>
        </w:rPr>
        <w:t xml:space="preserve">, </w:t>
      </w:r>
      <w:r w:rsidRPr="0004642F">
        <w:rPr>
          <w:sz w:val="22"/>
          <w:szCs w:val="22"/>
          <w:u w:val="single"/>
        </w:rPr>
        <w:t>Kinn-Gurzo, S.</w:t>
      </w:r>
      <w:r w:rsidRPr="00D138A9">
        <w:rPr>
          <w:sz w:val="22"/>
          <w:szCs w:val="22"/>
        </w:rPr>
        <w:t xml:space="preserve"> 10/12/2018. Poster. </w:t>
      </w:r>
      <w:r w:rsidR="000C5F0D" w:rsidRPr="000C5F0D">
        <w:rPr>
          <w:iCs/>
          <w:sz w:val="22"/>
          <w:szCs w:val="22"/>
        </w:rPr>
        <w:t>PSEG ISS Green Teams: SUEZ North America Green Resolutions</w:t>
      </w:r>
      <w:r w:rsidR="000C5F0D" w:rsidRPr="000C5F0D">
        <w:rPr>
          <w:sz w:val="22"/>
          <w:szCs w:val="22"/>
        </w:rPr>
        <w:t>.</w:t>
      </w:r>
      <w:r w:rsidRPr="00D138A9">
        <w:rPr>
          <w:sz w:val="22"/>
          <w:szCs w:val="22"/>
        </w:rPr>
        <w:t>10th Annual Garden State- Louis Stokes Alliance for Minority Participation (GS-LSAMP) Research Conference, Rutgers New Brunswick, NJ.</w:t>
      </w:r>
    </w:p>
    <w:p w:rsidR="006E6606" w:rsidRPr="00D138A9" w:rsidRDefault="006E6606" w:rsidP="00D138A9">
      <w:pPr>
        <w:widowControl w:val="0"/>
        <w:autoSpaceDE w:val="0"/>
        <w:autoSpaceDN w:val="0"/>
        <w:adjustRightInd w:val="0"/>
        <w:ind w:left="1440" w:hanging="720"/>
        <w:rPr>
          <w:rFonts w:asciiTheme="minorHAnsi" w:hAnsiTheme="minorHAnsi" w:cs="Arial"/>
          <w:sz w:val="22"/>
          <w:szCs w:val="22"/>
        </w:rPr>
      </w:pPr>
      <w:r w:rsidRPr="00D138A9">
        <w:rPr>
          <w:rFonts w:asciiTheme="minorHAnsi" w:hAnsiTheme="minorHAnsi" w:cs="Arial"/>
          <w:sz w:val="22"/>
          <w:szCs w:val="22"/>
        </w:rPr>
        <w:t>Leyton, A., Lal, P., Truitt, D., Vasishth, A.,</w:t>
      </w:r>
      <w:r w:rsidRPr="00D138A9">
        <w:rPr>
          <w:rFonts w:asciiTheme="minorHAnsi" w:hAnsiTheme="minorHAnsi" w:cs="Arial"/>
          <w:b/>
          <w:sz w:val="22"/>
          <w:szCs w:val="22"/>
        </w:rPr>
        <w:t xml:space="preserve"> Tuininga, A.,</w:t>
      </w:r>
      <w:r w:rsidRPr="00D138A9">
        <w:rPr>
          <w:rFonts w:asciiTheme="minorHAnsi" w:hAnsiTheme="minorHAnsi" w:cs="Arial"/>
          <w:sz w:val="22"/>
          <w:szCs w:val="22"/>
        </w:rPr>
        <w:t xml:space="preserve"> 10/3/</w:t>
      </w:r>
      <w:r w:rsidR="00BE4CA8">
        <w:rPr>
          <w:rFonts w:asciiTheme="minorHAnsi" w:hAnsiTheme="minorHAnsi" w:cs="Arial"/>
          <w:sz w:val="22"/>
          <w:szCs w:val="22"/>
        </w:rPr>
        <w:t>20</w:t>
      </w:r>
      <w:r w:rsidRPr="00D138A9">
        <w:rPr>
          <w:rFonts w:asciiTheme="minorHAnsi" w:hAnsiTheme="minorHAnsi" w:cs="Arial"/>
          <w:sz w:val="22"/>
          <w:szCs w:val="22"/>
        </w:rPr>
        <w:t>18. Poster. PSEG Institute for Sustainability Studies Green Team Internship Program. Association for the Advancement of Sustainability in Higher Education, Pittsburgh, PA.</w:t>
      </w:r>
    </w:p>
    <w:p w:rsidR="00995E1B" w:rsidRPr="00D138A9" w:rsidRDefault="00995E1B" w:rsidP="00D138A9">
      <w:pPr>
        <w:pStyle w:val="ListParagraph"/>
        <w:ind w:left="1440" w:hanging="720"/>
        <w:rPr>
          <w:sz w:val="22"/>
          <w:szCs w:val="22"/>
        </w:rPr>
      </w:pPr>
      <w:r w:rsidRPr="00D138A9">
        <w:rPr>
          <w:b/>
          <w:sz w:val="22"/>
          <w:szCs w:val="22"/>
        </w:rPr>
        <w:t xml:space="preserve">Tuininga, A., </w:t>
      </w:r>
      <w:r w:rsidRPr="0004642F">
        <w:rPr>
          <w:sz w:val="22"/>
          <w:szCs w:val="22"/>
        </w:rPr>
        <w:t>Padhye, R., Vasishth, A. Lipoti, J., John-Alder, H</w:t>
      </w:r>
      <w:r w:rsidR="00D07E86">
        <w:rPr>
          <w:sz w:val="22"/>
          <w:szCs w:val="22"/>
        </w:rPr>
        <w:t>., 1/24/</w:t>
      </w:r>
      <w:r w:rsidR="00BE4CA8">
        <w:rPr>
          <w:sz w:val="22"/>
          <w:szCs w:val="22"/>
        </w:rPr>
        <w:t>20</w:t>
      </w:r>
      <w:r w:rsidRPr="00D138A9">
        <w:rPr>
          <w:sz w:val="22"/>
          <w:szCs w:val="22"/>
        </w:rPr>
        <w:t xml:space="preserve">18. Poster. PSEG ISS – </w:t>
      </w:r>
    </w:p>
    <w:p w:rsidR="00995E1B" w:rsidRPr="00D138A9" w:rsidRDefault="00995E1B" w:rsidP="00D138A9">
      <w:pPr>
        <w:pStyle w:val="ListParagraph"/>
        <w:ind w:left="1440"/>
        <w:rPr>
          <w:sz w:val="22"/>
          <w:szCs w:val="22"/>
        </w:rPr>
      </w:pPr>
      <w:r w:rsidRPr="00D138A9">
        <w:rPr>
          <w:sz w:val="22"/>
          <w:szCs w:val="22"/>
        </w:rPr>
        <w:t>NJHEPS Green Teams Program: a corporate-academic-community partnership model to address sustainability issues, National Council for Science and the Environment / National Energy Education Summit, Washington, D.C.</w:t>
      </w:r>
    </w:p>
    <w:p w:rsidR="00A9561B" w:rsidRDefault="00AF621E" w:rsidP="00995E1B">
      <w:pPr>
        <w:ind w:left="1440" w:hanging="720"/>
        <w:rPr>
          <w:rFonts w:ascii="Calibri" w:hAnsi="Calibri" w:cs="Arial"/>
          <w:sz w:val="22"/>
          <w:szCs w:val="22"/>
        </w:rPr>
      </w:pPr>
      <w:r>
        <w:rPr>
          <w:rFonts w:ascii="Calibri" w:hAnsi="Calibri" w:cs="Arial"/>
          <w:sz w:val="22"/>
          <w:szCs w:val="22"/>
        </w:rPr>
        <w:t xml:space="preserve">Jay-Rayon, L. and </w:t>
      </w:r>
      <w:r w:rsidRPr="00AF621E">
        <w:rPr>
          <w:rFonts w:ascii="Calibri" w:hAnsi="Calibri" w:cs="Arial"/>
          <w:b/>
          <w:sz w:val="22"/>
          <w:szCs w:val="22"/>
        </w:rPr>
        <w:t>A.R. Tuininga</w:t>
      </w:r>
      <w:r w:rsidR="00D07E86">
        <w:rPr>
          <w:rFonts w:ascii="Calibri" w:hAnsi="Calibri" w:cs="Arial"/>
          <w:sz w:val="22"/>
          <w:szCs w:val="22"/>
        </w:rPr>
        <w:t>. 4/21/</w:t>
      </w:r>
      <w:r w:rsidR="00BE4CA8">
        <w:rPr>
          <w:rFonts w:ascii="Calibri" w:hAnsi="Calibri" w:cs="Arial"/>
          <w:sz w:val="22"/>
          <w:szCs w:val="22"/>
        </w:rPr>
        <w:t>20</w:t>
      </w:r>
      <w:r>
        <w:rPr>
          <w:rFonts w:ascii="Calibri" w:hAnsi="Calibri" w:cs="Arial"/>
          <w:sz w:val="22"/>
          <w:szCs w:val="22"/>
        </w:rPr>
        <w:t>17.</w:t>
      </w:r>
      <w:r w:rsidR="00A9561B">
        <w:rPr>
          <w:rFonts w:ascii="Calibri" w:hAnsi="Calibri" w:cs="Arial"/>
          <w:sz w:val="22"/>
          <w:szCs w:val="22"/>
        </w:rPr>
        <w:t xml:space="preserve"> </w:t>
      </w:r>
      <w:r w:rsidR="00D07E86">
        <w:rPr>
          <w:rFonts w:ascii="Calibri" w:hAnsi="Calibri" w:cs="Arial"/>
          <w:sz w:val="22"/>
          <w:szCs w:val="22"/>
        </w:rPr>
        <w:t xml:space="preserve">Talk. </w:t>
      </w:r>
      <w:r>
        <w:rPr>
          <w:rFonts w:ascii="Calibri" w:hAnsi="Calibri" w:cs="Arial"/>
          <w:sz w:val="22"/>
          <w:szCs w:val="22"/>
        </w:rPr>
        <w:t xml:space="preserve">Sustainability is a Conversation. </w:t>
      </w:r>
      <w:r w:rsidR="00307A1D">
        <w:rPr>
          <w:rFonts w:ascii="Calibri" w:hAnsi="Calibri" w:cs="Arial"/>
          <w:sz w:val="22"/>
          <w:szCs w:val="22"/>
        </w:rPr>
        <w:t xml:space="preserve">Symposium on </w:t>
      </w:r>
      <w:r>
        <w:rPr>
          <w:rFonts w:ascii="Calibri" w:hAnsi="Calibri" w:cs="Arial"/>
          <w:sz w:val="22"/>
          <w:szCs w:val="22"/>
        </w:rPr>
        <w:t>Language and</w:t>
      </w:r>
      <w:r w:rsidR="00A9561B">
        <w:rPr>
          <w:rFonts w:ascii="Calibri" w:hAnsi="Calibri" w:cs="Arial"/>
          <w:sz w:val="22"/>
          <w:szCs w:val="22"/>
        </w:rPr>
        <w:t xml:space="preserve"> the S</w:t>
      </w:r>
      <w:r>
        <w:rPr>
          <w:rFonts w:ascii="Calibri" w:hAnsi="Calibri" w:cs="Arial"/>
          <w:sz w:val="22"/>
          <w:szCs w:val="22"/>
        </w:rPr>
        <w:t xml:space="preserve">ustainable </w:t>
      </w:r>
      <w:r w:rsidR="00A9561B">
        <w:rPr>
          <w:rFonts w:ascii="Calibri" w:hAnsi="Calibri" w:cs="Arial"/>
          <w:sz w:val="22"/>
          <w:szCs w:val="22"/>
        </w:rPr>
        <w:t>D</w:t>
      </w:r>
      <w:r>
        <w:rPr>
          <w:rFonts w:ascii="Calibri" w:hAnsi="Calibri" w:cs="Arial"/>
          <w:sz w:val="22"/>
          <w:szCs w:val="22"/>
        </w:rPr>
        <w:t xml:space="preserve">evelopment </w:t>
      </w:r>
      <w:r w:rsidR="00A9561B">
        <w:rPr>
          <w:rFonts w:ascii="Calibri" w:hAnsi="Calibri" w:cs="Arial"/>
          <w:sz w:val="22"/>
          <w:szCs w:val="22"/>
        </w:rPr>
        <w:t>G</w:t>
      </w:r>
      <w:r>
        <w:rPr>
          <w:rFonts w:ascii="Calibri" w:hAnsi="Calibri" w:cs="Arial"/>
          <w:sz w:val="22"/>
          <w:szCs w:val="22"/>
        </w:rPr>
        <w:t>oal</w:t>
      </w:r>
      <w:r w:rsidR="00A9561B">
        <w:rPr>
          <w:rFonts w:ascii="Calibri" w:hAnsi="Calibri" w:cs="Arial"/>
          <w:sz w:val="22"/>
          <w:szCs w:val="22"/>
        </w:rPr>
        <w:t>s. United Nations, New York, NY.</w:t>
      </w:r>
    </w:p>
    <w:p w:rsidR="00511D87" w:rsidRDefault="00511D87" w:rsidP="00D07E86">
      <w:pPr>
        <w:ind w:left="1440" w:hanging="720"/>
        <w:rPr>
          <w:rFonts w:ascii="Calibri" w:hAnsi="Calibri" w:cs="Arial"/>
          <w:sz w:val="22"/>
          <w:szCs w:val="22"/>
        </w:rPr>
      </w:pPr>
      <w:r w:rsidRPr="00F15E3F">
        <w:rPr>
          <w:rFonts w:ascii="Calibri" w:hAnsi="Calibri" w:cs="Arial"/>
          <w:sz w:val="22"/>
          <w:szCs w:val="22"/>
        </w:rPr>
        <w:t>Aloisio, J. M., J.D. Lewis, J. Alan Clark, J. Munshi-South,</w:t>
      </w:r>
      <w:r w:rsidR="00F15E3F" w:rsidRPr="00F15E3F">
        <w:rPr>
          <w:rFonts w:ascii="Calibri" w:hAnsi="Calibri" w:cs="Arial"/>
          <w:sz w:val="22"/>
          <w:szCs w:val="22"/>
        </w:rPr>
        <w:t xml:space="preserve"> </w:t>
      </w:r>
      <w:r w:rsidR="00F15E3F">
        <w:rPr>
          <w:rFonts w:ascii="Calibri" w:hAnsi="Calibri" w:cs="Arial"/>
          <w:b/>
          <w:sz w:val="22"/>
          <w:szCs w:val="22"/>
        </w:rPr>
        <w:t>A.</w:t>
      </w:r>
      <w:r w:rsidR="00F15E3F" w:rsidRPr="00F15E3F">
        <w:rPr>
          <w:rFonts w:ascii="Calibri" w:hAnsi="Calibri" w:cs="Arial"/>
          <w:b/>
          <w:sz w:val="22"/>
          <w:szCs w:val="22"/>
        </w:rPr>
        <w:t>R. Tuininga</w:t>
      </w:r>
      <w:r w:rsidR="00F15E3F" w:rsidRPr="00F15E3F">
        <w:rPr>
          <w:rFonts w:ascii="Calibri" w:hAnsi="Calibri" w:cs="Arial"/>
          <w:sz w:val="22"/>
          <w:szCs w:val="22"/>
        </w:rPr>
        <w:t>,</w:t>
      </w:r>
      <w:r w:rsidRPr="00F15E3F">
        <w:rPr>
          <w:rFonts w:ascii="Calibri" w:hAnsi="Calibri" w:cs="Arial"/>
          <w:sz w:val="22"/>
          <w:szCs w:val="22"/>
        </w:rPr>
        <w:t xml:space="preserve"> </w:t>
      </w:r>
      <w:r w:rsidR="00F15E3F" w:rsidRPr="00F15E3F">
        <w:rPr>
          <w:rFonts w:ascii="Calibri" w:hAnsi="Calibri" w:cs="Arial"/>
          <w:sz w:val="22"/>
          <w:szCs w:val="22"/>
        </w:rPr>
        <w:t xml:space="preserve">B. Johnson, </w:t>
      </w:r>
      <w:r w:rsidRPr="00F15E3F">
        <w:rPr>
          <w:rFonts w:ascii="Calibri" w:hAnsi="Calibri" w:cs="Arial"/>
          <w:sz w:val="22"/>
          <w:szCs w:val="22"/>
        </w:rPr>
        <w:t xml:space="preserve">K. Tingley. </w:t>
      </w:r>
      <w:r w:rsidR="00F15E3F">
        <w:rPr>
          <w:rFonts w:ascii="Calibri" w:hAnsi="Calibri" w:cs="Arial"/>
          <w:sz w:val="22"/>
          <w:szCs w:val="22"/>
        </w:rPr>
        <w:t xml:space="preserve">8/7/16 – 8/12/16. </w:t>
      </w:r>
      <w:r w:rsidR="00F15E3F" w:rsidRPr="00F15E3F">
        <w:rPr>
          <w:rFonts w:ascii="Calibri" w:hAnsi="Calibri" w:cs="Arial"/>
          <w:sz w:val="22"/>
          <w:szCs w:val="22"/>
        </w:rPr>
        <w:t>Talk</w:t>
      </w:r>
      <w:r w:rsidR="00F15E3F">
        <w:rPr>
          <w:rFonts w:ascii="Calibri" w:hAnsi="Calibri" w:cs="Arial"/>
          <w:sz w:val="22"/>
          <w:szCs w:val="22"/>
        </w:rPr>
        <w:t xml:space="preserve">. </w:t>
      </w:r>
      <w:r w:rsidRPr="00F15E3F">
        <w:rPr>
          <w:rFonts w:ascii="Calibri" w:hAnsi="Calibri" w:cs="Arial"/>
          <w:sz w:val="22"/>
          <w:szCs w:val="22"/>
        </w:rPr>
        <w:t>Project TRUE (Teens Researching Urban Ecology) – Creating a pipeline to train the next generation of ecologists</w:t>
      </w:r>
      <w:r w:rsidR="00F15E3F">
        <w:rPr>
          <w:rFonts w:ascii="Calibri" w:hAnsi="Calibri" w:cs="Arial"/>
          <w:sz w:val="22"/>
          <w:szCs w:val="22"/>
        </w:rPr>
        <w:t xml:space="preserve">. </w:t>
      </w:r>
      <w:r w:rsidRPr="00F15E3F">
        <w:rPr>
          <w:rFonts w:ascii="Calibri" w:hAnsi="Calibri" w:cs="Arial"/>
          <w:sz w:val="22"/>
          <w:szCs w:val="22"/>
        </w:rPr>
        <w:t>101st Annual Meeting of the Ecological Society of America, Fort La</w:t>
      </w:r>
      <w:r w:rsidR="00F15E3F">
        <w:rPr>
          <w:rFonts w:ascii="Calibri" w:hAnsi="Calibri" w:cs="Arial"/>
          <w:sz w:val="22"/>
          <w:szCs w:val="22"/>
        </w:rPr>
        <w:t>uderdale, FL, USA.</w:t>
      </w:r>
    </w:p>
    <w:p w:rsidR="00F15E3F" w:rsidRDefault="00F15E3F" w:rsidP="00F15E3F">
      <w:pPr>
        <w:ind w:left="1440" w:hanging="720"/>
        <w:rPr>
          <w:rFonts w:ascii="Calibri" w:hAnsi="Calibri" w:cs="Arial"/>
          <w:sz w:val="22"/>
          <w:szCs w:val="22"/>
        </w:rPr>
      </w:pPr>
      <w:r>
        <w:rPr>
          <w:rFonts w:ascii="Calibri" w:hAnsi="Calibri" w:cs="Arial"/>
          <w:sz w:val="22"/>
          <w:szCs w:val="22"/>
        </w:rPr>
        <w:t xml:space="preserve">Zhang, X., P.M. Groffman, </w:t>
      </w:r>
      <w:r>
        <w:rPr>
          <w:rFonts w:ascii="Calibri" w:hAnsi="Calibri" w:cs="Arial"/>
          <w:b/>
          <w:sz w:val="22"/>
          <w:szCs w:val="22"/>
        </w:rPr>
        <w:t>A.</w:t>
      </w:r>
      <w:r w:rsidRPr="00F15E3F">
        <w:rPr>
          <w:rFonts w:ascii="Calibri" w:hAnsi="Calibri" w:cs="Arial"/>
          <w:b/>
          <w:sz w:val="22"/>
          <w:szCs w:val="22"/>
        </w:rPr>
        <w:t>R. Tuininga</w:t>
      </w:r>
      <w:r>
        <w:rPr>
          <w:rFonts w:ascii="Calibri" w:hAnsi="Calibri" w:cs="Arial"/>
          <w:sz w:val="22"/>
          <w:szCs w:val="22"/>
        </w:rPr>
        <w:t>, J.D. Lewis. 8/10/</w:t>
      </w:r>
      <w:r w:rsidR="00BE4CA8">
        <w:rPr>
          <w:rFonts w:ascii="Calibri" w:hAnsi="Calibri" w:cs="Arial"/>
          <w:sz w:val="22"/>
          <w:szCs w:val="22"/>
        </w:rPr>
        <w:t>20</w:t>
      </w:r>
      <w:r>
        <w:rPr>
          <w:rFonts w:ascii="Calibri" w:hAnsi="Calibri" w:cs="Arial"/>
          <w:sz w:val="22"/>
          <w:szCs w:val="22"/>
        </w:rPr>
        <w:t xml:space="preserve">16. Talk. </w:t>
      </w:r>
      <w:r w:rsidRPr="00F15E3F">
        <w:rPr>
          <w:rFonts w:ascii="Calibri" w:hAnsi="Calibri" w:cs="Arial"/>
          <w:sz w:val="22"/>
          <w:szCs w:val="22"/>
        </w:rPr>
        <w:t>Urbanization influenced C and N cycles of riparian zones of low-order watersheds in response to hydrological extremes</w:t>
      </w:r>
      <w:r>
        <w:rPr>
          <w:rFonts w:ascii="Calibri" w:hAnsi="Calibri" w:cs="Arial"/>
          <w:sz w:val="22"/>
          <w:szCs w:val="22"/>
        </w:rPr>
        <w:t xml:space="preserve">. </w:t>
      </w:r>
      <w:r w:rsidRPr="00F15E3F">
        <w:rPr>
          <w:rFonts w:ascii="Calibri" w:hAnsi="Calibri" w:cs="Arial"/>
          <w:sz w:val="22"/>
          <w:szCs w:val="22"/>
        </w:rPr>
        <w:t>101st Annual Meeting of the Ecological Society of America, Fort La</w:t>
      </w:r>
      <w:r>
        <w:rPr>
          <w:rFonts w:ascii="Calibri" w:hAnsi="Calibri" w:cs="Arial"/>
          <w:sz w:val="22"/>
          <w:szCs w:val="22"/>
        </w:rPr>
        <w:t>uderdale, FL, USA.</w:t>
      </w:r>
    </w:p>
    <w:p w:rsidR="00C93F9F" w:rsidRDefault="00C93F9F" w:rsidP="00C93F9F">
      <w:pPr>
        <w:ind w:left="1440" w:hanging="1440"/>
        <w:rPr>
          <w:rFonts w:ascii="Calibri" w:hAnsi="Calibri" w:cs="Arial"/>
          <w:b/>
          <w:sz w:val="28"/>
          <w:szCs w:val="28"/>
        </w:rPr>
      </w:pPr>
      <w:r w:rsidRPr="00657DF2">
        <w:rPr>
          <w:rFonts w:ascii="Calibri" w:hAnsi="Calibri" w:cs="Arial"/>
          <w:b/>
          <w:sz w:val="28"/>
          <w:szCs w:val="28"/>
        </w:rPr>
        <w:lastRenderedPageBreak/>
        <w:t xml:space="preserve">Contributed Presentations* (Cont.): </w:t>
      </w:r>
    </w:p>
    <w:p w:rsidR="00D4172E" w:rsidRDefault="00D4172E" w:rsidP="00F15E3F">
      <w:pPr>
        <w:ind w:left="1440" w:hanging="720"/>
        <w:rPr>
          <w:rFonts w:ascii="Calibri" w:hAnsi="Calibri" w:cs="Arial"/>
          <w:sz w:val="22"/>
          <w:szCs w:val="22"/>
        </w:rPr>
      </w:pPr>
      <w:r w:rsidRPr="00D4172E">
        <w:rPr>
          <w:rFonts w:ascii="Calibri" w:hAnsi="Calibri" w:cs="Arial"/>
          <w:sz w:val="22"/>
          <w:szCs w:val="22"/>
        </w:rPr>
        <w:t xml:space="preserve">Aloisio, J. M., M.I. Palmer, </w:t>
      </w:r>
      <w:r w:rsidRPr="00D4172E">
        <w:rPr>
          <w:rFonts w:ascii="Calibri" w:hAnsi="Calibri" w:cs="Arial"/>
          <w:b/>
          <w:sz w:val="22"/>
          <w:szCs w:val="22"/>
        </w:rPr>
        <w:t>A.R. Tuininga</w:t>
      </w:r>
      <w:r w:rsidRPr="00D4172E">
        <w:rPr>
          <w:rFonts w:ascii="Calibri" w:hAnsi="Calibri" w:cs="Arial"/>
          <w:sz w:val="22"/>
          <w:szCs w:val="22"/>
        </w:rPr>
        <w:t xml:space="preserve">, J.D. Lewis. </w:t>
      </w:r>
      <w:r>
        <w:rPr>
          <w:rFonts w:ascii="Calibri" w:hAnsi="Calibri" w:cs="Arial"/>
          <w:sz w:val="22"/>
          <w:szCs w:val="22"/>
        </w:rPr>
        <w:t>8/9/</w:t>
      </w:r>
      <w:r w:rsidR="00BE4CA8">
        <w:rPr>
          <w:rFonts w:ascii="Calibri" w:hAnsi="Calibri" w:cs="Arial"/>
          <w:sz w:val="22"/>
          <w:szCs w:val="22"/>
        </w:rPr>
        <w:t>20</w:t>
      </w:r>
      <w:r>
        <w:rPr>
          <w:rFonts w:ascii="Calibri" w:hAnsi="Calibri" w:cs="Arial"/>
          <w:sz w:val="22"/>
          <w:szCs w:val="22"/>
        </w:rPr>
        <w:t>15 – 8/14/</w:t>
      </w:r>
      <w:r w:rsidR="00BE4CA8">
        <w:rPr>
          <w:rFonts w:ascii="Calibri" w:hAnsi="Calibri" w:cs="Arial"/>
          <w:sz w:val="22"/>
          <w:szCs w:val="22"/>
        </w:rPr>
        <w:t>20</w:t>
      </w:r>
      <w:r>
        <w:rPr>
          <w:rFonts w:ascii="Calibri" w:hAnsi="Calibri" w:cs="Arial"/>
          <w:sz w:val="22"/>
          <w:szCs w:val="22"/>
        </w:rPr>
        <w:t xml:space="preserve">15. Talk. </w:t>
      </w:r>
      <w:r w:rsidRPr="00D4172E">
        <w:rPr>
          <w:rFonts w:ascii="Calibri" w:hAnsi="Calibri" w:cs="Arial"/>
          <w:sz w:val="22"/>
          <w:szCs w:val="22"/>
        </w:rPr>
        <w:t>Plant community dynamics of native plant assemblages on geog</w:t>
      </w:r>
      <w:r>
        <w:rPr>
          <w:rFonts w:ascii="Calibri" w:hAnsi="Calibri" w:cs="Arial"/>
          <w:sz w:val="22"/>
          <w:szCs w:val="22"/>
        </w:rPr>
        <w:t xml:space="preserve">raphically isolated green roofs in </w:t>
      </w:r>
      <w:r w:rsidRPr="00D4172E">
        <w:rPr>
          <w:rFonts w:ascii="Calibri" w:hAnsi="Calibri" w:cs="Arial"/>
          <w:sz w:val="22"/>
          <w:szCs w:val="22"/>
        </w:rPr>
        <w:t>NYC. 100th Annual Meeting of the Ecological Society of America, Baltimore, MD, USA</w:t>
      </w:r>
      <w:r>
        <w:rPr>
          <w:rFonts w:ascii="Calibri" w:hAnsi="Calibri" w:cs="Arial"/>
          <w:sz w:val="22"/>
          <w:szCs w:val="22"/>
        </w:rPr>
        <w:t>.</w:t>
      </w:r>
    </w:p>
    <w:p w:rsidR="00D07E86" w:rsidRDefault="00D07E86" w:rsidP="00F15E3F">
      <w:pPr>
        <w:ind w:left="1440" w:hanging="720"/>
        <w:rPr>
          <w:rFonts w:ascii="Calibri" w:hAnsi="Calibri" w:cs="Arial"/>
          <w:sz w:val="22"/>
          <w:szCs w:val="22"/>
        </w:rPr>
      </w:pPr>
      <w:r w:rsidRPr="00D07E86">
        <w:rPr>
          <w:rFonts w:ascii="Calibri" w:hAnsi="Calibri" w:cs="Arial"/>
          <w:sz w:val="22"/>
          <w:szCs w:val="22"/>
        </w:rPr>
        <w:t xml:space="preserve">Aloisio, J. M., </w:t>
      </w:r>
      <w:r w:rsidRPr="00D07E86">
        <w:rPr>
          <w:rFonts w:ascii="Calibri" w:hAnsi="Calibri" w:cs="Arial"/>
          <w:b/>
          <w:sz w:val="22"/>
          <w:szCs w:val="22"/>
        </w:rPr>
        <w:t>A.R. Tuininga</w:t>
      </w:r>
      <w:r w:rsidRPr="00D07E86">
        <w:rPr>
          <w:rFonts w:ascii="Calibri" w:hAnsi="Calibri" w:cs="Arial"/>
          <w:sz w:val="22"/>
          <w:szCs w:val="22"/>
        </w:rPr>
        <w:t xml:space="preserve">. </w:t>
      </w:r>
      <w:r>
        <w:rPr>
          <w:rFonts w:ascii="Calibri" w:hAnsi="Calibri" w:cs="Arial"/>
          <w:sz w:val="22"/>
          <w:szCs w:val="22"/>
        </w:rPr>
        <w:t>7/31/</w:t>
      </w:r>
      <w:r w:rsidR="00BE4CA8">
        <w:rPr>
          <w:rFonts w:ascii="Calibri" w:hAnsi="Calibri" w:cs="Arial"/>
          <w:sz w:val="22"/>
          <w:szCs w:val="22"/>
        </w:rPr>
        <w:t>20</w:t>
      </w:r>
      <w:r>
        <w:rPr>
          <w:rFonts w:ascii="Calibri" w:hAnsi="Calibri" w:cs="Arial"/>
          <w:sz w:val="22"/>
          <w:szCs w:val="22"/>
        </w:rPr>
        <w:t>14 – 8/4/</w:t>
      </w:r>
      <w:r w:rsidR="00BE4CA8">
        <w:rPr>
          <w:rFonts w:ascii="Calibri" w:hAnsi="Calibri" w:cs="Arial"/>
          <w:sz w:val="22"/>
          <w:szCs w:val="22"/>
        </w:rPr>
        <w:t>20</w:t>
      </w:r>
      <w:r>
        <w:rPr>
          <w:rFonts w:ascii="Calibri" w:hAnsi="Calibri" w:cs="Arial"/>
          <w:sz w:val="22"/>
          <w:szCs w:val="22"/>
        </w:rPr>
        <w:t xml:space="preserve">14. Poster. </w:t>
      </w:r>
      <w:r w:rsidRPr="00D07E86">
        <w:rPr>
          <w:rFonts w:ascii="Calibri" w:hAnsi="Calibri" w:cs="Arial"/>
          <w:sz w:val="22"/>
          <w:szCs w:val="22"/>
        </w:rPr>
        <w:t xml:space="preserve">Project TRUE, Teens Research Urban Ecology </w:t>
      </w:r>
      <w:r>
        <w:rPr>
          <w:rFonts w:ascii="Calibri" w:hAnsi="Calibri" w:cs="Arial"/>
          <w:sz w:val="22"/>
          <w:szCs w:val="22"/>
        </w:rPr>
        <w:t xml:space="preserve">in New York City, NYC. </w:t>
      </w:r>
      <w:r w:rsidRPr="00D07E86">
        <w:rPr>
          <w:rFonts w:ascii="Calibri" w:hAnsi="Calibri" w:cs="Arial"/>
          <w:sz w:val="22"/>
          <w:szCs w:val="22"/>
        </w:rPr>
        <w:t>Science Education for the New Civic Engagements and Responsibilities Summer Institute, Ashville, NC, USA</w:t>
      </w:r>
      <w:r>
        <w:rPr>
          <w:rFonts w:ascii="Calibri" w:hAnsi="Calibri" w:cs="Arial"/>
          <w:sz w:val="22"/>
          <w:szCs w:val="22"/>
        </w:rPr>
        <w:t>.</w:t>
      </w:r>
    </w:p>
    <w:p w:rsidR="00D07E86" w:rsidRPr="00D07E86" w:rsidRDefault="00D07E86" w:rsidP="00D07E86">
      <w:pPr>
        <w:ind w:left="1440" w:hanging="720"/>
        <w:rPr>
          <w:rFonts w:ascii="Calibri" w:hAnsi="Calibri" w:cs="Arial"/>
          <w:sz w:val="22"/>
          <w:szCs w:val="22"/>
        </w:rPr>
      </w:pPr>
      <w:r w:rsidRPr="00D07E86">
        <w:rPr>
          <w:rFonts w:ascii="Calibri" w:hAnsi="Calibri" w:cs="Arial"/>
          <w:sz w:val="22"/>
          <w:szCs w:val="22"/>
        </w:rPr>
        <w:t xml:space="preserve">Aloisio, J. M., M.I. Palmer, </w:t>
      </w:r>
      <w:r w:rsidRPr="00D07E86">
        <w:rPr>
          <w:rFonts w:ascii="Calibri" w:hAnsi="Calibri" w:cs="Arial"/>
          <w:b/>
          <w:sz w:val="22"/>
          <w:szCs w:val="22"/>
        </w:rPr>
        <w:t>A.R. Tuininga</w:t>
      </w:r>
      <w:r w:rsidRPr="00D07E86">
        <w:rPr>
          <w:rFonts w:ascii="Calibri" w:hAnsi="Calibri" w:cs="Arial"/>
          <w:sz w:val="22"/>
          <w:szCs w:val="22"/>
        </w:rPr>
        <w:t xml:space="preserve">, J.D. Lewis. </w:t>
      </w:r>
      <w:r>
        <w:rPr>
          <w:rFonts w:ascii="Calibri" w:hAnsi="Calibri" w:cs="Arial"/>
          <w:sz w:val="22"/>
          <w:szCs w:val="22"/>
        </w:rPr>
        <w:t>4/20/</w:t>
      </w:r>
      <w:r w:rsidR="00BE4CA8">
        <w:rPr>
          <w:rFonts w:ascii="Calibri" w:hAnsi="Calibri" w:cs="Arial"/>
          <w:sz w:val="22"/>
          <w:szCs w:val="22"/>
        </w:rPr>
        <w:t>20</w:t>
      </w:r>
      <w:r>
        <w:rPr>
          <w:rFonts w:ascii="Calibri" w:hAnsi="Calibri" w:cs="Arial"/>
          <w:sz w:val="22"/>
          <w:szCs w:val="22"/>
        </w:rPr>
        <w:t xml:space="preserve">14. </w:t>
      </w:r>
      <w:r w:rsidRPr="00D07E86">
        <w:rPr>
          <w:rFonts w:ascii="Calibri" w:hAnsi="Calibri" w:cs="Arial"/>
          <w:sz w:val="22"/>
          <w:szCs w:val="22"/>
        </w:rPr>
        <w:t>Plant colonist assemblages on green roofs established with native plant communities in NYC. Poster, The Ecology of New York City: Organisms, Environment and History, Manhattan, NY, USA</w:t>
      </w:r>
      <w:r>
        <w:rPr>
          <w:rFonts w:ascii="Calibri" w:hAnsi="Calibri" w:cs="Arial"/>
          <w:sz w:val="22"/>
          <w:szCs w:val="22"/>
        </w:rPr>
        <w:t>.</w:t>
      </w:r>
    </w:p>
    <w:p w:rsidR="00D4172E" w:rsidRPr="009B368A" w:rsidRDefault="00D4172E" w:rsidP="00D4172E">
      <w:pPr>
        <w:ind w:left="1440" w:hanging="720"/>
        <w:rPr>
          <w:rFonts w:ascii="Calibri" w:hAnsi="Calibri" w:cs="Arial"/>
          <w:sz w:val="22"/>
          <w:szCs w:val="22"/>
        </w:rPr>
      </w:pPr>
      <w:r w:rsidRPr="00D4172E">
        <w:rPr>
          <w:rFonts w:ascii="Calibri" w:hAnsi="Calibri" w:cs="Arial"/>
          <w:sz w:val="22"/>
          <w:szCs w:val="22"/>
        </w:rPr>
        <w:t xml:space="preserve">Becker, </w:t>
      </w:r>
      <w:r>
        <w:rPr>
          <w:rFonts w:ascii="Calibri" w:hAnsi="Calibri" w:cs="Arial"/>
          <w:sz w:val="22"/>
          <w:szCs w:val="22"/>
        </w:rPr>
        <w:t xml:space="preserve">R., </w:t>
      </w:r>
      <w:r w:rsidRPr="00D4172E">
        <w:rPr>
          <w:rFonts w:ascii="Calibri" w:hAnsi="Calibri" w:cs="Arial"/>
          <w:b/>
          <w:sz w:val="22"/>
          <w:szCs w:val="22"/>
        </w:rPr>
        <w:t>A.R. Tuininga</w:t>
      </w:r>
      <w:r w:rsidRPr="00D4172E">
        <w:rPr>
          <w:rFonts w:ascii="Calibri" w:hAnsi="Calibri" w:cs="Arial"/>
          <w:sz w:val="22"/>
          <w:szCs w:val="22"/>
        </w:rPr>
        <w:t>, B</w:t>
      </w:r>
      <w:r>
        <w:rPr>
          <w:rFonts w:ascii="Calibri" w:hAnsi="Calibri" w:cs="Arial"/>
          <w:sz w:val="22"/>
          <w:szCs w:val="22"/>
        </w:rPr>
        <w:t>. R</w:t>
      </w:r>
      <w:r w:rsidRPr="00D4172E">
        <w:rPr>
          <w:rFonts w:ascii="Calibri" w:hAnsi="Calibri" w:cs="Arial"/>
          <w:sz w:val="22"/>
          <w:szCs w:val="22"/>
        </w:rPr>
        <w:t xml:space="preserve">ubin, </w:t>
      </w:r>
      <w:r>
        <w:rPr>
          <w:rFonts w:ascii="Calibri" w:hAnsi="Calibri" w:cs="Arial"/>
          <w:sz w:val="22"/>
          <w:szCs w:val="22"/>
        </w:rPr>
        <w:t>J.</w:t>
      </w:r>
      <w:r w:rsidRPr="00D4172E">
        <w:rPr>
          <w:rFonts w:ascii="Calibri" w:hAnsi="Calibri" w:cs="Arial"/>
          <w:sz w:val="22"/>
          <w:szCs w:val="22"/>
        </w:rPr>
        <w:t>D. Lewis</w:t>
      </w:r>
      <w:r>
        <w:rPr>
          <w:rFonts w:ascii="Calibri" w:hAnsi="Calibri" w:cs="Arial"/>
          <w:sz w:val="22"/>
          <w:szCs w:val="22"/>
        </w:rPr>
        <w:t>.  8/6/</w:t>
      </w:r>
      <w:r w:rsidR="00BE4CA8">
        <w:rPr>
          <w:rFonts w:ascii="Calibri" w:hAnsi="Calibri" w:cs="Arial"/>
          <w:sz w:val="22"/>
          <w:szCs w:val="22"/>
        </w:rPr>
        <w:t>20</w:t>
      </w:r>
      <w:r>
        <w:rPr>
          <w:rFonts w:ascii="Calibri" w:hAnsi="Calibri" w:cs="Arial"/>
          <w:sz w:val="22"/>
          <w:szCs w:val="22"/>
        </w:rPr>
        <w:t xml:space="preserve">13. Talk. </w:t>
      </w:r>
      <w:r w:rsidRPr="00D4172E">
        <w:rPr>
          <w:rFonts w:ascii="Calibri" w:hAnsi="Calibri" w:cs="Arial"/>
          <w:sz w:val="22"/>
          <w:szCs w:val="22"/>
        </w:rPr>
        <w:t>Spatial partitioning of soil fungi along an urban to rural gradient</w:t>
      </w:r>
      <w:r>
        <w:rPr>
          <w:rFonts w:ascii="Calibri" w:hAnsi="Calibri" w:cs="Arial"/>
          <w:sz w:val="22"/>
          <w:szCs w:val="22"/>
        </w:rPr>
        <w:t xml:space="preserve">. </w:t>
      </w:r>
      <w:r w:rsidRPr="009B368A">
        <w:rPr>
          <w:rFonts w:ascii="Calibri" w:hAnsi="Calibri" w:cs="Arial"/>
          <w:sz w:val="22"/>
          <w:szCs w:val="22"/>
        </w:rPr>
        <w:t>9</w:t>
      </w:r>
      <w:r>
        <w:rPr>
          <w:rFonts w:ascii="Calibri" w:hAnsi="Calibri" w:cs="Arial"/>
          <w:sz w:val="22"/>
          <w:szCs w:val="22"/>
        </w:rPr>
        <w:t>8</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Ecological Society of America</w:t>
      </w:r>
      <w:r>
        <w:rPr>
          <w:rFonts w:ascii="Calibri" w:hAnsi="Calibri" w:cs="Arial"/>
          <w:sz w:val="22"/>
          <w:szCs w:val="22"/>
        </w:rPr>
        <w:t>, Minneapolis, MN</w:t>
      </w:r>
      <w:r w:rsidRPr="009B368A">
        <w:rPr>
          <w:rFonts w:ascii="Calibri" w:hAnsi="Calibri" w:cs="Arial"/>
          <w:sz w:val="22"/>
          <w:szCs w:val="22"/>
        </w:rPr>
        <w:t xml:space="preserve">.  </w:t>
      </w:r>
    </w:p>
    <w:p w:rsidR="003E1E47" w:rsidRDefault="003E1E47" w:rsidP="00D4172E">
      <w:pPr>
        <w:ind w:left="1440" w:hanging="720"/>
        <w:rPr>
          <w:rFonts w:ascii="Calibri" w:hAnsi="Calibri" w:cs="Arial"/>
          <w:sz w:val="22"/>
          <w:szCs w:val="22"/>
        </w:rPr>
      </w:pPr>
      <w:r w:rsidRPr="003E1E47">
        <w:rPr>
          <w:rFonts w:ascii="Calibri" w:hAnsi="Calibri" w:cs="Arial"/>
          <w:sz w:val="22"/>
          <w:szCs w:val="22"/>
        </w:rPr>
        <w:t>Aloisio, J. M.</w:t>
      </w:r>
      <w:r>
        <w:rPr>
          <w:rFonts w:ascii="Calibri" w:hAnsi="Calibri" w:cs="Arial"/>
          <w:sz w:val="22"/>
          <w:szCs w:val="22"/>
        </w:rPr>
        <w:t xml:space="preserve">, K. Tingley, </w:t>
      </w:r>
      <w:r w:rsidRPr="003E1E47">
        <w:rPr>
          <w:rFonts w:ascii="Calibri" w:hAnsi="Calibri" w:cs="Arial"/>
          <w:sz w:val="22"/>
          <w:szCs w:val="22"/>
        </w:rPr>
        <w:t>J.D. Lewis</w:t>
      </w:r>
      <w:r>
        <w:rPr>
          <w:rFonts w:ascii="Calibri" w:hAnsi="Calibri" w:cs="Arial"/>
          <w:sz w:val="22"/>
          <w:szCs w:val="22"/>
        </w:rPr>
        <w:t xml:space="preserve">, </w:t>
      </w:r>
      <w:r w:rsidRPr="003E1E47">
        <w:rPr>
          <w:rFonts w:ascii="Calibri" w:hAnsi="Calibri" w:cs="Arial"/>
          <w:b/>
          <w:sz w:val="22"/>
          <w:szCs w:val="22"/>
        </w:rPr>
        <w:t>A.R. Tuininga</w:t>
      </w:r>
      <w:r w:rsidRPr="003E1E47">
        <w:rPr>
          <w:rFonts w:ascii="Calibri" w:hAnsi="Calibri" w:cs="Arial"/>
          <w:sz w:val="22"/>
          <w:szCs w:val="22"/>
        </w:rPr>
        <w:t xml:space="preserve">. </w:t>
      </w:r>
      <w:r>
        <w:rPr>
          <w:rFonts w:ascii="Calibri" w:hAnsi="Calibri" w:cs="Arial"/>
          <w:sz w:val="22"/>
          <w:szCs w:val="22"/>
        </w:rPr>
        <w:t>8/4/</w:t>
      </w:r>
      <w:r w:rsidR="00BE4CA8">
        <w:rPr>
          <w:rFonts w:ascii="Calibri" w:hAnsi="Calibri" w:cs="Arial"/>
          <w:sz w:val="22"/>
          <w:szCs w:val="22"/>
        </w:rPr>
        <w:t>20</w:t>
      </w:r>
      <w:r>
        <w:rPr>
          <w:rFonts w:ascii="Calibri" w:hAnsi="Calibri" w:cs="Arial"/>
          <w:sz w:val="22"/>
          <w:szCs w:val="22"/>
        </w:rPr>
        <w:t>13 - 8/9/</w:t>
      </w:r>
      <w:r w:rsidR="00BE4CA8">
        <w:rPr>
          <w:rFonts w:ascii="Calibri" w:hAnsi="Calibri" w:cs="Arial"/>
          <w:sz w:val="22"/>
          <w:szCs w:val="22"/>
        </w:rPr>
        <w:t>20</w:t>
      </w:r>
      <w:r>
        <w:rPr>
          <w:rFonts w:ascii="Calibri" w:hAnsi="Calibri" w:cs="Arial"/>
          <w:sz w:val="22"/>
          <w:szCs w:val="22"/>
        </w:rPr>
        <w:t xml:space="preserve">13. Talk. </w:t>
      </w:r>
      <w:r w:rsidRPr="003E1E47">
        <w:rPr>
          <w:rFonts w:ascii="Calibri" w:hAnsi="Calibri" w:cs="Arial"/>
          <w:sz w:val="22"/>
          <w:szCs w:val="22"/>
        </w:rPr>
        <w:t>Project TRUE – Teens Research Urban Ecology: Invertebrate biodiversit</w:t>
      </w:r>
      <w:r>
        <w:rPr>
          <w:rFonts w:ascii="Calibri" w:hAnsi="Calibri" w:cs="Arial"/>
          <w:sz w:val="22"/>
          <w:szCs w:val="22"/>
        </w:rPr>
        <w:t>y of the Prospect Park Zoo, NYC</w:t>
      </w:r>
      <w:r w:rsidRPr="003E1E47">
        <w:rPr>
          <w:rFonts w:ascii="Calibri" w:hAnsi="Calibri" w:cs="Arial"/>
          <w:sz w:val="22"/>
          <w:szCs w:val="22"/>
        </w:rPr>
        <w:t>. 98th Annual Meeting of the Ecological Society of America, Min</w:t>
      </w:r>
      <w:r>
        <w:rPr>
          <w:rFonts w:ascii="Calibri" w:hAnsi="Calibri" w:cs="Arial"/>
          <w:sz w:val="22"/>
          <w:szCs w:val="22"/>
        </w:rPr>
        <w:t>neapolis, MN, USA.</w:t>
      </w:r>
    </w:p>
    <w:p w:rsidR="0000480F" w:rsidRPr="00D07E86" w:rsidRDefault="0000480F" w:rsidP="00D4172E">
      <w:pPr>
        <w:ind w:left="1440" w:hanging="720"/>
        <w:rPr>
          <w:rFonts w:ascii="Calibri" w:hAnsi="Calibri" w:cs="Arial"/>
          <w:bCs/>
          <w:sz w:val="22"/>
          <w:szCs w:val="22"/>
        </w:rPr>
      </w:pPr>
      <w:r w:rsidRPr="009B368A">
        <w:rPr>
          <w:rFonts w:ascii="Calibri" w:hAnsi="Calibri" w:cs="Arial"/>
          <w:sz w:val="22"/>
          <w:szCs w:val="22"/>
        </w:rPr>
        <w:t>Kerin, T.</w:t>
      </w:r>
      <w:r w:rsidR="00E2422B" w:rsidRPr="009B368A">
        <w:rPr>
          <w:rFonts w:ascii="Calibri" w:hAnsi="Calibri" w:cs="Arial"/>
          <w:sz w:val="22"/>
          <w:szCs w:val="22"/>
        </w:rPr>
        <w:t>,</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J.D. Lewis. 8/</w:t>
      </w:r>
      <w:r w:rsidR="00BE4CA8">
        <w:rPr>
          <w:rFonts w:ascii="Calibri" w:hAnsi="Calibri" w:cs="Arial"/>
          <w:sz w:val="22"/>
          <w:szCs w:val="22"/>
        </w:rPr>
        <w:t>20</w:t>
      </w:r>
      <w:r w:rsidRPr="009B368A">
        <w:rPr>
          <w:rFonts w:ascii="Calibri" w:hAnsi="Calibri" w:cs="Arial"/>
          <w:sz w:val="22"/>
          <w:szCs w:val="22"/>
        </w:rPr>
        <w:t xml:space="preserve">12. </w:t>
      </w:r>
      <w:r w:rsidRPr="009B368A">
        <w:rPr>
          <w:rFonts w:ascii="Calibri" w:hAnsi="Calibri" w:cs="Arial"/>
          <w:bCs/>
          <w:sz w:val="22"/>
          <w:szCs w:val="22"/>
        </w:rPr>
        <w:t xml:space="preserve">Evidence of mycorrhizal host generality for HWA-infested </w:t>
      </w:r>
      <w:r w:rsidRPr="009B368A">
        <w:rPr>
          <w:rFonts w:ascii="Calibri" w:hAnsi="Calibri" w:cs="Arial"/>
          <w:bCs/>
          <w:i/>
          <w:iCs/>
          <w:sz w:val="22"/>
          <w:szCs w:val="22"/>
        </w:rPr>
        <w:t xml:space="preserve">Tsuga canadensis </w:t>
      </w:r>
      <w:r w:rsidRPr="009B368A">
        <w:rPr>
          <w:rFonts w:ascii="Calibri" w:hAnsi="Calibri" w:cs="Arial"/>
          <w:bCs/>
          <w:sz w:val="22"/>
          <w:szCs w:val="22"/>
        </w:rPr>
        <w:t xml:space="preserve">trees growing in a </w:t>
      </w:r>
      <w:r w:rsidRPr="009B368A">
        <w:rPr>
          <w:rFonts w:ascii="Calibri" w:hAnsi="Calibri" w:cs="Arial"/>
          <w:bCs/>
          <w:i/>
          <w:iCs/>
          <w:sz w:val="22"/>
          <w:szCs w:val="22"/>
        </w:rPr>
        <w:t>Quercus</w:t>
      </w:r>
      <w:r w:rsidRPr="009B368A">
        <w:rPr>
          <w:rFonts w:ascii="Calibri" w:hAnsi="Calibri" w:cs="Arial"/>
          <w:bCs/>
          <w:sz w:val="22"/>
          <w:szCs w:val="22"/>
        </w:rPr>
        <w:t xml:space="preserve">-dominated landscape. Poster. </w:t>
      </w:r>
      <w:r w:rsidRPr="009B368A">
        <w:rPr>
          <w:rFonts w:ascii="Calibri" w:hAnsi="Calibri" w:cs="Arial"/>
          <w:sz w:val="22"/>
          <w:szCs w:val="22"/>
        </w:rPr>
        <w:t>97</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Ecological Society of America.  </w:t>
      </w:r>
    </w:p>
    <w:p w:rsidR="003E1E47" w:rsidRPr="009B368A" w:rsidRDefault="003E1E47" w:rsidP="003E1E47">
      <w:pPr>
        <w:ind w:left="1440" w:hanging="720"/>
        <w:rPr>
          <w:rFonts w:ascii="Calibri" w:hAnsi="Calibri" w:cs="Arial"/>
          <w:sz w:val="22"/>
          <w:szCs w:val="22"/>
        </w:rPr>
      </w:pPr>
      <w:r w:rsidRPr="003E1E47">
        <w:rPr>
          <w:rFonts w:ascii="Calibri" w:hAnsi="Calibri" w:cs="Arial"/>
          <w:sz w:val="22"/>
          <w:szCs w:val="22"/>
        </w:rPr>
        <w:t>Caruso</w:t>
      </w:r>
      <w:r>
        <w:rPr>
          <w:rFonts w:ascii="Calibri" w:hAnsi="Calibri" w:cs="Arial"/>
          <w:sz w:val="22"/>
          <w:szCs w:val="22"/>
        </w:rPr>
        <w:t>, A., J.D. Lewis, A.R. Tuininga. 8/8/</w:t>
      </w:r>
      <w:r w:rsidR="00BE4CA8">
        <w:rPr>
          <w:rFonts w:ascii="Calibri" w:hAnsi="Calibri" w:cs="Arial"/>
          <w:sz w:val="22"/>
          <w:szCs w:val="22"/>
        </w:rPr>
        <w:t>20</w:t>
      </w:r>
      <w:r>
        <w:rPr>
          <w:rFonts w:ascii="Calibri" w:hAnsi="Calibri" w:cs="Arial"/>
          <w:sz w:val="22"/>
          <w:szCs w:val="22"/>
        </w:rPr>
        <w:t>12.</w:t>
      </w:r>
      <w:r w:rsidRPr="003E1E47">
        <w:rPr>
          <w:rFonts w:ascii="Calibri" w:hAnsi="Calibri" w:cs="Arial"/>
          <w:sz w:val="22"/>
          <w:szCs w:val="22"/>
        </w:rPr>
        <w:t xml:space="preserve"> Physiological and morphological responses of the invasive grass, </w:t>
      </w:r>
      <w:r w:rsidRPr="003E1E47">
        <w:rPr>
          <w:rFonts w:ascii="Calibri" w:hAnsi="Calibri" w:cs="Arial"/>
          <w:i/>
          <w:sz w:val="22"/>
          <w:szCs w:val="22"/>
        </w:rPr>
        <w:t>Microstegium vimineum</w:t>
      </w:r>
      <w:r w:rsidRPr="003E1E47">
        <w:rPr>
          <w:rFonts w:ascii="Calibri" w:hAnsi="Calibri" w:cs="Arial"/>
          <w:sz w:val="22"/>
          <w:szCs w:val="22"/>
        </w:rPr>
        <w:t>, to varying resource availabilities</w:t>
      </w:r>
      <w:r>
        <w:rPr>
          <w:rFonts w:ascii="Calibri" w:hAnsi="Calibri" w:cs="Arial"/>
          <w:sz w:val="22"/>
          <w:szCs w:val="22"/>
        </w:rPr>
        <w:t xml:space="preserve">. </w:t>
      </w:r>
      <w:r w:rsidRPr="009B368A">
        <w:rPr>
          <w:rFonts w:ascii="Calibri" w:hAnsi="Calibri" w:cs="Arial"/>
          <w:sz w:val="22"/>
          <w:szCs w:val="22"/>
        </w:rPr>
        <w:t>97</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Ecological Society of America.  </w:t>
      </w:r>
    </w:p>
    <w:p w:rsidR="000B42C5" w:rsidRDefault="008D4159" w:rsidP="00642044">
      <w:pPr>
        <w:ind w:left="1440" w:hanging="720"/>
        <w:rPr>
          <w:rFonts w:ascii="Calibri" w:hAnsi="Calibri" w:cs="Arial"/>
          <w:sz w:val="22"/>
          <w:szCs w:val="22"/>
        </w:rPr>
      </w:pPr>
      <w:r w:rsidRPr="009B368A">
        <w:rPr>
          <w:rFonts w:ascii="Calibri" w:hAnsi="Calibri" w:cs="Arial"/>
          <w:sz w:val="22"/>
          <w:szCs w:val="22"/>
        </w:rPr>
        <w:t xml:space="preserve">Cucco, A., J.D. Lewis, </w:t>
      </w:r>
      <w:r w:rsidRPr="009B368A">
        <w:rPr>
          <w:rFonts w:ascii="Calibri" w:hAnsi="Calibri" w:cs="Arial"/>
          <w:b/>
          <w:sz w:val="22"/>
          <w:szCs w:val="22"/>
        </w:rPr>
        <w:t>A.R. Tuininga</w:t>
      </w:r>
      <w:r w:rsidRPr="009B368A">
        <w:rPr>
          <w:rFonts w:ascii="Calibri" w:hAnsi="Calibri" w:cs="Arial"/>
          <w:sz w:val="22"/>
          <w:szCs w:val="22"/>
        </w:rPr>
        <w:t xml:space="preserve">. </w:t>
      </w:r>
      <w:r w:rsidR="005D1A91" w:rsidRPr="009B368A">
        <w:rPr>
          <w:rFonts w:ascii="Calibri" w:hAnsi="Calibri" w:cs="Arial"/>
          <w:sz w:val="22"/>
          <w:szCs w:val="22"/>
        </w:rPr>
        <w:t>8/</w:t>
      </w:r>
      <w:r w:rsidR="00BE4CA8">
        <w:rPr>
          <w:rFonts w:ascii="Calibri" w:hAnsi="Calibri" w:cs="Arial"/>
          <w:sz w:val="22"/>
          <w:szCs w:val="22"/>
        </w:rPr>
        <w:t>20</w:t>
      </w:r>
      <w:r w:rsidR="005D1A91" w:rsidRPr="009B368A">
        <w:rPr>
          <w:rFonts w:ascii="Calibri" w:hAnsi="Calibri" w:cs="Arial"/>
          <w:sz w:val="22"/>
          <w:szCs w:val="22"/>
        </w:rPr>
        <w:t xml:space="preserve">12. </w:t>
      </w:r>
      <w:r w:rsidRPr="009B368A">
        <w:rPr>
          <w:rFonts w:ascii="Calibri" w:hAnsi="Calibri" w:cs="Arial"/>
          <w:sz w:val="22"/>
          <w:szCs w:val="22"/>
        </w:rPr>
        <w:t>Soil microbial enzyme activity and nutrient cycling along a New York City urban-to-rural gradient. Poster</w:t>
      </w:r>
      <w:r w:rsidR="005D1A91" w:rsidRPr="009B368A">
        <w:rPr>
          <w:rFonts w:ascii="Calibri" w:hAnsi="Calibri" w:cs="Arial"/>
          <w:sz w:val="22"/>
          <w:szCs w:val="22"/>
        </w:rPr>
        <w:t xml:space="preserve">. </w:t>
      </w:r>
      <w:r w:rsidRPr="009B368A">
        <w:rPr>
          <w:rFonts w:ascii="Calibri" w:hAnsi="Calibri" w:cs="Arial"/>
          <w:sz w:val="22"/>
          <w:szCs w:val="22"/>
        </w:rPr>
        <w:t>97</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Ecological Society of America.  </w:t>
      </w:r>
    </w:p>
    <w:p w:rsidR="008D4159" w:rsidRPr="009B368A" w:rsidRDefault="008D4159" w:rsidP="00642044">
      <w:pPr>
        <w:ind w:left="1440" w:hanging="720"/>
        <w:rPr>
          <w:rFonts w:ascii="Calibri" w:hAnsi="Calibri" w:cs="Arial"/>
          <w:sz w:val="22"/>
          <w:szCs w:val="22"/>
        </w:rPr>
      </w:pPr>
      <w:r w:rsidRPr="009B368A">
        <w:rPr>
          <w:rFonts w:ascii="Calibri" w:hAnsi="Calibri" w:cs="Arial"/>
          <w:sz w:val="22"/>
          <w:szCs w:val="22"/>
        </w:rPr>
        <w:t xml:space="preserve">Cucco, A., J.D. Lewis, </w:t>
      </w:r>
      <w:r w:rsidRPr="009B368A">
        <w:rPr>
          <w:rFonts w:ascii="Calibri" w:hAnsi="Calibri" w:cs="Arial"/>
          <w:b/>
          <w:sz w:val="22"/>
          <w:szCs w:val="22"/>
        </w:rPr>
        <w:t>A.R. Tuininga</w:t>
      </w:r>
      <w:r w:rsidRPr="009B368A">
        <w:rPr>
          <w:rFonts w:ascii="Calibri" w:hAnsi="Calibri" w:cs="Arial"/>
          <w:sz w:val="22"/>
          <w:szCs w:val="22"/>
        </w:rPr>
        <w:t xml:space="preserve">. </w:t>
      </w:r>
      <w:r w:rsidR="005D1A91" w:rsidRPr="009B368A">
        <w:rPr>
          <w:rFonts w:ascii="Calibri" w:hAnsi="Calibri" w:cs="Arial"/>
          <w:sz w:val="22"/>
          <w:szCs w:val="22"/>
        </w:rPr>
        <w:t>3/</w:t>
      </w:r>
      <w:r w:rsidR="00BE4CA8">
        <w:rPr>
          <w:rFonts w:ascii="Calibri" w:hAnsi="Calibri" w:cs="Arial"/>
          <w:sz w:val="22"/>
          <w:szCs w:val="22"/>
        </w:rPr>
        <w:t>20</w:t>
      </w:r>
      <w:r w:rsidR="005D1A91" w:rsidRPr="009B368A">
        <w:rPr>
          <w:rFonts w:ascii="Calibri" w:hAnsi="Calibri" w:cs="Arial"/>
          <w:sz w:val="22"/>
          <w:szCs w:val="22"/>
        </w:rPr>
        <w:t xml:space="preserve">12. </w:t>
      </w:r>
      <w:r w:rsidRPr="009B368A">
        <w:rPr>
          <w:rFonts w:ascii="Calibri" w:hAnsi="Calibri" w:cs="Arial"/>
          <w:sz w:val="22"/>
          <w:szCs w:val="22"/>
        </w:rPr>
        <w:t>Urbanization effects on nitrogen cycling and plant growth. Poster</w:t>
      </w:r>
      <w:r w:rsidR="005D1A91" w:rsidRPr="009B368A">
        <w:rPr>
          <w:rFonts w:ascii="Calibri" w:hAnsi="Calibri" w:cs="Arial"/>
          <w:sz w:val="22"/>
          <w:szCs w:val="22"/>
        </w:rPr>
        <w:t xml:space="preserve">. </w:t>
      </w:r>
      <w:r w:rsidRPr="009B368A">
        <w:rPr>
          <w:rFonts w:ascii="Calibri" w:hAnsi="Calibri" w:cs="Arial"/>
          <w:sz w:val="22"/>
          <w:szCs w:val="22"/>
        </w:rPr>
        <w:t>7</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Mid Atlantic Chapter of the Society for Ecological Restoration</w:t>
      </w:r>
      <w:r w:rsidR="005D1A91" w:rsidRPr="009B368A">
        <w:rPr>
          <w:rFonts w:ascii="Calibri" w:hAnsi="Calibri" w:cs="Arial"/>
          <w:sz w:val="22"/>
          <w:szCs w:val="22"/>
        </w:rPr>
        <w:t>.</w:t>
      </w:r>
    </w:p>
    <w:p w:rsidR="005D1A91" w:rsidRPr="009B368A" w:rsidRDefault="008D4159" w:rsidP="00642044">
      <w:pPr>
        <w:ind w:left="1440" w:hanging="720"/>
        <w:rPr>
          <w:rFonts w:ascii="Calibri" w:hAnsi="Calibri" w:cs="Arial"/>
          <w:sz w:val="22"/>
          <w:szCs w:val="22"/>
        </w:rPr>
      </w:pPr>
      <w:r w:rsidRPr="009B368A">
        <w:rPr>
          <w:rFonts w:ascii="Calibri" w:hAnsi="Calibri" w:cs="Arial"/>
          <w:sz w:val="22"/>
          <w:szCs w:val="22"/>
        </w:rPr>
        <w:t xml:space="preserve">Cucco, A., J.D. Lewis, </w:t>
      </w:r>
      <w:r w:rsidRPr="009B368A">
        <w:rPr>
          <w:rFonts w:ascii="Calibri" w:hAnsi="Calibri" w:cs="Arial"/>
          <w:b/>
          <w:sz w:val="22"/>
          <w:szCs w:val="22"/>
        </w:rPr>
        <w:t>A.R. Tuininga</w:t>
      </w:r>
      <w:r w:rsidRPr="009B368A">
        <w:rPr>
          <w:rFonts w:ascii="Calibri" w:hAnsi="Calibri" w:cs="Arial"/>
          <w:sz w:val="22"/>
          <w:szCs w:val="22"/>
        </w:rPr>
        <w:t xml:space="preserve">. </w:t>
      </w:r>
      <w:r w:rsidR="00BE4CA8">
        <w:rPr>
          <w:rFonts w:ascii="Calibri" w:hAnsi="Calibri" w:cs="Arial"/>
          <w:sz w:val="22"/>
          <w:szCs w:val="22"/>
        </w:rPr>
        <w:t>11/2011- 1/</w:t>
      </w:r>
      <w:r w:rsidR="005D1A91" w:rsidRPr="009B368A">
        <w:rPr>
          <w:rFonts w:ascii="Calibri" w:hAnsi="Calibri" w:cs="Arial"/>
          <w:sz w:val="22"/>
          <w:szCs w:val="22"/>
        </w:rPr>
        <w:t xml:space="preserve">2012. </w:t>
      </w:r>
      <w:r w:rsidRPr="009B368A">
        <w:rPr>
          <w:rFonts w:ascii="Calibri" w:hAnsi="Calibri" w:cs="Arial"/>
          <w:sz w:val="22"/>
          <w:szCs w:val="22"/>
        </w:rPr>
        <w:t>Urbanization effects on nitrogen cycling and plant growth. Poster on exhibit at the New York Botanical Garden’s Thain Family Forest Dedication</w:t>
      </w:r>
      <w:r w:rsidR="005D1A91" w:rsidRPr="009B368A">
        <w:rPr>
          <w:rFonts w:ascii="Calibri" w:hAnsi="Calibri" w:cs="Arial"/>
          <w:sz w:val="22"/>
          <w:szCs w:val="22"/>
        </w:rPr>
        <w:t>, New York Botanical Garden, Bronx, NY</w:t>
      </w:r>
      <w:r w:rsidRPr="009B368A">
        <w:rPr>
          <w:rFonts w:ascii="Calibri" w:hAnsi="Calibri" w:cs="Arial"/>
          <w:sz w:val="22"/>
          <w:szCs w:val="22"/>
        </w:rPr>
        <w:t xml:space="preserve">. </w:t>
      </w:r>
    </w:p>
    <w:p w:rsidR="00D07E86" w:rsidRPr="00D07E86" w:rsidRDefault="00D07E86" w:rsidP="00D07E86">
      <w:pPr>
        <w:ind w:left="1440" w:hanging="720"/>
        <w:rPr>
          <w:rFonts w:ascii="Calibri" w:hAnsi="Calibri" w:cs="Arial"/>
          <w:sz w:val="22"/>
          <w:szCs w:val="22"/>
        </w:rPr>
      </w:pPr>
      <w:r w:rsidRPr="00D07E86">
        <w:rPr>
          <w:rFonts w:ascii="Calibri" w:hAnsi="Calibri" w:cs="Arial"/>
          <w:sz w:val="22"/>
          <w:szCs w:val="22"/>
        </w:rPr>
        <w:t xml:space="preserve">Aloisio, J. M., K. Matteston, M.I. Palmer, </w:t>
      </w:r>
      <w:r w:rsidRPr="00D07E86">
        <w:rPr>
          <w:rFonts w:ascii="Calibri" w:hAnsi="Calibri" w:cs="Arial"/>
          <w:b/>
          <w:sz w:val="22"/>
          <w:szCs w:val="22"/>
        </w:rPr>
        <w:t>A.R. Tuininga</w:t>
      </w:r>
      <w:r w:rsidRPr="00D07E86">
        <w:rPr>
          <w:rFonts w:ascii="Calibri" w:hAnsi="Calibri" w:cs="Arial"/>
          <w:sz w:val="22"/>
          <w:szCs w:val="22"/>
        </w:rPr>
        <w:t xml:space="preserve">, J.D. Lewis. </w:t>
      </w:r>
      <w:r>
        <w:rPr>
          <w:rFonts w:ascii="Calibri" w:hAnsi="Calibri" w:cs="Arial"/>
          <w:sz w:val="22"/>
          <w:szCs w:val="22"/>
        </w:rPr>
        <w:t>8/1/</w:t>
      </w:r>
      <w:r w:rsidR="00BE4CA8">
        <w:rPr>
          <w:rFonts w:ascii="Calibri" w:hAnsi="Calibri" w:cs="Arial"/>
          <w:sz w:val="22"/>
          <w:szCs w:val="22"/>
        </w:rPr>
        <w:t>20</w:t>
      </w:r>
      <w:r>
        <w:rPr>
          <w:rFonts w:ascii="Calibri" w:hAnsi="Calibri" w:cs="Arial"/>
          <w:sz w:val="22"/>
          <w:szCs w:val="22"/>
        </w:rPr>
        <w:t>11 – 8/6/</w:t>
      </w:r>
      <w:r w:rsidR="00BE4CA8">
        <w:rPr>
          <w:rFonts w:ascii="Calibri" w:hAnsi="Calibri" w:cs="Arial"/>
          <w:sz w:val="22"/>
          <w:szCs w:val="22"/>
        </w:rPr>
        <w:t>20</w:t>
      </w:r>
      <w:r>
        <w:rPr>
          <w:rFonts w:ascii="Calibri" w:hAnsi="Calibri" w:cs="Arial"/>
          <w:sz w:val="22"/>
          <w:szCs w:val="22"/>
        </w:rPr>
        <w:t xml:space="preserve">11. Talk. </w:t>
      </w:r>
      <w:r w:rsidRPr="00D07E86">
        <w:rPr>
          <w:rFonts w:ascii="Calibri" w:hAnsi="Calibri" w:cs="Arial"/>
          <w:sz w:val="22"/>
          <w:szCs w:val="22"/>
        </w:rPr>
        <w:t>Biomass and plant diversity of naturally colonized green roof substrate in New York City. 96th Annual Meeting of the Ecological Society of America meeting, Pittsburgh, PA, USA</w:t>
      </w:r>
      <w:r>
        <w:rPr>
          <w:rFonts w:ascii="Calibri" w:hAnsi="Calibri" w:cs="Arial"/>
          <w:sz w:val="22"/>
          <w:szCs w:val="22"/>
        </w:rPr>
        <w:t>.</w:t>
      </w:r>
    </w:p>
    <w:p w:rsidR="00D07E86" w:rsidRDefault="00D07E86" w:rsidP="00D07E86">
      <w:pPr>
        <w:ind w:left="1440" w:hanging="720"/>
        <w:rPr>
          <w:rFonts w:ascii="Calibri" w:hAnsi="Calibri" w:cs="Arial"/>
          <w:sz w:val="22"/>
          <w:szCs w:val="22"/>
        </w:rPr>
      </w:pPr>
      <w:r w:rsidRPr="00D07E86">
        <w:rPr>
          <w:rFonts w:ascii="Calibri" w:hAnsi="Calibri" w:cs="Arial"/>
          <w:sz w:val="22"/>
          <w:szCs w:val="22"/>
        </w:rPr>
        <w:t xml:space="preserve">Aloisio, J. M., K. Matteston, M.I. Palmer, </w:t>
      </w:r>
      <w:r w:rsidRPr="00D07E86">
        <w:rPr>
          <w:rFonts w:ascii="Calibri" w:hAnsi="Calibri" w:cs="Arial"/>
          <w:b/>
          <w:sz w:val="22"/>
          <w:szCs w:val="22"/>
        </w:rPr>
        <w:t>A.R. Tuininga</w:t>
      </w:r>
      <w:r>
        <w:rPr>
          <w:rFonts w:ascii="Calibri" w:hAnsi="Calibri" w:cs="Arial"/>
          <w:sz w:val="22"/>
          <w:szCs w:val="22"/>
        </w:rPr>
        <w:t>, J.D L</w:t>
      </w:r>
      <w:r w:rsidRPr="00D07E86">
        <w:rPr>
          <w:rFonts w:ascii="Calibri" w:hAnsi="Calibri" w:cs="Arial"/>
          <w:sz w:val="22"/>
          <w:szCs w:val="22"/>
        </w:rPr>
        <w:t xml:space="preserve">ewis. </w:t>
      </w:r>
      <w:r>
        <w:rPr>
          <w:rFonts w:ascii="Calibri" w:hAnsi="Calibri" w:cs="Arial"/>
          <w:sz w:val="22"/>
          <w:szCs w:val="22"/>
        </w:rPr>
        <w:t>4/9/</w:t>
      </w:r>
      <w:r w:rsidR="00BE4CA8">
        <w:rPr>
          <w:rFonts w:ascii="Calibri" w:hAnsi="Calibri" w:cs="Arial"/>
          <w:sz w:val="22"/>
          <w:szCs w:val="22"/>
        </w:rPr>
        <w:t>20</w:t>
      </w:r>
      <w:r>
        <w:rPr>
          <w:rFonts w:ascii="Calibri" w:hAnsi="Calibri" w:cs="Arial"/>
          <w:sz w:val="22"/>
          <w:szCs w:val="22"/>
        </w:rPr>
        <w:t>11 – 4/10/</w:t>
      </w:r>
      <w:r w:rsidR="00BE4CA8">
        <w:rPr>
          <w:rFonts w:ascii="Calibri" w:hAnsi="Calibri" w:cs="Arial"/>
          <w:sz w:val="22"/>
          <w:szCs w:val="22"/>
        </w:rPr>
        <w:t>20</w:t>
      </w:r>
      <w:r>
        <w:rPr>
          <w:rFonts w:ascii="Calibri" w:hAnsi="Calibri" w:cs="Arial"/>
          <w:sz w:val="22"/>
          <w:szCs w:val="22"/>
        </w:rPr>
        <w:t xml:space="preserve">11. Talk. </w:t>
      </w:r>
      <w:r w:rsidRPr="00D07E86">
        <w:rPr>
          <w:rFonts w:ascii="Calibri" w:hAnsi="Calibri" w:cs="Arial"/>
          <w:sz w:val="22"/>
          <w:szCs w:val="22"/>
        </w:rPr>
        <w:t>Productivity and plant diversity of naturally colonized green roofs in New York City. Annual Meeting of the Mid-Atlantic Ecolog</w:t>
      </w:r>
      <w:r>
        <w:rPr>
          <w:rFonts w:ascii="Calibri" w:hAnsi="Calibri" w:cs="Arial"/>
          <w:sz w:val="22"/>
          <w:szCs w:val="22"/>
        </w:rPr>
        <w:t>ical Society of America.</w:t>
      </w:r>
    </w:p>
    <w:p w:rsidR="008D4159" w:rsidRPr="009B368A" w:rsidRDefault="008D4159" w:rsidP="00D07E86">
      <w:pPr>
        <w:ind w:left="1440" w:hanging="720"/>
        <w:rPr>
          <w:rFonts w:ascii="Calibri" w:hAnsi="Calibri" w:cs="Arial"/>
          <w:sz w:val="22"/>
          <w:szCs w:val="22"/>
        </w:rPr>
      </w:pPr>
      <w:r w:rsidRPr="009B368A">
        <w:rPr>
          <w:rFonts w:ascii="Calibri" w:hAnsi="Calibri" w:cs="Arial"/>
          <w:sz w:val="22"/>
          <w:szCs w:val="22"/>
        </w:rPr>
        <w:t xml:space="preserve">Cucco, A., J.D. Lewis, </w:t>
      </w:r>
      <w:r w:rsidRPr="009B368A">
        <w:rPr>
          <w:rFonts w:ascii="Calibri" w:hAnsi="Calibri" w:cs="Arial"/>
          <w:b/>
          <w:sz w:val="22"/>
          <w:szCs w:val="22"/>
        </w:rPr>
        <w:t>A.R.</w:t>
      </w:r>
      <w:r w:rsidR="00412C78" w:rsidRPr="009B368A">
        <w:rPr>
          <w:rFonts w:ascii="Calibri" w:hAnsi="Calibri" w:cs="Arial"/>
          <w:b/>
          <w:sz w:val="22"/>
          <w:szCs w:val="22"/>
        </w:rPr>
        <w:t xml:space="preserve"> </w:t>
      </w:r>
      <w:r w:rsidRPr="009B368A">
        <w:rPr>
          <w:rFonts w:ascii="Calibri" w:hAnsi="Calibri" w:cs="Arial"/>
          <w:b/>
          <w:sz w:val="22"/>
          <w:szCs w:val="22"/>
        </w:rPr>
        <w:t>Tuininga</w:t>
      </w:r>
      <w:r w:rsidRPr="009B368A">
        <w:rPr>
          <w:rFonts w:ascii="Calibri" w:hAnsi="Calibri" w:cs="Arial"/>
          <w:sz w:val="22"/>
          <w:szCs w:val="22"/>
        </w:rPr>
        <w:t xml:space="preserve">. </w:t>
      </w:r>
      <w:r w:rsidR="005D1A91" w:rsidRPr="009B368A">
        <w:rPr>
          <w:rFonts w:ascii="Calibri" w:hAnsi="Calibri" w:cs="Arial"/>
          <w:sz w:val="22"/>
          <w:szCs w:val="22"/>
        </w:rPr>
        <w:t>8/</w:t>
      </w:r>
      <w:r w:rsidR="00BE4CA8">
        <w:rPr>
          <w:rFonts w:ascii="Calibri" w:hAnsi="Calibri" w:cs="Arial"/>
          <w:sz w:val="22"/>
          <w:szCs w:val="22"/>
        </w:rPr>
        <w:t>20</w:t>
      </w:r>
      <w:r w:rsidR="005D1A91" w:rsidRPr="009B368A">
        <w:rPr>
          <w:rFonts w:ascii="Calibri" w:hAnsi="Calibri" w:cs="Arial"/>
          <w:sz w:val="22"/>
          <w:szCs w:val="22"/>
        </w:rPr>
        <w:t xml:space="preserve">11. </w:t>
      </w:r>
      <w:r w:rsidRPr="009B368A">
        <w:rPr>
          <w:rFonts w:ascii="Calibri" w:hAnsi="Calibri" w:cs="Arial"/>
          <w:sz w:val="22"/>
          <w:szCs w:val="22"/>
        </w:rPr>
        <w:t>Urbanization effects on nitrogen cycling and plant growth. Poster</w:t>
      </w:r>
      <w:r w:rsidR="00F54F32">
        <w:rPr>
          <w:rFonts w:ascii="Calibri" w:hAnsi="Calibri" w:cs="Arial"/>
          <w:sz w:val="22"/>
          <w:szCs w:val="22"/>
        </w:rPr>
        <w:t>.</w:t>
      </w:r>
      <w:r w:rsidRPr="009B368A">
        <w:rPr>
          <w:rFonts w:ascii="Calibri" w:hAnsi="Calibri" w:cs="Arial"/>
          <w:sz w:val="22"/>
          <w:szCs w:val="22"/>
        </w:rPr>
        <w:t xml:space="preserve"> 96</w:t>
      </w:r>
      <w:r w:rsidRPr="009B368A">
        <w:rPr>
          <w:rFonts w:ascii="Calibri" w:hAnsi="Calibri" w:cs="Arial"/>
          <w:sz w:val="22"/>
          <w:szCs w:val="22"/>
          <w:vertAlign w:val="superscript"/>
        </w:rPr>
        <w:t>th</w:t>
      </w:r>
      <w:r w:rsidRPr="009B368A">
        <w:rPr>
          <w:rFonts w:ascii="Calibri" w:hAnsi="Calibri" w:cs="Arial"/>
          <w:sz w:val="22"/>
          <w:szCs w:val="22"/>
        </w:rPr>
        <w:t xml:space="preserve"> Annual Meeting of the Ecological Society of America. August 2011. </w:t>
      </w:r>
    </w:p>
    <w:p w:rsidR="008D4159" w:rsidRPr="009B368A" w:rsidRDefault="008D4159" w:rsidP="00642044">
      <w:pPr>
        <w:ind w:left="1440" w:hanging="720"/>
        <w:rPr>
          <w:rFonts w:ascii="Calibri" w:hAnsi="Calibri" w:cs="Arial"/>
          <w:sz w:val="22"/>
          <w:szCs w:val="22"/>
        </w:rPr>
      </w:pPr>
      <w:r w:rsidRPr="009B368A">
        <w:rPr>
          <w:rFonts w:ascii="Calibri" w:hAnsi="Calibri" w:cs="Arial"/>
          <w:sz w:val="22"/>
          <w:szCs w:val="22"/>
        </w:rPr>
        <w:t xml:space="preserve">Cucco, A., J.D. Lewis, </w:t>
      </w:r>
      <w:r w:rsidRPr="009B368A">
        <w:rPr>
          <w:rFonts w:ascii="Calibri" w:hAnsi="Calibri" w:cs="Arial"/>
          <w:b/>
          <w:sz w:val="22"/>
          <w:szCs w:val="22"/>
        </w:rPr>
        <w:t>A.R. Tuininga</w:t>
      </w:r>
      <w:r w:rsidRPr="009B368A">
        <w:rPr>
          <w:rFonts w:ascii="Calibri" w:hAnsi="Calibri" w:cs="Arial"/>
          <w:sz w:val="22"/>
          <w:szCs w:val="22"/>
        </w:rPr>
        <w:t>. 6/</w:t>
      </w:r>
      <w:r w:rsidR="00BE4CA8">
        <w:rPr>
          <w:rFonts w:ascii="Calibri" w:hAnsi="Calibri" w:cs="Arial"/>
          <w:sz w:val="22"/>
          <w:szCs w:val="22"/>
        </w:rPr>
        <w:t>20</w:t>
      </w:r>
      <w:r w:rsidRPr="009B368A">
        <w:rPr>
          <w:rFonts w:ascii="Calibri" w:hAnsi="Calibri" w:cs="Arial"/>
          <w:sz w:val="22"/>
          <w:szCs w:val="22"/>
        </w:rPr>
        <w:t>11. Urbanization effects on nitrogen cycling and plant growth. Talk. 7</w:t>
      </w:r>
      <w:r w:rsidRPr="009B368A">
        <w:rPr>
          <w:rFonts w:ascii="Calibri" w:hAnsi="Calibri" w:cs="Arial"/>
          <w:sz w:val="22"/>
          <w:szCs w:val="22"/>
          <w:vertAlign w:val="superscript"/>
        </w:rPr>
        <w:t>th</w:t>
      </w:r>
      <w:r w:rsidRPr="009B368A">
        <w:rPr>
          <w:rFonts w:ascii="Calibri" w:hAnsi="Calibri" w:cs="Arial"/>
          <w:sz w:val="22"/>
          <w:szCs w:val="22"/>
        </w:rPr>
        <w:t xml:space="preserve"> Annual Black Rock Forest Consortium Research Symposium, Cornwall, NY. </w:t>
      </w:r>
    </w:p>
    <w:p w:rsidR="00657DF2" w:rsidRPr="00995E1B" w:rsidRDefault="008D4159" w:rsidP="00995E1B">
      <w:pPr>
        <w:ind w:left="1440" w:hanging="720"/>
        <w:rPr>
          <w:rFonts w:ascii="Calibri" w:hAnsi="Calibri" w:cs="Arial"/>
          <w:sz w:val="22"/>
          <w:szCs w:val="22"/>
        </w:rPr>
      </w:pPr>
      <w:r w:rsidRPr="009B368A">
        <w:rPr>
          <w:rFonts w:ascii="Calibri" w:hAnsi="Calibri" w:cs="Arial"/>
          <w:sz w:val="22"/>
          <w:szCs w:val="22"/>
          <w:u w:val="single"/>
        </w:rPr>
        <w:t>Cucco, A.</w:t>
      </w:r>
      <w:r w:rsidRPr="009B368A">
        <w:rPr>
          <w:rFonts w:ascii="Calibri" w:hAnsi="Calibri" w:cs="Arial"/>
          <w:sz w:val="22"/>
          <w:szCs w:val="22"/>
        </w:rPr>
        <w:t xml:space="preserve">, J.D. Lewis, </w:t>
      </w:r>
      <w:r w:rsidRPr="009B368A">
        <w:rPr>
          <w:rFonts w:ascii="Calibri" w:hAnsi="Calibri" w:cs="Arial"/>
          <w:b/>
          <w:sz w:val="22"/>
          <w:szCs w:val="22"/>
        </w:rPr>
        <w:t>A.R.</w:t>
      </w:r>
      <w:r w:rsidR="00412C78" w:rsidRPr="009B368A">
        <w:rPr>
          <w:rFonts w:ascii="Calibri" w:hAnsi="Calibri" w:cs="Arial"/>
          <w:b/>
          <w:sz w:val="22"/>
          <w:szCs w:val="22"/>
        </w:rPr>
        <w:t xml:space="preserve"> </w:t>
      </w:r>
      <w:r w:rsidRPr="009B368A">
        <w:rPr>
          <w:rFonts w:ascii="Calibri" w:hAnsi="Calibri" w:cs="Arial"/>
          <w:b/>
          <w:sz w:val="22"/>
          <w:szCs w:val="22"/>
        </w:rPr>
        <w:t>Tuininga</w:t>
      </w:r>
      <w:r w:rsidRPr="009B368A">
        <w:rPr>
          <w:rFonts w:ascii="Calibri" w:hAnsi="Calibri" w:cs="Arial"/>
          <w:sz w:val="22"/>
          <w:szCs w:val="22"/>
        </w:rPr>
        <w:t>. 4/</w:t>
      </w:r>
      <w:r w:rsidR="00BE4CA8">
        <w:rPr>
          <w:rFonts w:ascii="Calibri" w:hAnsi="Calibri" w:cs="Arial"/>
          <w:sz w:val="22"/>
          <w:szCs w:val="22"/>
        </w:rPr>
        <w:t>20</w:t>
      </w:r>
      <w:r w:rsidRPr="009B368A">
        <w:rPr>
          <w:rFonts w:ascii="Calibri" w:hAnsi="Calibri" w:cs="Arial"/>
          <w:sz w:val="22"/>
          <w:szCs w:val="22"/>
        </w:rPr>
        <w:t>10. Urbanization effects on nitrogen cycling and plant productivity. Talk. 3</w:t>
      </w:r>
      <w:r w:rsidRPr="009B368A">
        <w:rPr>
          <w:rFonts w:ascii="Calibri" w:hAnsi="Calibri" w:cs="Arial"/>
          <w:sz w:val="22"/>
          <w:szCs w:val="22"/>
          <w:vertAlign w:val="superscript"/>
        </w:rPr>
        <w:t>rd</w:t>
      </w:r>
      <w:r w:rsidRPr="009B368A">
        <w:rPr>
          <w:rFonts w:ascii="Calibri" w:hAnsi="Calibri" w:cs="Arial"/>
          <w:sz w:val="22"/>
          <w:szCs w:val="22"/>
        </w:rPr>
        <w:t xml:space="preserve"> Annual Fordham College at Rose Hill Undergraduate Research Symposium, Fordham University, Bronx, NY.</w:t>
      </w:r>
    </w:p>
    <w:p w:rsidR="008D4159" w:rsidRPr="009B368A" w:rsidRDefault="008D4159" w:rsidP="00642044">
      <w:pPr>
        <w:ind w:left="1440" w:hanging="720"/>
        <w:rPr>
          <w:rFonts w:ascii="Calibri" w:hAnsi="Calibri" w:cs="Arial"/>
          <w:sz w:val="22"/>
          <w:szCs w:val="22"/>
        </w:rPr>
      </w:pPr>
      <w:r w:rsidRPr="009B368A">
        <w:rPr>
          <w:rFonts w:ascii="Calibri" w:hAnsi="Calibri" w:cs="Arial"/>
          <w:sz w:val="22"/>
          <w:szCs w:val="22"/>
          <w:u w:val="single"/>
        </w:rPr>
        <w:t>Cucco, A.</w:t>
      </w:r>
      <w:r w:rsidRPr="009B368A">
        <w:rPr>
          <w:rFonts w:ascii="Calibri" w:hAnsi="Calibri" w:cs="Arial"/>
          <w:sz w:val="22"/>
          <w:szCs w:val="22"/>
        </w:rPr>
        <w:t xml:space="preserve">, J.D. Lewis, </w:t>
      </w:r>
      <w:r w:rsidRPr="009B368A">
        <w:rPr>
          <w:rFonts w:ascii="Calibri" w:hAnsi="Calibri" w:cs="Arial"/>
          <w:b/>
          <w:sz w:val="22"/>
          <w:szCs w:val="22"/>
        </w:rPr>
        <w:t>A.R. Tuininga</w:t>
      </w:r>
      <w:r w:rsidRPr="009B368A">
        <w:rPr>
          <w:rFonts w:ascii="Calibri" w:hAnsi="Calibri" w:cs="Arial"/>
          <w:sz w:val="22"/>
          <w:szCs w:val="22"/>
        </w:rPr>
        <w:t>. 8/</w:t>
      </w:r>
      <w:r w:rsidR="00BE4CA8">
        <w:rPr>
          <w:rFonts w:ascii="Calibri" w:hAnsi="Calibri" w:cs="Arial"/>
          <w:sz w:val="22"/>
          <w:szCs w:val="22"/>
        </w:rPr>
        <w:t>20</w:t>
      </w:r>
      <w:r w:rsidRPr="009B368A">
        <w:rPr>
          <w:rFonts w:ascii="Calibri" w:hAnsi="Calibri" w:cs="Arial"/>
          <w:sz w:val="22"/>
          <w:szCs w:val="22"/>
        </w:rPr>
        <w:t>09. Urbanization effects on nitrogen cycling and plant productivity. Talk. Calder Summer Undergraduate Research Program Symposium, Fordham University, Bronx, NY.</w:t>
      </w:r>
    </w:p>
    <w:p w:rsidR="00952992" w:rsidRPr="009B368A" w:rsidRDefault="00952992" w:rsidP="00642044">
      <w:pPr>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xml:space="preserve">., S. Morath, P. Greengarten, T. Daniels, </w:t>
      </w:r>
      <w:r w:rsidRPr="009B368A">
        <w:rPr>
          <w:rFonts w:ascii="Calibri" w:hAnsi="Calibri" w:cs="Arial"/>
          <w:sz w:val="22"/>
          <w:szCs w:val="22"/>
          <w:u w:val="single"/>
        </w:rPr>
        <w:t>H. Norelus</w:t>
      </w:r>
      <w:r w:rsidRPr="009B368A">
        <w:rPr>
          <w:rFonts w:ascii="Calibri" w:hAnsi="Calibri" w:cs="Arial"/>
          <w:sz w:val="22"/>
          <w:szCs w:val="22"/>
        </w:rPr>
        <w:t>, R. Falco. 7/25/</w:t>
      </w:r>
      <w:r w:rsidR="00BE4CA8">
        <w:rPr>
          <w:rFonts w:ascii="Calibri" w:hAnsi="Calibri" w:cs="Arial"/>
          <w:sz w:val="22"/>
          <w:szCs w:val="22"/>
        </w:rPr>
        <w:t>20</w:t>
      </w:r>
      <w:r w:rsidRPr="009B368A">
        <w:rPr>
          <w:rFonts w:ascii="Calibri" w:hAnsi="Calibri" w:cs="Arial"/>
          <w:sz w:val="22"/>
          <w:szCs w:val="22"/>
        </w:rPr>
        <w:t>09-7/29/</w:t>
      </w:r>
      <w:r w:rsidR="00BE4CA8">
        <w:rPr>
          <w:rFonts w:ascii="Calibri" w:hAnsi="Calibri" w:cs="Arial"/>
          <w:sz w:val="22"/>
          <w:szCs w:val="22"/>
        </w:rPr>
        <w:t>20</w:t>
      </w:r>
      <w:r w:rsidRPr="009B368A">
        <w:rPr>
          <w:rFonts w:ascii="Calibri" w:hAnsi="Calibri" w:cs="Arial"/>
          <w:sz w:val="22"/>
          <w:szCs w:val="22"/>
        </w:rPr>
        <w:t>09. Timing of tick pathogen presence in the environment. Poster. Joint meeting of the Botanical Society of America and Mycological Society of America. Snowbird, UT.</w:t>
      </w:r>
    </w:p>
    <w:p w:rsidR="00B83B4D" w:rsidRDefault="00B83B4D" w:rsidP="00642044">
      <w:pPr>
        <w:ind w:left="1440" w:hanging="720"/>
        <w:rPr>
          <w:rFonts w:ascii="Calibri" w:hAnsi="Calibri" w:cs="Arial"/>
          <w:iCs/>
          <w:sz w:val="22"/>
          <w:szCs w:val="22"/>
          <w:u w:val="single"/>
        </w:rPr>
      </w:pPr>
    </w:p>
    <w:p w:rsidR="00B83B4D" w:rsidRDefault="00B83B4D" w:rsidP="00B83B4D">
      <w:pPr>
        <w:ind w:left="1440" w:hanging="1440"/>
        <w:rPr>
          <w:rFonts w:ascii="Calibri" w:hAnsi="Calibri" w:cs="Arial"/>
          <w:b/>
          <w:sz w:val="28"/>
          <w:szCs w:val="28"/>
        </w:rPr>
      </w:pPr>
      <w:r w:rsidRPr="00657DF2">
        <w:rPr>
          <w:rFonts w:ascii="Calibri" w:hAnsi="Calibri" w:cs="Arial"/>
          <w:b/>
          <w:sz w:val="28"/>
          <w:szCs w:val="28"/>
        </w:rPr>
        <w:t xml:space="preserve">Contributed Presentations* (Cont.): </w:t>
      </w:r>
    </w:p>
    <w:p w:rsidR="00952992" w:rsidRPr="009B368A" w:rsidRDefault="00952992" w:rsidP="00642044">
      <w:pPr>
        <w:ind w:left="1440" w:hanging="720"/>
        <w:rPr>
          <w:rFonts w:ascii="Calibri" w:hAnsi="Calibri" w:cs="Arial"/>
          <w:sz w:val="22"/>
          <w:szCs w:val="22"/>
        </w:rPr>
      </w:pPr>
      <w:r w:rsidRPr="009B368A">
        <w:rPr>
          <w:rFonts w:ascii="Calibri" w:hAnsi="Calibri" w:cs="Arial"/>
          <w:iCs/>
          <w:sz w:val="22"/>
          <w:szCs w:val="22"/>
          <w:u w:val="single"/>
        </w:rPr>
        <w:t>Norelus</w:t>
      </w:r>
      <w:r w:rsidRPr="009B368A">
        <w:rPr>
          <w:rFonts w:ascii="Calibri" w:hAnsi="Calibri" w:cs="Arial"/>
          <w:iCs/>
          <w:sz w:val="22"/>
          <w:szCs w:val="22"/>
        </w:rPr>
        <w:t xml:space="preserve">, H., S.U. Morath, P.J. Greengarten, </w:t>
      </w:r>
      <w:r w:rsidRPr="009B368A">
        <w:rPr>
          <w:rFonts w:ascii="Calibri" w:hAnsi="Calibri" w:cs="Arial"/>
          <w:b/>
          <w:iCs/>
          <w:sz w:val="22"/>
          <w:szCs w:val="22"/>
        </w:rPr>
        <w:t>A.R. Tuininga</w:t>
      </w:r>
      <w:r w:rsidRPr="009B368A">
        <w:rPr>
          <w:rFonts w:ascii="Calibri" w:hAnsi="Calibri" w:cs="Arial"/>
          <w:iCs/>
          <w:sz w:val="22"/>
          <w:szCs w:val="22"/>
        </w:rPr>
        <w:t>, T.J. Daniels, R.C. Falco.</w:t>
      </w:r>
      <w:r w:rsidRPr="009B368A">
        <w:rPr>
          <w:rFonts w:ascii="Calibri" w:hAnsi="Calibri" w:cs="Arial"/>
          <w:sz w:val="22"/>
          <w:szCs w:val="22"/>
        </w:rPr>
        <w:t xml:space="preserve"> 4/22/</w:t>
      </w:r>
      <w:r w:rsidR="00BE4CA8">
        <w:rPr>
          <w:rFonts w:ascii="Calibri" w:hAnsi="Calibri" w:cs="Arial"/>
          <w:sz w:val="22"/>
          <w:szCs w:val="22"/>
        </w:rPr>
        <w:t>20</w:t>
      </w:r>
      <w:r w:rsidRPr="009B368A">
        <w:rPr>
          <w:rFonts w:ascii="Calibri" w:hAnsi="Calibri" w:cs="Arial"/>
          <w:sz w:val="22"/>
          <w:szCs w:val="22"/>
        </w:rPr>
        <w:t xml:space="preserve">09. Hitting them hard and where they hide: how to increase efficacy of entomopathogenic fungi against </w:t>
      </w:r>
      <w:r w:rsidRPr="009B368A">
        <w:rPr>
          <w:rFonts w:ascii="Calibri" w:hAnsi="Calibri" w:cs="Arial"/>
          <w:i/>
          <w:sz w:val="22"/>
          <w:szCs w:val="22"/>
        </w:rPr>
        <w:t>Ixodes scapularis</w:t>
      </w:r>
      <w:r w:rsidRPr="009B368A">
        <w:rPr>
          <w:rFonts w:ascii="Calibri" w:hAnsi="Calibri" w:cs="Arial"/>
          <w:sz w:val="22"/>
          <w:szCs w:val="22"/>
        </w:rPr>
        <w:t>.</w:t>
      </w:r>
      <w:r w:rsidRPr="009B368A">
        <w:rPr>
          <w:rFonts w:ascii="Calibri" w:hAnsi="Calibri" w:cs="Arial"/>
          <w:color w:val="000000"/>
          <w:sz w:val="22"/>
          <w:szCs w:val="22"/>
        </w:rPr>
        <w:t xml:space="preserve"> Second Annual Undergraduate Research Symposium, Fordham University, Bronx, NY.</w:t>
      </w:r>
    </w:p>
    <w:p w:rsidR="00D6765E" w:rsidRPr="009B368A" w:rsidRDefault="00D6765E" w:rsidP="00642044">
      <w:pPr>
        <w:autoSpaceDE w:val="0"/>
        <w:autoSpaceDN w:val="0"/>
        <w:adjustRightInd w:val="0"/>
        <w:ind w:left="1440" w:hanging="720"/>
        <w:rPr>
          <w:rFonts w:ascii="Calibri" w:hAnsi="Calibri" w:cs="Arial"/>
          <w:snapToGrid/>
          <w:color w:val="000000"/>
          <w:sz w:val="22"/>
          <w:szCs w:val="22"/>
        </w:rPr>
      </w:pPr>
      <w:r w:rsidRPr="009B368A">
        <w:rPr>
          <w:rFonts w:ascii="Calibri" w:hAnsi="Calibri" w:cs="Arial"/>
          <w:snapToGrid/>
          <w:color w:val="000000"/>
          <w:sz w:val="22"/>
          <w:szCs w:val="22"/>
        </w:rPr>
        <w:t xml:space="preserve">Daniels, T. J., </w:t>
      </w:r>
      <w:r w:rsidRPr="009B368A">
        <w:rPr>
          <w:rFonts w:ascii="Calibri" w:hAnsi="Calibri" w:cs="Arial"/>
          <w:b/>
          <w:snapToGrid/>
          <w:color w:val="000000"/>
          <w:sz w:val="22"/>
          <w:szCs w:val="22"/>
        </w:rPr>
        <w:t>Tuininga, A.R</w:t>
      </w:r>
      <w:r w:rsidRPr="009B368A">
        <w:rPr>
          <w:rFonts w:ascii="Calibri" w:hAnsi="Calibri" w:cs="Arial"/>
          <w:snapToGrid/>
          <w:color w:val="000000"/>
          <w:sz w:val="22"/>
          <w:szCs w:val="22"/>
        </w:rPr>
        <w:t xml:space="preserve">., </w:t>
      </w:r>
      <w:r w:rsidRPr="009B368A">
        <w:rPr>
          <w:rFonts w:ascii="Calibri" w:hAnsi="Calibri" w:cs="Arial"/>
          <w:snapToGrid/>
          <w:color w:val="000000"/>
          <w:sz w:val="22"/>
          <w:szCs w:val="22"/>
          <w:u w:val="single"/>
        </w:rPr>
        <w:t>Pool, J.</w:t>
      </w:r>
      <w:r w:rsidRPr="009B368A">
        <w:rPr>
          <w:rFonts w:ascii="Calibri" w:hAnsi="Calibri" w:cs="Arial"/>
          <w:snapToGrid/>
          <w:color w:val="000000"/>
          <w:sz w:val="22"/>
          <w:szCs w:val="22"/>
        </w:rPr>
        <w:t xml:space="preserve">, </w:t>
      </w:r>
      <w:r w:rsidRPr="009B368A">
        <w:rPr>
          <w:rFonts w:ascii="Calibri" w:hAnsi="Calibri" w:cs="Arial"/>
          <w:snapToGrid/>
          <w:color w:val="000000"/>
          <w:sz w:val="22"/>
          <w:szCs w:val="22"/>
          <w:u w:val="single"/>
        </w:rPr>
        <w:t>Rosa, D.C.</w:t>
      </w:r>
      <w:r w:rsidRPr="009B368A">
        <w:rPr>
          <w:rFonts w:ascii="Calibri" w:hAnsi="Calibri" w:cs="Arial"/>
          <w:snapToGrid/>
          <w:color w:val="000000"/>
          <w:sz w:val="22"/>
          <w:szCs w:val="22"/>
        </w:rPr>
        <w:t xml:space="preserve">, </w:t>
      </w:r>
      <w:r w:rsidRPr="009B368A">
        <w:rPr>
          <w:rFonts w:ascii="Calibri" w:hAnsi="Calibri" w:cs="Arial"/>
          <w:snapToGrid/>
          <w:color w:val="000000"/>
          <w:sz w:val="22"/>
          <w:szCs w:val="22"/>
          <w:u w:val="single"/>
        </w:rPr>
        <w:t>Norelus, H.</w:t>
      </w:r>
      <w:r w:rsidRPr="009B368A">
        <w:rPr>
          <w:rFonts w:ascii="Calibri" w:hAnsi="Calibri" w:cs="Arial"/>
          <w:snapToGrid/>
          <w:color w:val="000000"/>
          <w:sz w:val="22"/>
          <w:szCs w:val="22"/>
        </w:rPr>
        <w:t>, Greengarten, P., Morath, S.U., Falco, R.C. 10/19/</w:t>
      </w:r>
      <w:r w:rsidR="00BE4CA8">
        <w:rPr>
          <w:rFonts w:ascii="Calibri" w:hAnsi="Calibri" w:cs="Arial"/>
          <w:snapToGrid/>
          <w:color w:val="000000"/>
          <w:sz w:val="22"/>
          <w:szCs w:val="22"/>
        </w:rPr>
        <w:t>20</w:t>
      </w:r>
      <w:r w:rsidRPr="009B368A">
        <w:rPr>
          <w:rFonts w:ascii="Calibri" w:hAnsi="Calibri" w:cs="Arial"/>
          <w:snapToGrid/>
          <w:color w:val="000000"/>
          <w:sz w:val="22"/>
          <w:szCs w:val="22"/>
        </w:rPr>
        <w:t>08 - 10/22/</w:t>
      </w:r>
      <w:r w:rsidR="00BE4CA8">
        <w:rPr>
          <w:rFonts w:ascii="Calibri" w:hAnsi="Calibri" w:cs="Arial"/>
          <w:snapToGrid/>
          <w:color w:val="000000"/>
          <w:sz w:val="22"/>
          <w:szCs w:val="22"/>
        </w:rPr>
        <w:t>20</w:t>
      </w:r>
      <w:r w:rsidRPr="009B368A">
        <w:rPr>
          <w:rFonts w:ascii="Calibri" w:hAnsi="Calibri" w:cs="Arial"/>
          <w:snapToGrid/>
          <w:color w:val="000000"/>
          <w:sz w:val="22"/>
          <w:szCs w:val="22"/>
        </w:rPr>
        <w:t>08. Do entomopathogenic fungi regulate blacklegged ticks in nature? Contributed talk, 11th International Conference on Lyme Borreliosis and other Tick-Borne Diseases, Irvine, CA.</w:t>
      </w:r>
    </w:p>
    <w:p w:rsidR="00D6765E" w:rsidRPr="009B368A" w:rsidRDefault="00D6765E" w:rsidP="00642044">
      <w:pPr>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xml:space="preserve">., </w:t>
      </w:r>
      <w:r w:rsidRPr="009B368A">
        <w:rPr>
          <w:rFonts w:ascii="Calibri" w:hAnsi="Calibri" w:cs="Arial"/>
          <w:sz w:val="22"/>
          <w:szCs w:val="22"/>
          <w:u w:val="single"/>
        </w:rPr>
        <w:t>J. Pool</w:t>
      </w:r>
      <w:r w:rsidRPr="009B368A">
        <w:rPr>
          <w:rFonts w:ascii="Calibri" w:hAnsi="Calibri" w:cs="Arial"/>
          <w:sz w:val="22"/>
          <w:szCs w:val="22"/>
        </w:rPr>
        <w:t xml:space="preserve">, </w:t>
      </w:r>
      <w:r w:rsidRPr="009B368A">
        <w:rPr>
          <w:rFonts w:ascii="Calibri" w:hAnsi="Calibri" w:cs="Arial"/>
          <w:sz w:val="22"/>
          <w:szCs w:val="22"/>
          <w:u w:val="single"/>
        </w:rPr>
        <w:t>D. Rosa</w:t>
      </w:r>
      <w:r w:rsidRPr="009B368A">
        <w:rPr>
          <w:rFonts w:ascii="Calibri" w:hAnsi="Calibri" w:cs="Arial"/>
          <w:sz w:val="22"/>
          <w:szCs w:val="22"/>
        </w:rPr>
        <w:t>, T. Daniels, R. Falco, S. Morath. 8/3/</w:t>
      </w:r>
      <w:r w:rsidR="00BE4CA8">
        <w:rPr>
          <w:rFonts w:ascii="Calibri" w:hAnsi="Calibri" w:cs="Arial"/>
          <w:sz w:val="22"/>
          <w:szCs w:val="22"/>
        </w:rPr>
        <w:t>20</w:t>
      </w:r>
      <w:r w:rsidRPr="009B368A">
        <w:rPr>
          <w:rFonts w:ascii="Calibri" w:hAnsi="Calibri" w:cs="Arial"/>
          <w:sz w:val="22"/>
          <w:szCs w:val="22"/>
        </w:rPr>
        <w:t>08-8/7/</w:t>
      </w:r>
      <w:r w:rsidR="00BE4CA8">
        <w:rPr>
          <w:rFonts w:ascii="Calibri" w:hAnsi="Calibri" w:cs="Arial"/>
          <w:sz w:val="22"/>
          <w:szCs w:val="22"/>
        </w:rPr>
        <w:t>20</w:t>
      </w:r>
      <w:r w:rsidRPr="009B368A">
        <w:rPr>
          <w:rFonts w:ascii="Calibri" w:hAnsi="Calibri" w:cs="Arial"/>
          <w:sz w:val="22"/>
          <w:szCs w:val="22"/>
        </w:rPr>
        <w:t>08. Environmental regulation of tick pathogens: A synthesis of undergraduate research projects leading to understanding of the ecology of potential fungal biocontrol agents. Poster, Ecological Society of America, Milwaukee, WI.</w:t>
      </w:r>
    </w:p>
    <w:p w:rsidR="00D6765E" w:rsidRPr="009B368A" w:rsidRDefault="00D6765E" w:rsidP="00642044">
      <w:pPr>
        <w:ind w:left="1440" w:hanging="720"/>
        <w:rPr>
          <w:rFonts w:ascii="Calibri" w:hAnsi="Calibri" w:cs="Arial"/>
          <w:sz w:val="22"/>
          <w:szCs w:val="22"/>
        </w:rPr>
      </w:pPr>
      <w:r w:rsidRPr="009B368A">
        <w:rPr>
          <w:rStyle w:val="Strong"/>
          <w:rFonts w:ascii="Calibri" w:hAnsi="Calibri" w:cs="Arial"/>
          <w:b w:val="0"/>
          <w:color w:val="000000"/>
          <w:sz w:val="22"/>
          <w:szCs w:val="22"/>
        </w:rPr>
        <w:t>Greengarten</w:t>
      </w:r>
      <w:r w:rsidRPr="009B368A">
        <w:rPr>
          <w:rFonts w:ascii="Calibri" w:hAnsi="Calibri" w:cs="Arial"/>
          <w:color w:val="000000"/>
          <w:sz w:val="22"/>
          <w:szCs w:val="22"/>
        </w:rPr>
        <w:t xml:space="preserve">, P.J., </w:t>
      </w:r>
      <w:r w:rsidRPr="009B368A">
        <w:rPr>
          <w:rFonts w:ascii="Calibri" w:hAnsi="Calibri" w:cs="Arial"/>
          <w:b/>
          <w:color w:val="000000"/>
          <w:sz w:val="22"/>
          <w:szCs w:val="22"/>
        </w:rPr>
        <w:t>Tuininga, A.R.</w:t>
      </w:r>
      <w:r w:rsidRPr="009B368A">
        <w:rPr>
          <w:rFonts w:ascii="Calibri" w:hAnsi="Calibri" w:cs="Arial"/>
          <w:color w:val="000000"/>
          <w:sz w:val="22"/>
          <w:szCs w:val="22"/>
        </w:rPr>
        <w:t>, Daniels, T.J., Falco R., Morath, S.</w:t>
      </w:r>
      <w:r w:rsidRPr="009B368A">
        <w:rPr>
          <w:rFonts w:ascii="Calibri" w:hAnsi="Calibri" w:cs="Arial"/>
          <w:color w:val="000033"/>
          <w:sz w:val="22"/>
          <w:szCs w:val="22"/>
        </w:rPr>
        <w:t xml:space="preserve"> </w:t>
      </w:r>
      <w:r w:rsidRPr="009B368A">
        <w:rPr>
          <w:rFonts w:ascii="Calibri" w:hAnsi="Calibri" w:cs="Arial"/>
          <w:sz w:val="22"/>
          <w:szCs w:val="22"/>
        </w:rPr>
        <w:t>8/3/</w:t>
      </w:r>
      <w:r w:rsidR="00BE4CA8">
        <w:rPr>
          <w:rFonts w:ascii="Calibri" w:hAnsi="Calibri" w:cs="Arial"/>
          <w:sz w:val="22"/>
          <w:szCs w:val="22"/>
        </w:rPr>
        <w:t>20</w:t>
      </w:r>
      <w:r w:rsidRPr="009B368A">
        <w:rPr>
          <w:rFonts w:ascii="Calibri" w:hAnsi="Calibri" w:cs="Arial"/>
          <w:sz w:val="22"/>
          <w:szCs w:val="22"/>
        </w:rPr>
        <w:t>08-8/7/</w:t>
      </w:r>
      <w:r w:rsidR="00BE4CA8">
        <w:rPr>
          <w:rFonts w:ascii="Calibri" w:hAnsi="Calibri" w:cs="Arial"/>
          <w:sz w:val="22"/>
          <w:szCs w:val="22"/>
        </w:rPr>
        <w:t>20</w:t>
      </w:r>
      <w:r w:rsidRPr="009B368A">
        <w:rPr>
          <w:rFonts w:ascii="Calibri" w:hAnsi="Calibri" w:cs="Arial"/>
          <w:sz w:val="22"/>
          <w:szCs w:val="22"/>
        </w:rPr>
        <w:t xml:space="preserve">08. </w:t>
      </w:r>
      <w:r w:rsidRPr="009B368A">
        <w:rPr>
          <w:rFonts w:ascii="Calibri" w:hAnsi="Calibri" w:cs="Arial"/>
          <w:color w:val="000000"/>
          <w:sz w:val="22"/>
          <w:szCs w:val="22"/>
        </w:rPr>
        <w:t xml:space="preserve">Identification of potential biological control agents for </w:t>
      </w:r>
      <w:r w:rsidRPr="009B368A">
        <w:rPr>
          <w:rFonts w:ascii="Calibri" w:hAnsi="Calibri" w:cs="Arial"/>
          <w:i/>
          <w:iCs/>
          <w:color w:val="000000"/>
          <w:sz w:val="22"/>
          <w:szCs w:val="22"/>
        </w:rPr>
        <w:t>Ixodes Scapularis</w:t>
      </w:r>
      <w:r w:rsidRPr="009B368A">
        <w:rPr>
          <w:rFonts w:ascii="Calibri" w:hAnsi="Calibri" w:cs="Arial"/>
          <w:iCs/>
          <w:color w:val="000000"/>
          <w:sz w:val="22"/>
          <w:szCs w:val="22"/>
        </w:rPr>
        <w:t xml:space="preserve"> from soil and tick-isolated fungi</w:t>
      </w:r>
      <w:r w:rsidRPr="009B368A">
        <w:rPr>
          <w:rFonts w:ascii="Calibri" w:hAnsi="Calibri" w:cs="Arial"/>
          <w:sz w:val="22"/>
          <w:szCs w:val="22"/>
        </w:rPr>
        <w:t>. Poster, Ecological Society of America, Milwaukee, WI.</w:t>
      </w:r>
    </w:p>
    <w:p w:rsidR="00BE7B5D" w:rsidRPr="001E4496" w:rsidRDefault="00D6765E" w:rsidP="001E4496">
      <w:pPr>
        <w:autoSpaceDE w:val="0"/>
        <w:autoSpaceDN w:val="0"/>
        <w:adjustRightInd w:val="0"/>
        <w:ind w:left="1440" w:hanging="720"/>
        <w:rPr>
          <w:rFonts w:ascii="Calibri" w:hAnsi="Calibri" w:cs="Arial"/>
          <w:snapToGrid/>
          <w:color w:val="000000"/>
          <w:sz w:val="22"/>
          <w:szCs w:val="22"/>
        </w:rPr>
      </w:pPr>
      <w:r w:rsidRPr="009B368A">
        <w:rPr>
          <w:rFonts w:ascii="Calibri" w:hAnsi="Calibri" w:cs="Arial"/>
          <w:snapToGrid/>
          <w:color w:val="000000"/>
          <w:sz w:val="22"/>
          <w:szCs w:val="22"/>
          <w:u w:val="single"/>
        </w:rPr>
        <w:t>Pool, J.</w:t>
      </w:r>
      <w:r w:rsidRPr="009B368A">
        <w:rPr>
          <w:rFonts w:ascii="Calibri" w:hAnsi="Calibri" w:cs="Arial"/>
          <w:snapToGrid/>
          <w:color w:val="000000"/>
          <w:sz w:val="22"/>
          <w:szCs w:val="22"/>
        </w:rPr>
        <w:t xml:space="preserve">, </w:t>
      </w:r>
      <w:r w:rsidRPr="009B368A">
        <w:rPr>
          <w:rFonts w:ascii="Calibri" w:hAnsi="Calibri" w:cs="Arial"/>
          <w:b/>
          <w:snapToGrid/>
          <w:color w:val="000000"/>
          <w:sz w:val="22"/>
          <w:szCs w:val="22"/>
        </w:rPr>
        <w:t>A.R. Tuininga</w:t>
      </w:r>
      <w:r w:rsidRPr="009B368A">
        <w:rPr>
          <w:rFonts w:ascii="Calibri" w:hAnsi="Calibri" w:cs="Arial"/>
          <w:snapToGrid/>
          <w:color w:val="000000"/>
          <w:sz w:val="22"/>
          <w:szCs w:val="22"/>
        </w:rPr>
        <w:t>, T. Daniels, R. Falco, S.U. Morath, C.M. Fairchild. 4/16/</w:t>
      </w:r>
      <w:r w:rsidR="00BE4CA8">
        <w:rPr>
          <w:rFonts w:ascii="Calibri" w:hAnsi="Calibri" w:cs="Arial"/>
          <w:snapToGrid/>
          <w:color w:val="000000"/>
          <w:sz w:val="22"/>
          <w:szCs w:val="22"/>
        </w:rPr>
        <w:t>20</w:t>
      </w:r>
      <w:r w:rsidRPr="009B368A">
        <w:rPr>
          <w:rFonts w:ascii="Calibri" w:hAnsi="Calibri" w:cs="Arial"/>
          <w:snapToGrid/>
          <w:color w:val="000000"/>
          <w:sz w:val="22"/>
          <w:szCs w:val="22"/>
        </w:rPr>
        <w:t xml:space="preserve">08. </w:t>
      </w:r>
      <w:r w:rsidRPr="009B368A">
        <w:rPr>
          <w:rFonts w:ascii="Calibri" w:hAnsi="Calibri" w:cs="Arial"/>
          <w:sz w:val="22"/>
          <w:szCs w:val="22"/>
        </w:rPr>
        <w:t xml:space="preserve">Environmental effects on virulence of single or combined species of entomopathogenic fungi to blacklegged ticks. Poster, </w:t>
      </w:r>
      <w:r w:rsidRPr="009B368A">
        <w:rPr>
          <w:rFonts w:ascii="Calibri" w:hAnsi="Calibri" w:cs="Arial"/>
          <w:snapToGrid/>
          <w:color w:val="000000"/>
          <w:sz w:val="22"/>
          <w:szCs w:val="22"/>
        </w:rPr>
        <w:t xml:space="preserve">First Annual Undergraduate Research Symposium, Fordham University, Bronx, NY. </w:t>
      </w:r>
      <w:r w:rsidRPr="009B368A">
        <w:rPr>
          <w:rFonts w:ascii="Calibri" w:hAnsi="Calibri" w:cs="Arial"/>
          <w:b/>
          <w:i/>
          <w:snapToGrid/>
          <w:color w:val="000000"/>
          <w:sz w:val="22"/>
          <w:szCs w:val="22"/>
        </w:rPr>
        <w:t>1</w:t>
      </w:r>
      <w:r w:rsidRPr="009B368A">
        <w:rPr>
          <w:rFonts w:ascii="Calibri" w:hAnsi="Calibri" w:cs="Arial"/>
          <w:b/>
          <w:i/>
          <w:snapToGrid/>
          <w:color w:val="000000"/>
          <w:sz w:val="22"/>
          <w:szCs w:val="22"/>
          <w:vertAlign w:val="superscript"/>
        </w:rPr>
        <w:t>st</w:t>
      </w:r>
      <w:r w:rsidRPr="009B368A">
        <w:rPr>
          <w:rFonts w:ascii="Calibri" w:hAnsi="Calibri" w:cs="Arial"/>
          <w:b/>
          <w:i/>
          <w:snapToGrid/>
          <w:color w:val="000000"/>
          <w:sz w:val="22"/>
          <w:szCs w:val="22"/>
        </w:rPr>
        <w:t xml:space="preserve"> Place Winner</w:t>
      </w:r>
      <w:r w:rsidRPr="009B368A">
        <w:rPr>
          <w:rFonts w:ascii="Calibri" w:hAnsi="Calibri" w:cs="Arial"/>
          <w:snapToGrid/>
          <w:color w:val="000000"/>
          <w:sz w:val="22"/>
          <w:szCs w:val="22"/>
        </w:rPr>
        <w:t>.</w:t>
      </w:r>
    </w:p>
    <w:p w:rsidR="00D6765E" w:rsidRPr="009B368A" w:rsidRDefault="00D6765E" w:rsidP="00642044">
      <w:pPr>
        <w:autoSpaceDE w:val="0"/>
        <w:autoSpaceDN w:val="0"/>
        <w:adjustRightInd w:val="0"/>
        <w:ind w:left="1440" w:hanging="720"/>
        <w:rPr>
          <w:rFonts w:ascii="Calibri" w:hAnsi="Calibri" w:cs="Arial"/>
          <w:snapToGrid/>
          <w:color w:val="000000"/>
          <w:sz w:val="22"/>
          <w:szCs w:val="22"/>
        </w:rPr>
      </w:pPr>
      <w:r w:rsidRPr="009B368A">
        <w:rPr>
          <w:rFonts w:ascii="Calibri" w:hAnsi="Calibri" w:cs="Arial"/>
          <w:snapToGrid/>
          <w:color w:val="000000"/>
          <w:sz w:val="22"/>
          <w:szCs w:val="22"/>
          <w:u w:val="single"/>
        </w:rPr>
        <w:t>Rosa, D.C</w:t>
      </w:r>
      <w:r w:rsidRPr="009B368A">
        <w:rPr>
          <w:rFonts w:ascii="Calibri" w:hAnsi="Calibri" w:cs="Arial"/>
          <w:snapToGrid/>
          <w:color w:val="000000"/>
          <w:sz w:val="22"/>
          <w:szCs w:val="22"/>
        </w:rPr>
        <w:t xml:space="preserve">., </w:t>
      </w:r>
      <w:r w:rsidRPr="009B368A">
        <w:rPr>
          <w:rFonts w:ascii="Calibri" w:hAnsi="Calibri" w:cs="Arial"/>
          <w:b/>
          <w:snapToGrid/>
          <w:color w:val="000000"/>
          <w:sz w:val="22"/>
          <w:szCs w:val="22"/>
        </w:rPr>
        <w:t>A.R. Tuininga</w:t>
      </w:r>
      <w:r w:rsidRPr="009B368A">
        <w:rPr>
          <w:rFonts w:ascii="Calibri" w:hAnsi="Calibri" w:cs="Arial"/>
          <w:snapToGrid/>
          <w:color w:val="000000"/>
          <w:sz w:val="22"/>
          <w:szCs w:val="22"/>
        </w:rPr>
        <w:t>,</w:t>
      </w:r>
      <w:r w:rsidRPr="009B368A">
        <w:rPr>
          <w:rFonts w:ascii="Calibri" w:hAnsi="Calibri" w:cs="Arial"/>
          <w:b/>
          <w:bCs/>
          <w:snapToGrid/>
          <w:color w:val="000000"/>
          <w:sz w:val="22"/>
          <w:szCs w:val="22"/>
        </w:rPr>
        <w:t xml:space="preserve"> </w:t>
      </w:r>
      <w:r w:rsidRPr="009B368A">
        <w:rPr>
          <w:rFonts w:ascii="Calibri" w:hAnsi="Calibri" w:cs="Arial"/>
          <w:snapToGrid/>
          <w:color w:val="000000"/>
          <w:sz w:val="22"/>
          <w:szCs w:val="22"/>
        </w:rPr>
        <w:t>T. Daniels, C. Bolnet. 10/13/</w:t>
      </w:r>
      <w:r w:rsidR="00BE4CA8">
        <w:rPr>
          <w:rFonts w:ascii="Calibri" w:hAnsi="Calibri" w:cs="Arial"/>
          <w:snapToGrid/>
          <w:color w:val="000000"/>
          <w:sz w:val="22"/>
          <w:szCs w:val="22"/>
        </w:rPr>
        <w:t>20</w:t>
      </w:r>
      <w:r w:rsidRPr="009B368A">
        <w:rPr>
          <w:rFonts w:ascii="Calibri" w:hAnsi="Calibri" w:cs="Arial"/>
          <w:snapToGrid/>
          <w:color w:val="000000"/>
          <w:sz w:val="22"/>
          <w:szCs w:val="22"/>
        </w:rPr>
        <w:t>06-10/14/</w:t>
      </w:r>
      <w:r w:rsidR="00BE4CA8">
        <w:rPr>
          <w:rFonts w:ascii="Calibri" w:hAnsi="Calibri" w:cs="Arial"/>
          <w:snapToGrid/>
          <w:color w:val="000000"/>
          <w:sz w:val="22"/>
          <w:szCs w:val="22"/>
        </w:rPr>
        <w:t>20</w:t>
      </w:r>
      <w:r w:rsidRPr="009B368A">
        <w:rPr>
          <w:rFonts w:ascii="Calibri" w:hAnsi="Calibri" w:cs="Arial"/>
          <w:snapToGrid/>
          <w:color w:val="000000"/>
          <w:sz w:val="22"/>
          <w:szCs w:val="22"/>
        </w:rPr>
        <w:t xml:space="preserve">06. </w:t>
      </w:r>
      <w:r w:rsidRPr="009B368A">
        <w:rPr>
          <w:rFonts w:ascii="Calibri" w:hAnsi="Calibri" w:cs="Arial"/>
          <w:bCs/>
          <w:snapToGrid/>
          <w:color w:val="000000"/>
          <w:sz w:val="22"/>
          <w:szCs w:val="22"/>
        </w:rPr>
        <w:t xml:space="preserve">Role of environmental factors in the eradication of the Lyme disease causing agent: </w:t>
      </w:r>
      <w:r w:rsidRPr="009B368A">
        <w:rPr>
          <w:rFonts w:ascii="Calibri" w:hAnsi="Calibri" w:cs="Arial"/>
          <w:bCs/>
          <w:i/>
          <w:iCs/>
          <w:snapToGrid/>
          <w:color w:val="000000"/>
          <w:sz w:val="22"/>
          <w:szCs w:val="22"/>
        </w:rPr>
        <w:t xml:space="preserve">Ixodes Scapularis. </w:t>
      </w:r>
      <w:r w:rsidRPr="009B368A">
        <w:rPr>
          <w:rFonts w:ascii="Calibri" w:hAnsi="Calibri" w:cs="Arial"/>
          <w:bCs/>
          <w:iCs/>
          <w:snapToGrid/>
          <w:color w:val="000000"/>
          <w:sz w:val="22"/>
          <w:szCs w:val="22"/>
        </w:rPr>
        <w:t xml:space="preserve">Poster, </w:t>
      </w:r>
      <w:r w:rsidRPr="009B368A">
        <w:rPr>
          <w:rFonts w:ascii="Calibri" w:hAnsi="Calibri" w:cs="Arial"/>
          <w:snapToGrid/>
          <w:color w:val="000000"/>
          <w:sz w:val="22"/>
          <w:szCs w:val="22"/>
        </w:rPr>
        <w:t xml:space="preserve">A Gathering of Science Scholars National Conference at Stony Brook University, Stony Brook, NY. </w:t>
      </w:r>
      <w:r w:rsidRPr="009B368A">
        <w:rPr>
          <w:rFonts w:ascii="Calibri" w:hAnsi="Calibri" w:cs="Arial"/>
          <w:b/>
          <w:i/>
          <w:snapToGrid/>
          <w:color w:val="000000"/>
          <w:sz w:val="22"/>
          <w:szCs w:val="22"/>
        </w:rPr>
        <w:t>1</w:t>
      </w:r>
      <w:r w:rsidRPr="009B368A">
        <w:rPr>
          <w:rFonts w:ascii="Calibri" w:hAnsi="Calibri" w:cs="Arial"/>
          <w:b/>
          <w:i/>
          <w:snapToGrid/>
          <w:color w:val="000000"/>
          <w:sz w:val="22"/>
          <w:szCs w:val="22"/>
          <w:vertAlign w:val="superscript"/>
        </w:rPr>
        <w:t>st</w:t>
      </w:r>
      <w:r w:rsidRPr="009B368A">
        <w:rPr>
          <w:rFonts w:ascii="Calibri" w:hAnsi="Calibri" w:cs="Arial"/>
          <w:b/>
          <w:i/>
          <w:snapToGrid/>
          <w:color w:val="000000"/>
          <w:sz w:val="22"/>
          <w:szCs w:val="22"/>
        </w:rPr>
        <w:t xml:space="preserve"> Place Winner</w:t>
      </w:r>
      <w:r w:rsidRPr="009B368A">
        <w:rPr>
          <w:rFonts w:ascii="Calibri" w:hAnsi="Calibri" w:cs="Arial"/>
          <w:snapToGrid/>
          <w:color w:val="000000"/>
          <w:sz w:val="22"/>
          <w:szCs w:val="22"/>
        </w:rPr>
        <w:t>.</w:t>
      </w:r>
    </w:p>
    <w:p w:rsidR="00D6765E" w:rsidRPr="009B368A" w:rsidRDefault="00D6765E" w:rsidP="00BE4CA8">
      <w:pPr>
        <w:ind w:left="1440" w:hanging="720"/>
        <w:rPr>
          <w:rFonts w:ascii="Calibri" w:hAnsi="Calibri" w:cs="Arial"/>
          <w:bCs/>
          <w:i/>
          <w:iCs/>
          <w:color w:val="000000"/>
          <w:sz w:val="22"/>
          <w:szCs w:val="22"/>
        </w:rPr>
      </w:pPr>
      <w:r w:rsidRPr="009B368A">
        <w:rPr>
          <w:rFonts w:ascii="Calibri" w:hAnsi="Calibri" w:cs="Arial"/>
          <w:bCs/>
          <w:color w:val="000000"/>
          <w:sz w:val="22"/>
          <w:szCs w:val="22"/>
        </w:rPr>
        <w:t xml:space="preserve">Fairchild, C.M., T.J.  Daniels, </w:t>
      </w:r>
      <w:r w:rsidRPr="009B368A">
        <w:rPr>
          <w:rFonts w:ascii="Calibri" w:hAnsi="Calibri" w:cs="Arial"/>
          <w:bCs/>
          <w:color w:val="000000"/>
          <w:sz w:val="22"/>
          <w:szCs w:val="22"/>
          <w:u w:val="single"/>
        </w:rPr>
        <w:t>J. Pool</w:t>
      </w:r>
      <w:r w:rsidRPr="009B368A">
        <w:rPr>
          <w:rFonts w:ascii="Calibri" w:hAnsi="Calibri" w:cs="Arial"/>
          <w:bCs/>
          <w:color w:val="000000"/>
          <w:sz w:val="22"/>
          <w:szCs w:val="22"/>
        </w:rPr>
        <w:t xml:space="preserve">, </w:t>
      </w:r>
      <w:r w:rsidRPr="009B368A">
        <w:rPr>
          <w:rFonts w:ascii="Calibri" w:hAnsi="Calibri" w:cs="Arial"/>
          <w:b/>
          <w:bCs/>
          <w:color w:val="000000"/>
          <w:sz w:val="22"/>
          <w:szCs w:val="22"/>
        </w:rPr>
        <w:t>A.R. Tuininga</w:t>
      </w:r>
      <w:r w:rsidRPr="009B368A">
        <w:rPr>
          <w:rFonts w:ascii="Calibri" w:hAnsi="Calibri" w:cs="Arial"/>
          <w:bCs/>
          <w:color w:val="000000"/>
          <w:sz w:val="22"/>
          <w:szCs w:val="22"/>
        </w:rPr>
        <w:t>. 8/7/</w:t>
      </w:r>
      <w:r w:rsidR="00BE4CA8">
        <w:rPr>
          <w:rFonts w:ascii="Calibri" w:hAnsi="Calibri" w:cs="Arial"/>
          <w:bCs/>
          <w:color w:val="000000"/>
          <w:sz w:val="22"/>
          <w:szCs w:val="22"/>
        </w:rPr>
        <w:t>20</w:t>
      </w:r>
      <w:r w:rsidRPr="009B368A">
        <w:rPr>
          <w:rFonts w:ascii="Calibri" w:hAnsi="Calibri" w:cs="Arial"/>
          <w:bCs/>
          <w:color w:val="000000"/>
          <w:sz w:val="22"/>
          <w:szCs w:val="22"/>
        </w:rPr>
        <w:t xml:space="preserve">07. Field efficacy of the entomopathogenic fungus </w:t>
      </w:r>
      <w:r w:rsidRPr="009B368A">
        <w:rPr>
          <w:rFonts w:ascii="Calibri" w:hAnsi="Calibri" w:cs="Arial"/>
          <w:bCs/>
          <w:i/>
          <w:iCs/>
          <w:color w:val="000000"/>
          <w:sz w:val="22"/>
          <w:szCs w:val="22"/>
        </w:rPr>
        <w:t xml:space="preserve">Beauveria bassiana </w:t>
      </w:r>
      <w:r w:rsidRPr="009B368A">
        <w:rPr>
          <w:rFonts w:ascii="Calibri" w:hAnsi="Calibri" w:cs="Arial"/>
          <w:bCs/>
          <w:color w:val="000000"/>
          <w:sz w:val="22"/>
          <w:szCs w:val="22"/>
        </w:rPr>
        <w:t>in biocontrol of the black-legged tick (</w:t>
      </w:r>
      <w:r w:rsidRPr="009B368A">
        <w:rPr>
          <w:rFonts w:ascii="Calibri" w:hAnsi="Calibri" w:cs="Arial"/>
          <w:bCs/>
          <w:i/>
          <w:iCs/>
          <w:color w:val="000000"/>
          <w:sz w:val="22"/>
          <w:szCs w:val="22"/>
        </w:rPr>
        <w:t>Ixodes scapularis</w:t>
      </w:r>
      <w:r w:rsidRPr="009B368A">
        <w:rPr>
          <w:rFonts w:ascii="Calibri" w:hAnsi="Calibri" w:cs="Arial"/>
          <w:bCs/>
          <w:color w:val="000000"/>
          <w:sz w:val="22"/>
          <w:szCs w:val="22"/>
        </w:rPr>
        <w:t>). Poster, Ecological Society of America, San Jose, CA.</w:t>
      </w:r>
    </w:p>
    <w:p w:rsidR="00D6765E" w:rsidRPr="009B368A" w:rsidRDefault="00D6765E" w:rsidP="00BE4CA8">
      <w:pPr>
        <w:ind w:left="1440" w:hanging="720"/>
        <w:rPr>
          <w:rFonts w:ascii="Calibri" w:hAnsi="Calibri" w:cs="Arial"/>
          <w:bCs/>
          <w:color w:val="000000"/>
          <w:sz w:val="22"/>
          <w:szCs w:val="22"/>
        </w:rPr>
      </w:pPr>
      <w:r w:rsidRPr="009B368A">
        <w:rPr>
          <w:rFonts w:ascii="Calibri" w:hAnsi="Calibri" w:cs="Arial"/>
          <w:bCs/>
          <w:color w:val="000000"/>
          <w:sz w:val="22"/>
          <w:szCs w:val="22"/>
        </w:rPr>
        <w:t xml:space="preserve">Sirulnik, AG., J.D. Lewis, </w:t>
      </w:r>
      <w:r w:rsidRPr="009B368A">
        <w:rPr>
          <w:rFonts w:ascii="Calibri" w:hAnsi="Calibri" w:cs="Arial"/>
          <w:b/>
          <w:bCs/>
          <w:color w:val="000000"/>
          <w:sz w:val="22"/>
          <w:szCs w:val="22"/>
        </w:rPr>
        <w:t>A.R. Tuininga</w:t>
      </w:r>
      <w:r w:rsidRPr="009B368A">
        <w:rPr>
          <w:rFonts w:ascii="Calibri" w:hAnsi="Calibri" w:cs="Arial"/>
          <w:bCs/>
          <w:color w:val="000000"/>
          <w:sz w:val="22"/>
          <w:szCs w:val="22"/>
        </w:rPr>
        <w:t xml:space="preserve">, J. Johnson. </w:t>
      </w:r>
      <w:r w:rsidRPr="009B368A">
        <w:rPr>
          <w:rFonts w:ascii="Calibri" w:hAnsi="Calibri" w:cs="Arial"/>
          <w:sz w:val="22"/>
          <w:szCs w:val="22"/>
        </w:rPr>
        <w:t>10/12/</w:t>
      </w:r>
      <w:r w:rsidR="00BE4CA8">
        <w:rPr>
          <w:rFonts w:ascii="Calibri" w:hAnsi="Calibri" w:cs="Arial"/>
          <w:sz w:val="22"/>
          <w:szCs w:val="22"/>
        </w:rPr>
        <w:t>20</w:t>
      </w:r>
      <w:r w:rsidRPr="009B368A">
        <w:rPr>
          <w:rFonts w:ascii="Calibri" w:hAnsi="Calibri" w:cs="Arial"/>
          <w:sz w:val="22"/>
          <w:szCs w:val="22"/>
        </w:rPr>
        <w:t xml:space="preserve">06. </w:t>
      </w:r>
      <w:r w:rsidRPr="009B368A">
        <w:rPr>
          <w:rFonts w:ascii="Calibri" w:hAnsi="Calibri" w:cs="Arial"/>
          <w:bCs/>
          <w:color w:val="000000"/>
          <w:sz w:val="22"/>
          <w:szCs w:val="22"/>
        </w:rPr>
        <w:t xml:space="preserve">Indirect effects of the hemlock woolly adelgid on oak seedling growth through effects on mycorrhizal richness and abundance. Poster, </w:t>
      </w:r>
      <w:r w:rsidRPr="009B368A">
        <w:rPr>
          <w:rFonts w:ascii="Calibri" w:hAnsi="Calibri" w:cs="Arial"/>
          <w:sz w:val="22"/>
          <w:szCs w:val="22"/>
        </w:rPr>
        <w:t>International Union of Forest Research Organizations - Regional Forest Responses to Environmental Change, Black Rock, NY.</w:t>
      </w:r>
      <w:r w:rsidRPr="009B368A">
        <w:rPr>
          <w:rFonts w:ascii="Calibri" w:hAnsi="Calibri" w:cs="Arial"/>
          <w:sz w:val="22"/>
          <w:szCs w:val="22"/>
        </w:rPr>
        <w:tab/>
      </w:r>
    </w:p>
    <w:p w:rsidR="00D6765E" w:rsidRPr="009B368A" w:rsidRDefault="00D6765E" w:rsidP="00642044">
      <w:pPr>
        <w:ind w:left="720"/>
        <w:rPr>
          <w:rFonts w:ascii="Calibri" w:hAnsi="Calibri" w:cs="Arial"/>
          <w:bCs/>
          <w:color w:val="000000"/>
          <w:sz w:val="22"/>
          <w:szCs w:val="22"/>
        </w:rPr>
      </w:pPr>
      <w:r w:rsidRPr="009B368A">
        <w:rPr>
          <w:rFonts w:ascii="Calibri" w:hAnsi="Calibri" w:cs="Arial"/>
          <w:sz w:val="22"/>
          <w:szCs w:val="22"/>
        </w:rPr>
        <w:t xml:space="preserve">Rubino, L., </w:t>
      </w:r>
      <w:r w:rsidRPr="009B368A">
        <w:rPr>
          <w:rFonts w:ascii="Calibri" w:hAnsi="Calibri" w:cs="Arial"/>
          <w:sz w:val="22"/>
          <w:szCs w:val="22"/>
          <w:u w:val="single"/>
        </w:rPr>
        <w:t>S. Charles</w:t>
      </w:r>
      <w:r w:rsidRPr="009B368A">
        <w:rPr>
          <w:rFonts w:ascii="Calibri" w:hAnsi="Calibri" w:cs="Arial"/>
          <w:sz w:val="22"/>
          <w:szCs w:val="22"/>
        </w:rPr>
        <w:t xml:space="preserve">, A.G. Sirulnik, </w:t>
      </w:r>
      <w:r w:rsidRPr="009B368A">
        <w:rPr>
          <w:rFonts w:ascii="Calibri" w:hAnsi="Calibri" w:cs="Arial"/>
          <w:b/>
          <w:sz w:val="22"/>
          <w:szCs w:val="22"/>
        </w:rPr>
        <w:t>A.R. Tuininga</w:t>
      </w:r>
      <w:r w:rsidRPr="009B368A">
        <w:rPr>
          <w:rFonts w:ascii="Calibri" w:hAnsi="Calibri" w:cs="Arial"/>
          <w:sz w:val="22"/>
          <w:szCs w:val="22"/>
        </w:rPr>
        <w:t>, J.D. Lewis. 10/12/</w:t>
      </w:r>
      <w:r w:rsidR="005F03EF">
        <w:rPr>
          <w:rFonts w:ascii="Calibri" w:hAnsi="Calibri" w:cs="Arial"/>
          <w:sz w:val="22"/>
          <w:szCs w:val="22"/>
        </w:rPr>
        <w:t>20</w:t>
      </w:r>
      <w:r w:rsidRPr="009B368A">
        <w:rPr>
          <w:rFonts w:ascii="Calibri" w:hAnsi="Calibri" w:cs="Arial"/>
          <w:sz w:val="22"/>
          <w:szCs w:val="22"/>
        </w:rPr>
        <w:t xml:space="preserve">06. </w:t>
      </w:r>
      <w:r w:rsidRPr="009B368A">
        <w:rPr>
          <w:rFonts w:ascii="Calibri" w:hAnsi="Calibri" w:cs="Arial"/>
          <w:bCs/>
          <w:color w:val="000000"/>
          <w:sz w:val="22"/>
          <w:szCs w:val="22"/>
        </w:rPr>
        <w:t xml:space="preserve">Hemlock woolly adelgid </w:t>
      </w:r>
    </w:p>
    <w:p w:rsidR="00D6765E" w:rsidRPr="009B368A" w:rsidRDefault="00D6765E" w:rsidP="00642044">
      <w:pPr>
        <w:ind w:left="1440"/>
        <w:rPr>
          <w:rFonts w:ascii="Calibri" w:hAnsi="Calibri" w:cs="Arial"/>
          <w:bCs/>
          <w:color w:val="000000"/>
          <w:sz w:val="22"/>
          <w:szCs w:val="22"/>
        </w:rPr>
      </w:pPr>
      <w:r w:rsidRPr="009B368A">
        <w:rPr>
          <w:rFonts w:ascii="Calibri" w:hAnsi="Calibri" w:cs="Arial"/>
          <w:bCs/>
          <w:color w:val="000000"/>
          <w:sz w:val="22"/>
          <w:szCs w:val="22"/>
        </w:rPr>
        <w:t>density affects net photosynthetic rates and needle biochemistry but not respiration rates in eastern hemlock</w:t>
      </w:r>
      <w:r w:rsidRPr="009B368A">
        <w:rPr>
          <w:rFonts w:ascii="Calibri" w:hAnsi="Calibri" w:cs="Arial"/>
          <w:sz w:val="22"/>
          <w:szCs w:val="22"/>
        </w:rPr>
        <w:t>. Poster, International Union of Forest Research Organizations - Regional Forest</w:t>
      </w:r>
      <w:r w:rsidR="009B368A">
        <w:rPr>
          <w:rFonts w:ascii="Calibri" w:hAnsi="Calibri" w:cs="Arial"/>
          <w:sz w:val="22"/>
          <w:szCs w:val="22"/>
        </w:rPr>
        <w:t xml:space="preserve"> </w:t>
      </w:r>
      <w:r w:rsidRPr="009B368A">
        <w:rPr>
          <w:rFonts w:ascii="Calibri" w:hAnsi="Calibri" w:cs="Arial"/>
          <w:sz w:val="22"/>
          <w:szCs w:val="22"/>
        </w:rPr>
        <w:t>Responses to Environmental Change, Black Rock, NY.</w:t>
      </w:r>
    </w:p>
    <w:p w:rsidR="00D6765E" w:rsidRPr="009B368A" w:rsidRDefault="00D6765E" w:rsidP="00642044">
      <w:pPr>
        <w:ind w:firstLine="720"/>
        <w:rPr>
          <w:rFonts w:ascii="Calibri" w:hAnsi="Calibri" w:cs="Arial"/>
          <w:sz w:val="22"/>
          <w:szCs w:val="22"/>
        </w:rPr>
      </w:pPr>
      <w:r w:rsidRPr="009B368A">
        <w:rPr>
          <w:rFonts w:ascii="Calibri" w:hAnsi="Calibri" w:cs="Arial"/>
          <w:sz w:val="22"/>
          <w:szCs w:val="22"/>
        </w:rPr>
        <w:t xml:space="preserve">Lewis, J.D., </w:t>
      </w:r>
      <w:r w:rsidRPr="009B368A">
        <w:rPr>
          <w:rFonts w:ascii="Calibri" w:hAnsi="Calibri" w:cs="Arial"/>
          <w:sz w:val="22"/>
          <w:szCs w:val="22"/>
          <w:u w:val="single"/>
        </w:rPr>
        <w:t>J. Licitra</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A.G. Sirulnik, J. Johnson. 10/12/</w:t>
      </w:r>
      <w:r w:rsidR="005F03EF">
        <w:rPr>
          <w:rFonts w:ascii="Calibri" w:hAnsi="Calibri" w:cs="Arial"/>
          <w:sz w:val="22"/>
          <w:szCs w:val="22"/>
        </w:rPr>
        <w:t>20</w:t>
      </w:r>
      <w:r w:rsidRPr="009B368A">
        <w:rPr>
          <w:rFonts w:ascii="Calibri" w:hAnsi="Calibri" w:cs="Arial"/>
          <w:sz w:val="22"/>
          <w:szCs w:val="22"/>
        </w:rPr>
        <w:t xml:space="preserve">06. Infestations of hemlock </w:t>
      </w:r>
    </w:p>
    <w:p w:rsidR="00D6765E" w:rsidRPr="009B368A" w:rsidRDefault="00D6765E" w:rsidP="00642044">
      <w:pPr>
        <w:ind w:left="720" w:firstLine="720"/>
        <w:rPr>
          <w:rFonts w:ascii="Calibri" w:hAnsi="Calibri" w:cs="Arial"/>
          <w:sz w:val="22"/>
          <w:szCs w:val="22"/>
        </w:rPr>
      </w:pPr>
      <w:r w:rsidRPr="009B368A">
        <w:rPr>
          <w:rFonts w:ascii="Calibri" w:hAnsi="Calibri" w:cs="Arial"/>
          <w:sz w:val="22"/>
          <w:szCs w:val="22"/>
        </w:rPr>
        <w:t xml:space="preserve">woolly adelgid are associated with changes in eastern hemlock ectomycorrhizal fungal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communities and soil conditions. Poster, International Union of Forest Research Organizations - Regional Forest Responses to Environmental Change, Black Rock, NY.</w:t>
      </w:r>
    </w:p>
    <w:p w:rsidR="00D6765E"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sz w:val="22"/>
          <w:szCs w:val="22"/>
        </w:rPr>
        <w:t xml:space="preserve">Johnson, J, A.G. Sirulnik, </w:t>
      </w:r>
      <w:r w:rsidRPr="009B368A">
        <w:rPr>
          <w:rFonts w:ascii="Calibri" w:hAnsi="Calibri" w:cs="Arial"/>
          <w:b/>
          <w:sz w:val="22"/>
          <w:szCs w:val="22"/>
        </w:rPr>
        <w:t>A.R. Tuininga,</w:t>
      </w:r>
      <w:r w:rsidRPr="009B368A">
        <w:rPr>
          <w:rFonts w:ascii="Calibri" w:hAnsi="Calibri" w:cs="Arial"/>
          <w:sz w:val="22"/>
          <w:szCs w:val="22"/>
        </w:rPr>
        <w:t xml:space="preserve"> J.D. Lewis. 7/29-8/2/</w:t>
      </w:r>
      <w:r w:rsidR="005F03EF">
        <w:rPr>
          <w:rFonts w:ascii="Calibri" w:hAnsi="Calibri" w:cs="Arial"/>
          <w:sz w:val="22"/>
          <w:szCs w:val="22"/>
        </w:rPr>
        <w:t>20</w:t>
      </w:r>
      <w:r w:rsidRPr="009B368A">
        <w:rPr>
          <w:rFonts w:ascii="Calibri" w:hAnsi="Calibri" w:cs="Arial"/>
          <w:sz w:val="22"/>
          <w:szCs w:val="22"/>
        </w:rPr>
        <w:t xml:space="preserve">06. Molecular and morphological </w:t>
      </w:r>
    </w:p>
    <w:p w:rsidR="00D6765E" w:rsidRPr="009B368A" w:rsidRDefault="00D6765E" w:rsidP="00642044">
      <w:pPr>
        <w:widowControl w:val="0"/>
        <w:autoSpaceDE w:val="0"/>
        <w:autoSpaceDN w:val="0"/>
        <w:adjustRightInd w:val="0"/>
        <w:ind w:left="1440"/>
        <w:rPr>
          <w:rFonts w:ascii="Calibri" w:hAnsi="Calibri" w:cs="Arial"/>
          <w:sz w:val="22"/>
          <w:szCs w:val="22"/>
        </w:rPr>
      </w:pPr>
      <w:r w:rsidRPr="009B368A">
        <w:rPr>
          <w:rFonts w:ascii="Calibri" w:hAnsi="Calibri" w:cs="Arial"/>
          <w:sz w:val="22"/>
          <w:szCs w:val="22"/>
        </w:rPr>
        <w:t xml:space="preserve">analyses of ectomycorrhizal fungal community composition across hemlock dominance and defoliation gradients. Talk, Mycological Society of America, Quebec, Canada.   </w:t>
      </w:r>
    </w:p>
    <w:p w:rsidR="00D6765E"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sz w:val="22"/>
          <w:szCs w:val="22"/>
        </w:rPr>
        <w:t xml:space="preserve">Sirulnik, A.G., J.D. Lewis, </w:t>
      </w:r>
      <w:r w:rsidRPr="009B368A">
        <w:rPr>
          <w:rFonts w:ascii="Calibri" w:hAnsi="Calibri" w:cs="Arial"/>
          <w:b/>
          <w:sz w:val="22"/>
          <w:szCs w:val="22"/>
        </w:rPr>
        <w:t>A.R. Tuininga</w:t>
      </w:r>
      <w:r w:rsidRPr="009B368A">
        <w:rPr>
          <w:rFonts w:ascii="Calibri" w:hAnsi="Calibri" w:cs="Arial"/>
          <w:sz w:val="22"/>
          <w:szCs w:val="22"/>
        </w:rPr>
        <w:t>, J. Johnson. 5/23/</w:t>
      </w:r>
      <w:r w:rsidR="005F03EF">
        <w:rPr>
          <w:rFonts w:ascii="Calibri" w:hAnsi="Calibri" w:cs="Arial"/>
          <w:sz w:val="22"/>
          <w:szCs w:val="22"/>
        </w:rPr>
        <w:t>20</w:t>
      </w:r>
      <w:r w:rsidRPr="009B368A">
        <w:rPr>
          <w:rFonts w:ascii="Calibri" w:hAnsi="Calibri" w:cs="Arial"/>
          <w:sz w:val="22"/>
          <w:szCs w:val="22"/>
        </w:rPr>
        <w:t xml:space="preserve">05. Ectomycorrhizal communities and </w:t>
      </w:r>
    </w:p>
    <w:p w:rsidR="00D6765E" w:rsidRPr="009B368A" w:rsidRDefault="00D6765E" w:rsidP="00642044">
      <w:pPr>
        <w:widowControl w:val="0"/>
        <w:autoSpaceDE w:val="0"/>
        <w:autoSpaceDN w:val="0"/>
        <w:adjustRightInd w:val="0"/>
        <w:ind w:left="720" w:firstLine="720"/>
        <w:rPr>
          <w:rFonts w:ascii="Calibri" w:hAnsi="Calibri" w:cs="Arial"/>
          <w:sz w:val="22"/>
          <w:szCs w:val="22"/>
        </w:rPr>
      </w:pPr>
      <w:r w:rsidRPr="009B368A">
        <w:rPr>
          <w:rFonts w:ascii="Calibri" w:hAnsi="Calibri" w:cs="Arial"/>
          <w:sz w:val="22"/>
          <w:szCs w:val="22"/>
        </w:rPr>
        <w:t>ecosystem function in woolly adelgid (</w:t>
      </w:r>
      <w:r w:rsidRPr="009B368A">
        <w:rPr>
          <w:rFonts w:ascii="Calibri" w:hAnsi="Calibri" w:cs="Arial"/>
          <w:i/>
          <w:sz w:val="22"/>
          <w:szCs w:val="22"/>
        </w:rPr>
        <w:t>Adelges</w:t>
      </w:r>
      <w:r w:rsidRPr="009B368A">
        <w:rPr>
          <w:rFonts w:ascii="Calibri" w:hAnsi="Calibri" w:cs="Arial"/>
          <w:sz w:val="22"/>
          <w:szCs w:val="22"/>
        </w:rPr>
        <w:t xml:space="preserve"> </w:t>
      </w:r>
      <w:r w:rsidRPr="009B368A">
        <w:rPr>
          <w:rFonts w:ascii="Calibri" w:hAnsi="Calibri" w:cs="Arial"/>
          <w:i/>
          <w:sz w:val="22"/>
          <w:szCs w:val="22"/>
        </w:rPr>
        <w:t>tsugae</w:t>
      </w:r>
      <w:r w:rsidRPr="009B368A">
        <w:rPr>
          <w:rFonts w:ascii="Calibri" w:hAnsi="Calibri" w:cs="Arial"/>
          <w:sz w:val="22"/>
          <w:szCs w:val="22"/>
        </w:rPr>
        <w:t>) infested eastern hemlock (</w:t>
      </w:r>
      <w:r w:rsidRPr="009B368A">
        <w:rPr>
          <w:rFonts w:ascii="Calibri" w:hAnsi="Calibri" w:cs="Arial"/>
          <w:i/>
          <w:sz w:val="22"/>
          <w:szCs w:val="22"/>
        </w:rPr>
        <w:t>Tsuga</w:t>
      </w:r>
      <w:r w:rsidRPr="009B368A">
        <w:rPr>
          <w:rFonts w:ascii="Calibri" w:hAnsi="Calibri" w:cs="Arial"/>
          <w:sz w:val="22"/>
          <w:szCs w:val="22"/>
        </w:rPr>
        <w:t xml:space="preserve"> </w:t>
      </w:r>
    </w:p>
    <w:p w:rsidR="00D6765E" w:rsidRPr="009B368A" w:rsidRDefault="00D6765E" w:rsidP="00642044">
      <w:pPr>
        <w:widowControl w:val="0"/>
        <w:autoSpaceDE w:val="0"/>
        <w:autoSpaceDN w:val="0"/>
        <w:adjustRightInd w:val="0"/>
        <w:ind w:left="720" w:firstLine="720"/>
        <w:rPr>
          <w:rFonts w:ascii="Calibri" w:hAnsi="Calibri" w:cs="Arial"/>
          <w:sz w:val="22"/>
          <w:szCs w:val="22"/>
        </w:rPr>
      </w:pPr>
      <w:r w:rsidRPr="009B368A">
        <w:rPr>
          <w:rFonts w:ascii="Calibri" w:hAnsi="Calibri" w:cs="Arial"/>
          <w:i/>
          <w:sz w:val="22"/>
          <w:szCs w:val="22"/>
        </w:rPr>
        <w:t>canadensis</w:t>
      </w:r>
      <w:r w:rsidRPr="009B368A">
        <w:rPr>
          <w:rFonts w:ascii="Calibri" w:hAnsi="Calibri" w:cs="Arial"/>
          <w:sz w:val="22"/>
          <w:szCs w:val="22"/>
        </w:rPr>
        <w:t xml:space="preserve">) stands. Talk, Soil Ecological Society of America, Argonne, IL.  </w:t>
      </w:r>
    </w:p>
    <w:p w:rsidR="00D6765E"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sz w:val="22"/>
          <w:szCs w:val="22"/>
        </w:rPr>
        <w:t xml:space="preserve">Avolio, M.L., </w:t>
      </w:r>
      <w:r w:rsidRPr="009B368A">
        <w:rPr>
          <w:rFonts w:ascii="Calibri" w:hAnsi="Calibri" w:cs="Arial"/>
          <w:b/>
          <w:sz w:val="22"/>
          <w:szCs w:val="22"/>
        </w:rPr>
        <w:t>A.R. Tuininga</w:t>
      </w:r>
      <w:r w:rsidRPr="009B368A">
        <w:rPr>
          <w:rFonts w:ascii="Calibri" w:hAnsi="Calibri" w:cs="Arial"/>
          <w:sz w:val="22"/>
          <w:szCs w:val="22"/>
        </w:rPr>
        <w:t>, J.D. Lewis. 8/7/</w:t>
      </w:r>
      <w:r w:rsidR="005F03EF">
        <w:rPr>
          <w:rFonts w:ascii="Calibri" w:hAnsi="Calibri" w:cs="Arial"/>
          <w:sz w:val="22"/>
          <w:szCs w:val="22"/>
        </w:rPr>
        <w:t>20</w:t>
      </w:r>
      <w:r w:rsidRPr="009B368A">
        <w:rPr>
          <w:rFonts w:ascii="Calibri" w:hAnsi="Calibri" w:cs="Arial"/>
          <w:sz w:val="22"/>
          <w:szCs w:val="22"/>
        </w:rPr>
        <w:t xml:space="preserve">05. Nitrogen form affects ectomycorrhizal fungal </w:t>
      </w:r>
    </w:p>
    <w:p w:rsidR="00D6765E" w:rsidRPr="009B368A" w:rsidRDefault="00D6765E" w:rsidP="00642044">
      <w:pPr>
        <w:widowControl w:val="0"/>
        <w:autoSpaceDE w:val="0"/>
        <w:autoSpaceDN w:val="0"/>
        <w:adjustRightInd w:val="0"/>
        <w:ind w:left="720" w:firstLine="720"/>
        <w:rPr>
          <w:rFonts w:ascii="Calibri" w:hAnsi="Calibri" w:cs="Arial"/>
          <w:sz w:val="22"/>
          <w:szCs w:val="22"/>
        </w:rPr>
      </w:pPr>
      <w:r w:rsidRPr="009B368A">
        <w:rPr>
          <w:rFonts w:ascii="Calibri" w:hAnsi="Calibri" w:cs="Arial"/>
          <w:sz w:val="22"/>
          <w:szCs w:val="22"/>
        </w:rPr>
        <w:t>colonization and growth. Talk, Ecological Society of America, Montreal, Canada.</w:t>
      </w:r>
    </w:p>
    <w:p w:rsidR="005F03EF" w:rsidRDefault="00D6765E" w:rsidP="00642044">
      <w:pPr>
        <w:ind w:left="720"/>
        <w:rPr>
          <w:rFonts w:ascii="Calibri" w:hAnsi="Calibri" w:cs="Arial"/>
          <w:sz w:val="22"/>
          <w:szCs w:val="22"/>
        </w:rPr>
      </w:pPr>
      <w:r w:rsidRPr="009B368A">
        <w:rPr>
          <w:rFonts w:ascii="Calibri" w:hAnsi="Calibri" w:cs="Arial"/>
          <w:sz w:val="22"/>
          <w:szCs w:val="22"/>
        </w:rPr>
        <w:t xml:space="preserve">Ewing, H.A., </w:t>
      </w:r>
      <w:r w:rsidRPr="009B368A">
        <w:rPr>
          <w:rFonts w:ascii="Calibri" w:hAnsi="Calibri" w:cs="Arial"/>
          <w:b/>
          <w:sz w:val="22"/>
          <w:szCs w:val="22"/>
        </w:rPr>
        <w:t>A.R. Tuininga</w:t>
      </w:r>
      <w:r w:rsidRPr="009B368A">
        <w:rPr>
          <w:rFonts w:ascii="Calibri" w:hAnsi="Calibri" w:cs="Arial"/>
          <w:sz w:val="22"/>
          <w:szCs w:val="22"/>
        </w:rPr>
        <w:t>, P.M. Groffman. 8/7/</w:t>
      </w:r>
      <w:r w:rsidR="005F03EF">
        <w:rPr>
          <w:rFonts w:ascii="Calibri" w:hAnsi="Calibri" w:cs="Arial"/>
          <w:sz w:val="22"/>
          <w:szCs w:val="22"/>
        </w:rPr>
        <w:t>20</w:t>
      </w:r>
      <w:r w:rsidRPr="009B368A">
        <w:rPr>
          <w:rFonts w:ascii="Calibri" w:hAnsi="Calibri" w:cs="Arial"/>
          <w:sz w:val="22"/>
          <w:szCs w:val="22"/>
        </w:rPr>
        <w:t xml:space="preserve">05. Do earthworms influence nitrogen losses </w:t>
      </w:r>
    </w:p>
    <w:p w:rsidR="00D6765E" w:rsidRPr="009B368A" w:rsidRDefault="00D6765E" w:rsidP="00642044">
      <w:pPr>
        <w:ind w:left="720" w:firstLine="720"/>
        <w:rPr>
          <w:rFonts w:ascii="Calibri" w:hAnsi="Calibri" w:cs="Arial"/>
          <w:sz w:val="22"/>
          <w:szCs w:val="22"/>
        </w:rPr>
      </w:pPr>
      <w:r w:rsidRPr="009B368A">
        <w:rPr>
          <w:rFonts w:ascii="Calibri" w:hAnsi="Calibri" w:cs="Arial"/>
          <w:sz w:val="22"/>
          <w:szCs w:val="22"/>
        </w:rPr>
        <w:t>from northern hardwood forests? Talk, Ecological Society of America, Montreal, Canada.</w:t>
      </w:r>
    </w:p>
    <w:p w:rsidR="00B83B4D" w:rsidRDefault="00B83B4D" w:rsidP="00642044">
      <w:pPr>
        <w:widowControl w:val="0"/>
        <w:autoSpaceDE w:val="0"/>
        <w:autoSpaceDN w:val="0"/>
        <w:adjustRightInd w:val="0"/>
        <w:ind w:left="720"/>
        <w:rPr>
          <w:rFonts w:ascii="Calibri" w:hAnsi="Calibri" w:cs="Arial"/>
          <w:sz w:val="22"/>
          <w:szCs w:val="22"/>
        </w:rPr>
      </w:pPr>
    </w:p>
    <w:p w:rsidR="00B83B4D" w:rsidRDefault="00B83B4D" w:rsidP="00B83B4D">
      <w:pPr>
        <w:ind w:left="1440" w:hanging="1440"/>
        <w:rPr>
          <w:rFonts w:ascii="Calibri" w:hAnsi="Calibri" w:cs="Arial"/>
          <w:b/>
          <w:sz w:val="28"/>
          <w:szCs w:val="28"/>
        </w:rPr>
      </w:pPr>
      <w:r w:rsidRPr="00657DF2">
        <w:rPr>
          <w:rFonts w:ascii="Calibri" w:hAnsi="Calibri" w:cs="Arial"/>
          <w:b/>
          <w:sz w:val="28"/>
          <w:szCs w:val="28"/>
        </w:rPr>
        <w:t xml:space="preserve">Contributed Presentations* (Cont.): </w:t>
      </w:r>
    </w:p>
    <w:p w:rsidR="009B368A"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sz w:val="22"/>
          <w:szCs w:val="22"/>
        </w:rPr>
        <w:t xml:space="preserve">Sirulnik, A.G., J.D. Lewis, </w:t>
      </w:r>
      <w:r w:rsidRPr="009B368A">
        <w:rPr>
          <w:rFonts w:ascii="Calibri" w:hAnsi="Calibri" w:cs="Arial"/>
          <w:b/>
          <w:sz w:val="22"/>
          <w:szCs w:val="22"/>
        </w:rPr>
        <w:t>A.R. Tuininga</w:t>
      </w:r>
      <w:r w:rsidRPr="009B368A">
        <w:rPr>
          <w:rFonts w:ascii="Calibri" w:hAnsi="Calibri" w:cs="Arial"/>
          <w:sz w:val="22"/>
          <w:szCs w:val="22"/>
        </w:rPr>
        <w:t>, and J. Johnson. 8/7/</w:t>
      </w:r>
      <w:r w:rsidR="005F03EF">
        <w:rPr>
          <w:rFonts w:ascii="Calibri" w:hAnsi="Calibri" w:cs="Arial"/>
          <w:sz w:val="22"/>
          <w:szCs w:val="22"/>
        </w:rPr>
        <w:t>20</w:t>
      </w:r>
      <w:r w:rsidRPr="009B368A">
        <w:rPr>
          <w:rFonts w:ascii="Calibri" w:hAnsi="Calibri" w:cs="Arial"/>
          <w:sz w:val="22"/>
          <w:szCs w:val="22"/>
        </w:rPr>
        <w:t xml:space="preserve">05. Soil conditions, host community, </w:t>
      </w:r>
    </w:p>
    <w:p w:rsidR="009B368A" w:rsidRPr="009B368A" w:rsidRDefault="00D6765E" w:rsidP="00642044">
      <w:pPr>
        <w:widowControl w:val="0"/>
        <w:autoSpaceDE w:val="0"/>
        <w:autoSpaceDN w:val="0"/>
        <w:adjustRightInd w:val="0"/>
        <w:ind w:left="720" w:firstLine="720"/>
        <w:rPr>
          <w:rFonts w:ascii="Calibri" w:hAnsi="Calibri" w:cs="Arial"/>
          <w:sz w:val="22"/>
          <w:szCs w:val="22"/>
        </w:rPr>
      </w:pPr>
      <w:r w:rsidRPr="009B368A">
        <w:rPr>
          <w:rFonts w:ascii="Calibri" w:hAnsi="Calibri" w:cs="Arial"/>
          <w:sz w:val="22"/>
          <w:szCs w:val="22"/>
        </w:rPr>
        <w:t>and infestations of the hemlock woolly adelgid (</w:t>
      </w:r>
      <w:r w:rsidRPr="009B368A">
        <w:rPr>
          <w:rFonts w:ascii="Calibri" w:hAnsi="Calibri" w:cs="Arial"/>
          <w:i/>
          <w:sz w:val="22"/>
          <w:szCs w:val="22"/>
        </w:rPr>
        <w:t>Adelges tsugae</w:t>
      </w:r>
      <w:r w:rsidRPr="009B368A">
        <w:rPr>
          <w:rFonts w:ascii="Calibri" w:hAnsi="Calibri" w:cs="Arial"/>
          <w:sz w:val="22"/>
          <w:szCs w:val="22"/>
        </w:rPr>
        <w:t xml:space="preserve">) affect ectomycorrhizal </w:t>
      </w:r>
    </w:p>
    <w:p w:rsidR="00D6765E" w:rsidRPr="009B368A" w:rsidRDefault="00D6765E" w:rsidP="00642044">
      <w:pPr>
        <w:widowControl w:val="0"/>
        <w:autoSpaceDE w:val="0"/>
        <w:autoSpaceDN w:val="0"/>
        <w:adjustRightInd w:val="0"/>
        <w:ind w:left="1440"/>
        <w:rPr>
          <w:rFonts w:ascii="Calibri" w:hAnsi="Calibri" w:cs="Arial"/>
          <w:sz w:val="22"/>
          <w:szCs w:val="22"/>
        </w:rPr>
      </w:pPr>
      <w:r w:rsidRPr="009B368A">
        <w:rPr>
          <w:rFonts w:ascii="Calibri" w:hAnsi="Calibri" w:cs="Arial"/>
          <w:sz w:val="22"/>
          <w:szCs w:val="22"/>
        </w:rPr>
        <w:t>diversity in eastern temperate forests. Talk, Ecological Society of America, Montreal, Canada.</w:t>
      </w:r>
    </w:p>
    <w:p w:rsidR="00D6765E" w:rsidRPr="009B368A" w:rsidRDefault="00D6765E" w:rsidP="00642044">
      <w:pPr>
        <w:widowControl w:val="0"/>
        <w:autoSpaceDE w:val="0"/>
        <w:autoSpaceDN w:val="0"/>
        <w:adjustRightInd w:val="0"/>
        <w:ind w:firstLine="720"/>
        <w:rPr>
          <w:rFonts w:ascii="Calibri" w:hAnsi="Calibri" w:cs="Arial"/>
          <w:sz w:val="22"/>
          <w:szCs w:val="22"/>
        </w:rPr>
      </w:pPr>
      <w:r w:rsidRPr="009B368A">
        <w:rPr>
          <w:rFonts w:ascii="Calibri" w:hAnsi="Calibri" w:cs="Arial"/>
          <w:color w:val="000000"/>
          <w:sz w:val="22"/>
          <w:szCs w:val="22"/>
        </w:rPr>
        <w:t xml:space="preserve">Dighton, J., </w:t>
      </w:r>
      <w:r w:rsidRPr="009B368A">
        <w:rPr>
          <w:rFonts w:ascii="Calibri" w:hAnsi="Calibri" w:cs="Arial"/>
          <w:b/>
          <w:color w:val="000000"/>
          <w:sz w:val="22"/>
          <w:szCs w:val="22"/>
        </w:rPr>
        <w:t>A.R. Tuininga</w:t>
      </w:r>
      <w:r w:rsidRPr="009B368A">
        <w:rPr>
          <w:rFonts w:ascii="Calibri" w:hAnsi="Calibri" w:cs="Arial"/>
          <w:color w:val="000000"/>
          <w:sz w:val="22"/>
          <w:szCs w:val="22"/>
        </w:rPr>
        <w:t>, D.M. Gray, R.E. Huskins, T. Belton. 9</w:t>
      </w:r>
      <w:r w:rsidRPr="009B368A">
        <w:rPr>
          <w:rFonts w:ascii="Calibri" w:hAnsi="Calibri" w:cs="Arial"/>
          <w:sz w:val="22"/>
          <w:szCs w:val="22"/>
        </w:rPr>
        <w:t>/13/</w:t>
      </w:r>
      <w:r w:rsidR="005F03EF">
        <w:rPr>
          <w:rFonts w:ascii="Calibri" w:hAnsi="Calibri" w:cs="Arial"/>
          <w:sz w:val="22"/>
          <w:szCs w:val="22"/>
        </w:rPr>
        <w:t>20</w:t>
      </w:r>
      <w:r w:rsidRPr="009B368A">
        <w:rPr>
          <w:rFonts w:ascii="Calibri" w:hAnsi="Calibri" w:cs="Arial"/>
          <w:sz w:val="22"/>
          <w:szCs w:val="22"/>
        </w:rPr>
        <w:t xml:space="preserve">04. Impacts of atmospheric N </w:t>
      </w:r>
    </w:p>
    <w:p w:rsidR="00D6765E" w:rsidRPr="009B368A" w:rsidRDefault="00D6765E" w:rsidP="00642044">
      <w:pPr>
        <w:widowControl w:val="0"/>
        <w:autoSpaceDE w:val="0"/>
        <w:autoSpaceDN w:val="0"/>
        <w:adjustRightInd w:val="0"/>
        <w:ind w:left="1440"/>
        <w:rPr>
          <w:rFonts w:ascii="Calibri" w:hAnsi="Calibri" w:cs="Arial"/>
          <w:sz w:val="22"/>
          <w:szCs w:val="22"/>
        </w:rPr>
      </w:pPr>
      <w:r w:rsidRPr="009B368A">
        <w:rPr>
          <w:rFonts w:ascii="Calibri" w:hAnsi="Calibri" w:cs="Arial"/>
          <w:sz w:val="22"/>
          <w:szCs w:val="22"/>
        </w:rPr>
        <w:t>deposition on communities of ectomycorrhizae in oligotrophic New Jersey pine barrens forest soils.</w:t>
      </w:r>
      <w:r w:rsidRPr="009B368A">
        <w:rPr>
          <w:rFonts w:ascii="Calibri" w:hAnsi="Calibri" w:cs="Arial"/>
          <w:color w:val="000033"/>
          <w:sz w:val="22"/>
          <w:szCs w:val="22"/>
        </w:rPr>
        <w:t xml:space="preserve"> </w:t>
      </w:r>
      <w:r w:rsidRPr="009B368A">
        <w:rPr>
          <w:rFonts w:ascii="Calibri" w:hAnsi="Calibri" w:cs="Arial"/>
          <w:sz w:val="22"/>
          <w:szCs w:val="22"/>
        </w:rPr>
        <w:t>Poster, British Mycological Society, Nottingham, UK.</w:t>
      </w:r>
    </w:p>
    <w:p w:rsidR="00D6765E" w:rsidRPr="009B368A" w:rsidRDefault="00D6765E" w:rsidP="005F03EF">
      <w:pPr>
        <w:widowControl w:val="0"/>
        <w:autoSpaceDE w:val="0"/>
        <w:autoSpaceDN w:val="0"/>
        <w:adjustRightInd w:val="0"/>
        <w:ind w:left="1440" w:hanging="720"/>
        <w:rPr>
          <w:rFonts w:ascii="Calibri" w:hAnsi="Calibri" w:cs="Arial"/>
          <w:sz w:val="22"/>
          <w:szCs w:val="22"/>
        </w:rPr>
      </w:pPr>
      <w:r w:rsidRPr="009B368A">
        <w:rPr>
          <w:rFonts w:ascii="Calibri" w:hAnsi="Calibri" w:cs="Arial"/>
          <w:sz w:val="22"/>
          <w:szCs w:val="22"/>
          <w:u w:val="single"/>
        </w:rPr>
        <w:t>Mullin, B.C.</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xml:space="preserve">, J. Dighton, M. Van Horn, R.E. Huskins, </w:t>
      </w:r>
      <w:r w:rsidRPr="009B368A">
        <w:rPr>
          <w:rFonts w:ascii="Calibri" w:hAnsi="Calibri" w:cs="Arial"/>
          <w:sz w:val="22"/>
          <w:szCs w:val="22"/>
          <w:u w:val="single"/>
        </w:rPr>
        <w:t>A.-M. Vargas</w:t>
      </w:r>
      <w:r w:rsidRPr="009B368A">
        <w:rPr>
          <w:rFonts w:ascii="Calibri" w:hAnsi="Calibri" w:cs="Arial"/>
          <w:sz w:val="22"/>
          <w:szCs w:val="22"/>
        </w:rPr>
        <w:t>. 8/1/</w:t>
      </w:r>
      <w:r w:rsidR="005F03EF">
        <w:rPr>
          <w:rFonts w:ascii="Calibri" w:hAnsi="Calibri" w:cs="Arial"/>
          <w:sz w:val="22"/>
          <w:szCs w:val="22"/>
        </w:rPr>
        <w:t>20</w:t>
      </w:r>
      <w:r w:rsidRPr="009B368A">
        <w:rPr>
          <w:rFonts w:ascii="Calibri" w:hAnsi="Calibri" w:cs="Arial"/>
          <w:sz w:val="22"/>
          <w:szCs w:val="22"/>
        </w:rPr>
        <w:t>04. Ericaceous control of phosphorus availability following fire: interactions between ectomycorrhizal pitch pine (</w:t>
      </w:r>
      <w:r w:rsidRPr="009B368A">
        <w:rPr>
          <w:rFonts w:ascii="Calibri" w:hAnsi="Calibri" w:cs="Arial"/>
          <w:i/>
          <w:sz w:val="22"/>
          <w:szCs w:val="22"/>
        </w:rPr>
        <w:t>Pinus rigida</w:t>
      </w:r>
      <w:r w:rsidRPr="009B368A">
        <w:rPr>
          <w:rFonts w:ascii="Calibri" w:hAnsi="Calibri" w:cs="Arial"/>
          <w:sz w:val="22"/>
          <w:szCs w:val="22"/>
        </w:rPr>
        <w:t>) and ericoid mycorrhizal blueberry plants (</w:t>
      </w:r>
      <w:r w:rsidRPr="009B368A">
        <w:rPr>
          <w:rFonts w:ascii="Calibri" w:hAnsi="Calibri" w:cs="Arial"/>
          <w:i/>
          <w:sz w:val="22"/>
          <w:szCs w:val="22"/>
        </w:rPr>
        <w:t>Vaccinium angustifolium</w:t>
      </w:r>
      <w:r w:rsidRPr="009B368A">
        <w:rPr>
          <w:rFonts w:ascii="Calibri" w:hAnsi="Calibri" w:cs="Arial"/>
          <w:sz w:val="22"/>
          <w:szCs w:val="22"/>
        </w:rPr>
        <w:t>). Poster, Ecological Society of America, Portland, OR.</w:t>
      </w:r>
    </w:p>
    <w:p w:rsidR="00D6765E"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bCs/>
          <w:sz w:val="22"/>
          <w:szCs w:val="22"/>
        </w:rPr>
        <w:t xml:space="preserve">Dighton, J., </w:t>
      </w:r>
      <w:r w:rsidRPr="009B368A">
        <w:rPr>
          <w:rFonts w:ascii="Calibri" w:hAnsi="Calibri" w:cs="Arial"/>
          <w:b/>
          <w:bCs/>
          <w:sz w:val="22"/>
          <w:szCs w:val="22"/>
        </w:rPr>
        <w:t>A.R. Tuininga</w:t>
      </w:r>
      <w:r w:rsidRPr="009B368A">
        <w:rPr>
          <w:rFonts w:ascii="Calibri" w:hAnsi="Calibri" w:cs="Arial"/>
          <w:bCs/>
          <w:sz w:val="22"/>
          <w:szCs w:val="22"/>
        </w:rPr>
        <w:t xml:space="preserve">, D.M. Gray, RE. Huskins, T. Belton. </w:t>
      </w:r>
      <w:r w:rsidRPr="009B368A">
        <w:rPr>
          <w:rFonts w:ascii="Calibri" w:hAnsi="Calibri" w:cs="Arial"/>
          <w:sz w:val="22"/>
          <w:szCs w:val="22"/>
        </w:rPr>
        <w:t>8/1/</w:t>
      </w:r>
      <w:r w:rsidR="005F03EF">
        <w:rPr>
          <w:rFonts w:ascii="Calibri" w:hAnsi="Calibri" w:cs="Arial"/>
          <w:sz w:val="22"/>
          <w:szCs w:val="22"/>
        </w:rPr>
        <w:t>20</w:t>
      </w:r>
      <w:r w:rsidRPr="009B368A">
        <w:rPr>
          <w:rFonts w:ascii="Calibri" w:hAnsi="Calibri" w:cs="Arial"/>
          <w:sz w:val="22"/>
          <w:szCs w:val="22"/>
        </w:rPr>
        <w:t xml:space="preserve">04. Impacts of atmospheric </w:t>
      </w:r>
    </w:p>
    <w:p w:rsidR="00D6765E" w:rsidRPr="009B368A" w:rsidRDefault="00D6765E" w:rsidP="00642044">
      <w:pPr>
        <w:widowControl w:val="0"/>
        <w:autoSpaceDE w:val="0"/>
        <w:autoSpaceDN w:val="0"/>
        <w:adjustRightInd w:val="0"/>
        <w:ind w:left="1440"/>
        <w:rPr>
          <w:rFonts w:ascii="Calibri" w:hAnsi="Calibri" w:cs="Arial"/>
          <w:sz w:val="22"/>
          <w:szCs w:val="22"/>
        </w:rPr>
      </w:pPr>
      <w:r w:rsidRPr="009B368A">
        <w:rPr>
          <w:rFonts w:ascii="Calibri" w:hAnsi="Calibri" w:cs="Arial"/>
          <w:sz w:val="22"/>
          <w:szCs w:val="22"/>
        </w:rPr>
        <w:t>deposition on New Jersey pine barrens forest soils and ectomycorrhizal communities. Talk, Ecological Society of America, Portland, OR.</w:t>
      </w:r>
    </w:p>
    <w:p w:rsidR="00D6765E" w:rsidRPr="009B368A" w:rsidRDefault="00D6765E" w:rsidP="005F03EF">
      <w:pPr>
        <w:widowControl w:val="0"/>
        <w:autoSpaceDE w:val="0"/>
        <w:autoSpaceDN w:val="0"/>
        <w:adjustRightInd w:val="0"/>
        <w:ind w:left="1440" w:hanging="720"/>
        <w:rPr>
          <w:rFonts w:ascii="Calibri" w:hAnsi="Calibri" w:cs="Arial"/>
          <w:sz w:val="22"/>
          <w:szCs w:val="22"/>
        </w:rPr>
      </w:pPr>
      <w:r w:rsidRPr="009B368A">
        <w:rPr>
          <w:rFonts w:ascii="Calibri" w:hAnsi="Calibri" w:cs="Arial"/>
          <w:sz w:val="22"/>
          <w:szCs w:val="22"/>
        </w:rPr>
        <w:t xml:space="preserve">Huskins, R.E., </w:t>
      </w:r>
      <w:r w:rsidRPr="009B368A">
        <w:rPr>
          <w:rFonts w:ascii="Calibri" w:hAnsi="Calibri" w:cs="Arial"/>
          <w:b/>
          <w:sz w:val="22"/>
          <w:szCs w:val="22"/>
        </w:rPr>
        <w:t>A.R. Tuininga</w:t>
      </w:r>
      <w:r w:rsidRPr="009B368A">
        <w:rPr>
          <w:rFonts w:ascii="Calibri" w:hAnsi="Calibri" w:cs="Arial"/>
          <w:sz w:val="22"/>
          <w:szCs w:val="22"/>
        </w:rPr>
        <w:t>, J. Dighton, D.M. Gray, T. Belton. 8/1/</w:t>
      </w:r>
      <w:r w:rsidR="005F03EF">
        <w:rPr>
          <w:rFonts w:ascii="Calibri" w:hAnsi="Calibri" w:cs="Arial"/>
          <w:sz w:val="22"/>
          <w:szCs w:val="22"/>
        </w:rPr>
        <w:t>20</w:t>
      </w:r>
      <w:r w:rsidRPr="009B368A">
        <w:rPr>
          <w:rFonts w:ascii="Calibri" w:hAnsi="Calibri" w:cs="Arial"/>
          <w:sz w:val="22"/>
          <w:szCs w:val="22"/>
        </w:rPr>
        <w:t>04. Nitrogen deposition effects on ectomycorrhizal communities: A comparison between two soil types. Ecological Society of America, Portland, OR.</w:t>
      </w:r>
    </w:p>
    <w:p w:rsidR="00D6765E" w:rsidRPr="009B368A" w:rsidRDefault="00D6765E" w:rsidP="00642044">
      <w:pPr>
        <w:widowControl w:val="0"/>
        <w:autoSpaceDE w:val="0"/>
        <w:autoSpaceDN w:val="0"/>
        <w:adjustRightInd w:val="0"/>
        <w:ind w:left="720"/>
        <w:rPr>
          <w:rFonts w:ascii="Calibri" w:hAnsi="Calibri" w:cs="Arial"/>
          <w:sz w:val="22"/>
          <w:szCs w:val="22"/>
        </w:rPr>
      </w:pPr>
      <w:r w:rsidRPr="009B368A">
        <w:rPr>
          <w:rFonts w:ascii="Calibri" w:hAnsi="Calibri" w:cs="Arial"/>
          <w:sz w:val="22"/>
          <w:szCs w:val="22"/>
          <w:u w:val="single"/>
        </w:rPr>
        <w:t>Miller, J.L</w:t>
      </w:r>
      <w:r w:rsidRPr="009B368A">
        <w:rPr>
          <w:rFonts w:ascii="Calibri" w:hAnsi="Calibri" w:cs="Arial"/>
          <w:sz w:val="22"/>
          <w:szCs w:val="22"/>
        </w:rPr>
        <w:t xml:space="preserve">., </w:t>
      </w:r>
      <w:r w:rsidRPr="009B368A">
        <w:rPr>
          <w:rFonts w:ascii="Calibri" w:hAnsi="Calibri" w:cs="Arial"/>
          <w:sz w:val="22"/>
          <w:szCs w:val="22"/>
          <w:u w:val="single"/>
        </w:rPr>
        <w:t>A-M. Vargas</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T.J. Daniels, K.C. Stafford III, R.C. Falco. 7/15/</w:t>
      </w:r>
      <w:r w:rsidR="005F03EF">
        <w:rPr>
          <w:rFonts w:ascii="Calibri" w:hAnsi="Calibri" w:cs="Arial"/>
          <w:sz w:val="22"/>
          <w:szCs w:val="22"/>
        </w:rPr>
        <w:t>20</w:t>
      </w:r>
      <w:r w:rsidRPr="009B368A">
        <w:rPr>
          <w:rFonts w:ascii="Calibri" w:hAnsi="Calibri" w:cs="Arial"/>
          <w:sz w:val="22"/>
          <w:szCs w:val="22"/>
        </w:rPr>
        <w:t xml:space="preserve">04. </w:t>
      </w:r>
    </w:p>
    <w:p w:rsidR="00D6765E" w:rsidRPr="009B368A" w:rsidRDefault="00D6765E" w:rsidP="00642044">
      <w:pPr>
        <w:widowControl w:val="0"/>
        <w:autoSpaceDE w:val="0"/>
        <w:autoSpaceDN w:val="0"/>
        <w:adjustRightInd w:val="0"/>
        <w:ind w:left="1440"/>
        <w:rPr>
          <w:rFonts w:ascii="Calibri" w:hAnsi="Calibri" w:cs="Arial"/>
          <w:sz w:val="22"/>
          <w:szCs w:val="22"/>
        </w:rPr>
      </w:pPr>
      <w:r w:rsidRPr="009B368A">
        <w:rPr>
          <w:rFonts w:ascii="Calibri" w:hAnsi="Calibri" w:cs="Arial"/>
          <w:sz w:val="22"/>
          <w:szCs w:val="22"/>
        </w:rPr>
        <w:t xml:space="preserve">Entomopathogenic fungal infections of </w:t>
      </w:r>
      <w:r w:rsidRPr="009B368A">
        <w:rPr>
          <w:rFonts w:ascii="Calibri" w:hAnsi="Calibri" w:cs="Arial"/>
          <w:i/>
          <w:sz w:val="22"/>
          <w:szCs w:val="22"/>
        </w:rPr>
        <w:t>Ixodes scapularis</w:t>
      </w:r>
      <w:r w:rsidRPr="009B368A">
        <w:rPr>
          <w:rFonts w:ascii="Calibri" w:hAnsi="Calibri" w:cs="Arial"/>
          <w:sz w:val="22"/>
          <w:szCs w:val="22"/>
        </w:rPr>
        <w:t xml:space="preserve"> (Acari: Ixodidae). Poster, Mycological Society of America, Asheville, NC.</w:t>
      </w:r>
    </w:p>
    <w:p w:rsidR="00D6765E" w:rsidRPr="009B368A" w:rsidRDefault="00D6765E" w:rsidP="005F03EF">
      <w:pPr>
        <w:widowControl w:val="0"/>
        <w:autoSpaceDE w:val="0"/>
        <w:autoSpaceDN w:val="0"/>
        <w:adjustRightInd w:val="0"/>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R.E. Huskins, J. Dighton, D.M. Gray, T. Belton. 7/15/</w:t>
      </w:r>
      <w:r w:rsidR="005F03EF">
        <w:rPr>
          <w:rFonts w:ascii="Calibri" w:hAnsi="Calibri" w:cs="Arial"/>
          <w:sz w:val="22"/>
          <w:szCs w:val="22"/>
        </w:rPr>
        <w:t>20</w:t>
      </w:r>
      <w:r w:rsidRPr="009B368A">
        <w:rPr>
          <w:rFonts w:ascii="Calibri" w:hAnsi="Calibri" w:cs="Arial"/>
          <w:sz w:val="22"/>
          <w:szCs w:val="22"/>
        </w:rPr>
        <w:t>04. Nitrogen deposition effects on pine ectomycorrhizal fungal communities in New Jersey: Identifying potential indicator species. Poster, Mycological Society of America, Asheville, NC.</w:t>
      </w:r>
    </w:p>
    <w:p w:rsidR="00D6765E" w:rsidRPr="009B368A" w:rsidRDefault="00D6765E" w:rsidP="005F03EF">
      <w:pPr>
        <w:widowControl w:val="0"/>
        <w:autoSpaceDE w:val="0"/>
        <w:autoSpaceDN w:val="0"/>
        <w:adjustRightInd w:val="0"/>
        <w:ind w:left="1440" w:hanging="720"/>
        <w:rPr>
          <w:rFonts w:ascii="Calibri" w:hAnsi="Calibri" w:cs="Arial"/>
          <w:sz w:val="22"/>
          <w:szCs w:val="22"/>
        </w:rPr>
      </w:pPr>
      <w:r w:rsidRPr="009B368A">
        <w:rPr>
          <w:rFonts w:ascii="Calibri" w:hAnsi="Calibri" w:cs="Arial"/>
          <w:sz w:val="22"/>
          <w:szCs w:val="22"/>
        </w:rPr>
        <w:t xml:space="preserve">Belton, T., J. Dighton, </w:t>
      </w:r>
      <w:r w:rsidRPr="009B368A">
        <w:rPr>
          <w:rFonts w:ascii="Calibri" w:hAnsi="Calibri" w:cs="Arial"/>
          <w:b/>
          <w:sz w:val="22"/>
          <w:szCs w:val="22"/>
        </w:rPr>
        <w:t>A.R. Tuininga</w:t>
      </w:r>
      <w:r w:rsidRPr="009B368A">
        <w:rPr>
          <w:rFonts w:ascii="Calibri" w:hAnsi="Calibri" w:cs="Arial"/>
          <w:sz w:val="22"/>
          <w:szCs w:val="22"/>
        </w:rPr>
        <w:t>. 4/5/</w:t>
      </w:r>
      <w:r w:rsidR="005F03EF">
        <w:rPr>
          <w:rFonts w:ascii="Calibri" w:hAnsi="Calibri" w:cs="Arial"/>
          <w:sz w:val="22"/>
          <w:szCs w:val="22"/>
        </w:rPr>
        <w:t>20</w:t>
      </w:r>
      <w:r w:rsidRPr="009B368A">
        <w:rPr>
          <w:rFonts w:ascii="Calibri" w:hAnsi="Calibri" w:cs="Arial"/>
          <w:sz w:val="22"/>
          <w:szCs w:val="22"/>
        </w:rPr>
        <w:t>03. Atmospheric pollution effects New Jersey pine barren forest. Poster, NJ DEP GIS Symposium, Trenton, NJ.</w:t>
      </w:r>
    </w:p>
    <w:p w:rsidR="009B368A" w:rsidRDefault="00D6765E" w:rsidP="00642044">
      <w:pPr>
        <w:ind w:firstLine="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 Dighton, R.E. Huskins, T. Belton. 8/11/</w:t>
      </w:r>
      <w:r w:rsidR="005F03EF">
        <w:rPr>
          <w:rFonts w:ascii="Calibri" w:hAnsi="Calibri" w:cs="Arial"/>
          <w:sz w:val="22"/>
          <w:szCs w:val="22"/>
        </w:rPr>
        <w:t>20</w:t>
      </w:r>
      <w:r w:rsidRPr="009B368A">
        <w:rPr>
          <w:rFonts w:ascii="Calibri" w:hAnsi="Calibri" w:cs="Arial"/>
          <w:sz w:val="22"/>
          <w:szCs w:val="22"/>
        </w:rPr>
        <w:t xml:space="preserve">03. Nitrogen deposition effects on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mycorrhizal communities in the New Jersey pine barrens. Poster, 3</w:t>
      </w:r>
      <w:r w:rsidRPr="009B368A">
        <w:rPr>
          <w:rFonts w:ascii="Calibri" w:hAnsi="Calibri" w:cs="Arial"/>
          <w:sz w:val="22"/>
          <w:szCs w:val="22"/>
          <w:vertAlign w:val="superscript"/>
        </w:rPr>
        <w:t>rd</w:t>
      </w:r>
      <w:r w:rsidRPr="009B368A">
        <w:rPr>
          <w:rFonts w:ascii="Calibri" w:hAnsi="Calibri" w:cs="Arial"/>
          <w:sz w:val="22"/>
          <w:szCs w:val="22"/>
        </w:rPr>
        <w:t xml:space="preserve"> International Conference on Mycorrhizae, Montreal, Canada.</w:t>
      </w:r>
    </w:p>
    <w:p w:rsidR="00D6765E" w:rsidRPr="009B368A" w:rsidRDefault="00D6765E" w:rsidP="005F03EF">
      <w:pPr>
        <w:keepLines/>
        <w:autoSpaceDE w:val="0"/>
        <w:autoSpaceDN w:val="0"/>
        <w:adjustRightInd w:val="0"/>
        <w:ind w:left="1440" w:hanging="720"/>
        <w:rPr>
          <w:rFonts w:ascii="Calibri" w:hAnsi="Calibri" w:cs="Arial"/>
          <w:sz w:val="22"/>
          <w:szCs w:val="22"/>
        </w:rPr>
      </w:pPr>
      <w:r w:rsidRPr="009B368A">
        <w:rPr>
          <w:rFonts w:ascii="Calibri" w:hAnsi="Calibri" w:cs="Arial"/>
          <w:sz w:val="22"/>
          <w:szCs w:val="22"/>
          <w:u w:val="single"/>
        </w:rPr>
        <w:t>Huskins, R.E.</w:t>
      </w:r>
      <w:r w:rsidRPr="009B368A">
        <w:rPr>
          <w:rFonts w:ascii="Calibri" w:hAnsi="Calibri" w:cs="Arial"/>
          <w:sz w:val="22"/>
          <w:szCs w:val="22"/>
        </w:rPr>
        <w:t xml:space="preserve">, </w:t>
      </w:r>
      <w:r w:rsidRPr="009B368A">
        <w:rPr>
          <w:rFonts w:ascii="Calibri" w:hAnsi="Calibri" w:cs="Arial"/>
          <w:b/>
          <w:sz w:val="22"/>
          <w:szCs w:val="22"/>
        </w:rPr>
        <w:t>A.R. Tuininga</w:t>
      </w:r>
      <w:r w:rsidRPr="009B368A">
        <w:rPr>
          <w:rFonts w:ascii="Calibri" w:hAnsi="Calibri" w:cs="Arial"/>
          <w:sz w:val="22"/>
          <w:szCs w:val="22"/>
        </w:rPr>
        <w:t>, J. Dighton, P. Mosto. 4/26/</w:t>
      </w:r>
      <w:r w:rsidR="005F03EF">
        <w:rPr>
          <w:rFonts w:ascii="Calibri" w:hAnsi="Calibri" w:cs="Arial"/>
          <w:sz w:val="22"/>
          <w:szCs w:val="22"/>
        </w:rPr>
        <w:t>20</w:t>
      </w:r>
      <w:r w:rsidRPr="009B368A">
        <w:rPr>
          <w:rFonts w:ascii="Calibri" w:hAnsi="Calibri" w:cs="Arial"/>
          <w:sz w:val="22"/>
          <w:szCs w:val="22"/>
        </w:rPr>
        <w:t xml:space="preserve">02. Ectomycorrhizal community structure of </w:t>
      </w:r>
      <w:r w:rsidRPr="009B368A">
        <w:rPr>
          <w:rFonts w:ascii="Calibri" w:hAnsi="Calibri" w:cs="Arial"/>
          <w:i/>
          <w:iCs/>
          <w:sz w:val="22"/>
          <w:szCs w:val="22"/>
        </w:rPr>
        <w:t>Pinus rigida</w:t>
      </w:r>
      <w:r w:rsidRPr="009B368A">
        <w:rPr>
          <w:rFonts w:ascii="Calibri" w:hAnsi="Calibri" w:cs="Arial"/>
          <w:sz w:val="22"/>
          <w:szCs w:val="22"/>
        </w:rPr>
        <w:t xml:space="preserve"> as a potential atmospheric N deposition indicator in the New Jersey pine barrens. Poster, Science, Technology, Engineering and Math Symposium, Glassboro, NJ.</w:t>
      </w:r>
    </w:p>
    <w:p w:rsidR="009B368A" w:rsidRDefault="00D6765E" w:rsidP="00642044">
      <w:pPr>
        <w:keepLines/>
        <w:autoSpaceDE w:val="0"/>
        <w:autoSpaceDN w:val="0"/>
        <w:adjustRightInd w:val="0"/>
        <w:ind w:left="720"/>
        <w:rPr>
          <w:rFonts w:ascii="Calibri" w:hAnsi="Calibri" w:cs="Arial"/>
          <w:i/>
          <w:iCs/>
          <w:sz w:val="22"/>
          <w:szCs w:val="22"/>
        </w:rPr>
      </w:pPr>
      <w:r w:rsidRPr="009B368A">
        <w:rPr>
          <w:rFonts w:ascii="Calibri" w:hAnsi="Calibri" w:cs="Arial"/>
          <w:bCs/>
          <w:sz w:val="22"/>
          <w:szCs w:val="22"/>
          <w:u w:val="single"/>
        </w:rPr>
        <w:t>Huskins, R.E.</w:t>
      </w:r>
      <w:r w:rsidRPr="009B368A">
        <w:rPr>
          <w:rFonts w:ascii="Calibri" w:hAnsi="Calibri" w:cs="Arial"/>
          <w:b/>
          <w:bCs/>
          <w:sz w:val="22"/>
          <w:szCs w:val="22"/>
        </w:rPr>
        <w:t xml:space="preserve">, </w:t>
      </w:r>
      <w:r w:rsidRPr="009B368A">
        <w:rPr>
          <w:rFonts w:ascii="Calibri" w:hAnsi="Calibri" w:cs="Arial"/>
          <w:bCs/>
          <w:sz w:val="22"/>
          <w:szCs w:val="22"/>
        </w:rPr>
        <w:t>A.R. Tuininga</w:t>
      </w:r>
      <w:r w:rsidRPr="009B368A">
        <w:rPr>
          <w:rFonts w:ascii="Calibri" w:hAnsi="Calibri" w:cs="Arial"/>
          <w:b/>
          <w:bCs/>
          <w:sz w:val="22"/>
          <w:szCs w:val="22"/>
        </w:rPr>
        <w:t xml:space="preserve">, J. Dighton. </w:t>
      </w:r>
      <w:r w:rsidRPr="009B368A">
        <w:rPr>
          <w:rFonts w:ascii="Calibri" w:hAnsi="Calibri" w:cs="Arial"/>
          <w:bCs/>
          <w:sz w:val="22"/>
          <w:szCs w:val="22"/>
        </w:rPr>
        <w:t>4/6/</w:t>
      </w:r>
      <w:r w:rsidR="005F03EF">
        <w:rPr>
          <w:rFonts w:ascii="Calibri" w:hAnsi="Calibri" w:cs="Arial"/>
          <w:bCs/>
          <w:sz w:val="22"/>
          <w:szCs w:val="22"/>
        </w:rPr>
        <w:t>20</w:t>
      </w:r>
      <w:r w:rsidRPr="009B368A">
        <w:rPr>
          <w:rFonts w:ascii="Calibri" w:hAnsi="Calibri" w:cs="Arial"/>
          <w:bCs/>
          <w:sz w:val="22"/>
          <w:szCs w:val="22"/>
        </w:rPr>
        <w:t>02.</w:t>
      </w:r>
      <w:r w:rsidRPr="009B368A">
        <w:rPr>
          <w:rFonts w:ascii="Calibri" w:hAnsi="Calibri" w:cs="Arial"/>
          <w:b/>
          <w:bCs/>
          <w:sz w:val="22"/>
          <w:szCs w:val="22"/>
        </w:rPr>
        <w:t xml:space="preserve"> </w:t>
      </w:r>
      <w:r w:rsidRPr="009B368A">
        <w:rPr>
          <w:rFonts w:ascii="Calibri" w:hAnsi="Calibri" w:cs="Arial"/>
          <w:sz w:val="22"/>
          <w:szCs w:val="22"/>
        </w:rPr>
        <w:t xml:space="preserve">Ectomycorrhizal community structure of </w:t>
      </w:r>
      <w:r w:rsidRPr="009B368A">
        <w:rPr>
          <w:rFonts w:ascii="Calibri" w:hAnsi="Calibri" w:cs="Arial"/>
          <w:i/>
          <w:iCs/>
          <w:sz w:val="22"/>
          <w:szCs w:val="22"/>
        </w:rPr>
        <w:t xml:space="preserve">Pinus </w:t>
      </w:r>
    </w:p>
    <w:p w:rsidR="00D6765E" w:rsidRPr="009B368A" w:rsidRDefault="00D6765E" w:rsidP="00642044">
      <w:pPr>
        <w:keepLines/>
        <w:autoSpaceDE w:val="0"/>
        <w:autoSpaceDN w:val="0"/>
        <w:adjustRightInd w:val="0"/>
        <w:ind w:left="1440"/>
        <w:rPr>
          <w:rFonts w:ascii="Calibri" w:hAnsi="Calibri" w:cs="Arial"/>
          <w:sz w:val="22"/>
          <w:szCs w:val="22"/>
        </w:rPr>
      </w:pPr>
      <w:r w:rsidRPr="009B368A">
        <w:rPr>
          <w:rFonts w:ascii="Calibri" w:hAnsi="Calibri" w:cs="Arial"/>
          <w:i/>
          <w:iCs/>
          <w:sz w:val="22"/>
          <w:szCs w:val="22"/>
        </w:rPr>
        <w:t>rigida</w:t>
      </w:r>
      <w:r w:rsidRPr="009B368A">
        <w:rPr>
          <w:rFonts w:ascii="Calibri" w:hAnsi="Calibri" w:cs="Arial"/>
          <w:sz w:val="22"/>
          <w:szCs w:val="22"/>
        </w:rPr>
        <w:t xml:space="preserve"> as a potential indicator of N deposition in the New Jersey pine barrens: Seasonal and site differences. </w:t>
      </w:r>
      <w:r w:rsidRPr="009B368A">
        <w:rPr>
          <w:rFonts w:ascii="Calibri" w:hAnsi="Calibri" w:cs="Arial"/>
          <w:bCs/>
          <w:sz w:val="22"/>
          <w:szCs w:val="22"/>
        </w:rPr>
        <w:t>Poster, New Jersey Academy of Sciences, Union, NJ.</w:t>
      </w:r>
    </w:p>
    <w:p w:rsidR="00D6765E" w:rsidRPr="009B368A" w:rsidRDefault="00D6765E" w:rsidP="005F03EF">
      <w:pPr>
        <w:rPr>
          <w:rFonts w:ascii="Calibri" w:hAnsi="Calibri" w:cs="Arial"/>
          <w:sz w:val="22"/>
          <w:szCs w:val="22"/>
        </w:rPr>
      </w:pPr>
      <w:r w:rsidRPr="009B368A">
        <w:rPr>
          <w:rFonts w:ascii="Calibri" w:hAnsi="Calibri" w:cs="Arial"/>
          <w:b/>
          <w:sz w:val="22"/>
          <w:szCs w:val="22"/>
        </w:rPr>
        <w:tab/>
      </w:r>
      <w:r w:rsidRPr="009B368A">
        <w:rPr>
          <w:rFonts w:ascii="Calibri" w:hAnsi="Calibri" w:cs="Arial"/>
          <w:sz w:val="22"/>
          <w:szCs w:val="22"/>
        </w:rPr>
        <w:t xml:space="preserve">Martin, K.J., P.T. Rygiewicz, </w:t>
      </w:r>
      <w:r w:rsidRPr="009B368A">
        <w:rPr>
          <w:rFonts w:ascii="Calibri" w:hAnsi="Calibri" w:cs="Arial"/>
          <w:b/>
          <w:sz w:val="22"/>
          <w:szCs w:val="22"/>
        </w:rPr>
        <w:t xml:space="preserve">A.R. Tuininga. </w:t>
      </w:r>
      <w:r w:rsidRPr="009B368A">
        <w:rPr>
          <w:rFonts w:ascii="Calibri" w:hAnsi="Calibri" w:cs="Arial"/>
          <w:sz w:val="22"/>
          <w:szCs w:val="22"/>
        </w:rPr>
        <w:t>11/</w:t>
      </w:r>
      <w:r w:rsidR="005F03EF">
        <w:rPr>
          <w:rFonts w:ascii="Calibri" w:hAnsi="Calibri" w:cs="Arial"/>
          <w:sz w:val="22"/>
          <w:szCs w:val="22"/>
        </w:rPr>
        <w:t>20</w:t>
      </w:r>
      <w:r w:rsidRPr="009B368A">
        <w:rPr>
          <w:rFonts w:ascii="Calibri" w:hAnsi="Calibri" w:cs="Arial"/>
          <w:sz w:val="22"/>
          <w:szCs w:val="22"/>
        </w:rPr>
        <w:t xml:space="preserve">00. Assessing abundance distributions in natural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communities of ectomycorrhizas along an environmental gradient. American Society of Agronomy, Minneapolis, MN.</w:t>
      </w:r>
    </w:p>
    <w:p w:rsidR="00D6765E" w:rsidRPr="009B368A" w:rsidRDefault="00D6765E" w:rsidP="00642044">
      <w:pPr>
        <w:ind w:firstLine="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D.M. Gray, J. Dighton. 8/</w:t>
      </w:r>
      <w:r w:rsidR="005F03EF">
        <w:rPr>
          <w:rFonts w:ascii="Calibri" w:hAnsi="Calibri" w:cs="Arial"/>
          <w:sz w:val="22"/>
          <w:szCs w:val="22"/>
        </w:rPr>
        <w:t>19</w:t>
      </w:r>
      <w:r w:rsidRPr="009B368A">
        <w:rPr>
          <w:rFonts w:ascii="Calibri" w:hAnsi="Calibri" w:cs="Arial"/>
          <w:sz w:val="22"/>
          <w:szCs w:val="22"/>
        </w:rPr>
        <w:t>99. Effect of fire intensity and time since burn on below-</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ground nutrient dynamics in the New Jersey pine barrens. Talk, Ecological Society of America, Spokane, WA.</w:t>
      </w:r>
    </w:p>
    <w:p w:rsidR="00D6765E" w:rsidRPr="009B368A" w:rsidRDefault="00D6765E" w:rsidP="0004642F">
      <w:pPr>
        <w:rPr>
          <w:rFonts w:ascii="Calibri" w:hAnsi="Calibri" w:cs="Arial"/>
          <w:sz w:val="22"/>
          <w:szCs w:val="22"/>
        </w:rPr>
      </w:pPr>
      <w:r w:rsidRPr="009B368A">
        <w:rPr>
          <w:rFonts w:ascii="Calibri" w:hAnsi="Calibri" w:cs="Arial"/>
          <w:sz w:val="22"/>
          <w:szCs w:val="22"/>
        </w:rPr>
        <w:tab/>
        <w:t xml:space="preserve">Gray, D.M., </w:t>
      </w:r>
      <w:r w:rsidRPr="009B368A">
        <w:rPr>
          <w:rFonts w:ascii="Calibri" w:hAnsi="Calibri" w:cs="Arial"/>
          <w:b/>
          <w:sz w:val="22"/>
          <w:szCs w:val="22"/>
        </w:rPr>
        <w:t>A.R. Tuininga</w:t>
      </w:r>
      <w:r w:rsidRPr="009B368A">
        <w:rPr>
          <w:rFonts w:ascii="Calibri" w:hAnsi="Calibri" w:cs="Arial"/>
          <w:sz w:val="22"/>
          <w:szCs w:val="22"/>
        </w:rPr>
        <w:t>, J. Dighton. 8/</w:t>
      </w:r>
      <w:r w:rsidR="005F03EF">
        <w:rPr>
          <w:rFonts w:ascii="Calibri" w:hAnsi="Calibri" w:cs="Arial"/>
          <w:sz w:val="22"/>
          <w:szCs w:val="22"/>
        </w:rPr>
        <w:t>19</w:t>
      </w:r>
      <w:r w:rsidRPr="009B368A">
        <w:rPr>
          <w:rFonts w:ascii="Calibri" w:hAnsi="Calibri" w:cs="Arial"/>
          <w:sz w:val="22"/>
          <w:szCs w:val="22"/>
        </w:rPr>
        <w:t xml:space="preserve">99. Short-term and long-term effects of fire frequency on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below-ground nutrient dynamics in the New Jersey pine barrens. Talk, Ecological Society of America, Spokane, WA.</w:t>
      </w:r>
    </w:p>
    <w:p w:rsidR="009B368A" w:rsidRDefault="00D6765E" w:rsidP="00642044">
      <w:pPr>
        <w:ind w:left="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 Dighton. 8/5/</w:t>
      </w:r>
      <w:r w:rsidR="005F03EF">
        <w:rPr>
          <w:rFonts w:ascii="Calibri" w:hAnsi="Calibri" w:cs="Arial"/>
          <w:sz w:val="22"/>
          <w:szCs w:val="22"/>
        </w:rPr>
        <w:t>19</w:t>
      </w:r>
      <w:r w:rsidRPr="009B368A">
        <w:rPr>
          <w:rFonts w:ascii="Calibri" w:hAnsi="Calibri" w:cs="Arial"/>
          <w:sz w:val="22"/>
          <w:szCs w:val="22"/>
        </w:rPr>
        <w:t xml:space="preserve">97. Effects of control burn on nutrient uptake and mycorrhizal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diversity in upland pine-oak forests of the New Jersey pine barrens. Poster, Mycological Society of America, Montreal, Canada.</w:t>
      </w:r>
    </w:p>
    <w:p w:rsidR="00C93F9F" w:rsidRDefault="00C93F9F" w:rsidP="00642044">
      <w:pPr>
        <w:ind w:left="720"/>
        <w:rPr>
          <w:rFonts w:ascii="Calibri" w:hAnsi="Calibri" w:cs="Arial"/>
          <w:b/>
          <w:sz w:val="22"/>
          <w:szCs w:val="22"/>
        </w:rPr>
      </w:pPr>
    </w:p>
    <w:p w:rsidR="00C93F9F" w:rsidRDefault="00C93F9F" w:rsidP="00642044">
      <w:pPr>
        <w:ind w:left="720"/>
        <w:rPr>
          <w:rFonts w:ascii="Calibri" w:hAnsi="Calibri" w:cs="Arial"/>
          <w:b/>
          <w:sz w:val="22"/>
          <w:szCs w:val="22"/>
        </w:rPr>
      </w:pPr>
    </w:p>
    <w:p w:rsidR="00C93F9F" w:rsidRDefault="00C93F9F" w:rsidP="00C93F9F">
      <w:pPr>
        <w:ind w:left="1440" w:hanging="1440"/>
        <w:rPr>
          <w:rFonts w:ascii="Calibri" w:hAnsi="Calibri" w:cs="Arial"/>
          <w:b/>
          <w:sz w:val="28"/>
          <w:szCs w:val="28"/>
        </w:rPr>
      </w:pPr>
      <w:r w:rsidRPr="00657DF2">
        <w:rPr>
          <w:rFonts w:ascii="Calibri" w:hAnsi="Calibri" w:cs="Arial"/>
          <w:b/>
          <w:sz w:val="28"/>
          <w:szCs w:val="28"/>
        </w:rPr>
        <w:lastRenderedPageBreak/>
        <w:t xml:space="preserve">Contributed Presentations* (Cont.): </w:t>
      </w:r>
    </w:p>
    <w:p w:rsidR="00D6765E" w:rsidRPr="009B368A" w:rsidRDefault="00D6765E" w:rsidP="00642044">
      <w:pPr>
        <w:ind w:left="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J.K. Stone, P.T. Rygiewicz, M.E. Harmon. 8/7/</w:t>
      </w:r>
      <w:r w:rsidR="005F03EF">
        <w:rPr>
          <w:rFonts w:ascii="Calibri" w:hAnsi="Calibri" w:cs="Arial"/>
          <w:sz w:val="22"/>
          <w:szCs w:val="22"/>
        </w:rPr>
        <w:t>19</w:t>
      </w:r>
      <w:r w:rsidRPr="009B368A">
        <w:rPr>
          <w:rFonts w:ascii="Calibri" w:hAnsi="Calibri" w:cs="Arial"/>
          <w:sz w:val="22"/>
          <w:szCs w:val="22"/>
        </w:rPr>
        <w:t>96-8/9/</w:t>
      </w:r>
      <w:r w:rsidR="005F03EF">
        <w:rPr>
          <w:rFonts w:ascii="Calibri" w:hAnsi="Calibri" w:cs="Arial"/>
          <w:sz w:val="22"/>
          <w:szCs w:val="22"/>
        </w:rPr>
        <w:t>19</w:t>
      </w:r>
      <w:r w:rsidRPr="009B368A">
        <w:rPr>
          <w:rFonts w:ascii="Calibri" w:hAnsi="Calibri" w:cs="Arial"/>
          <w:sz w:val="22"/>
          <w:szCs w:val="22"/>
        </w:rPr>
        <w:t xml:space="preserve">96. Interactions between </w:t>
      </w:r>
    </w:p>
    <w:p w:rsidR="00D6765E" w:rsidRPr="009B368A" w:rsidRDefault="00D6765E" w:rsidP="00642044">
      <w:pPr>
        <w:ind w:left="1440"/>
        <w:rPr>
          <w:rFonts w:ascii="Calibri" w:hAnsi="Calibri" w:cs="Arial"/>
          <w:sz w:val="22"/>
          <w:szCs w:val="22"/>
        </w:rPr>
      </w:pPr>
      <w:r w:rsidRPr="009B368A">
        <w:rPr>
          <w:rFonts w:ascii="Calibri" w:hAnsi="Calibri" w:cs="Arial"/>
          <w:sz w:val="22"/>
          <w:szCs w:val="22"/>
        </w:rPr>
        <w:t>mycorrhizal and saprotrophic fungi grown on agar and rotten wood. Poster, 1</w:t>
      </w:r>
      <w:r w:rsidRPr="009B368A">
        <w:rPr>
          <w:rFonts w:ascii="Calibri" w:hAnsi="Calibri" w:cs="Arial"/>
          <w:sz w:val="22"/>
          <w:szCs w:val="22"/>
          <w:vertAlign w:val="superscript"/>
        </w:rPr>
        <w:t>st</w:t>
      </w:r>
      <w:r w:rsidRPr="009B368A">
        <w:rPr>
          <w:rFonts w:ascii="Calibri" w:hAnsi="Calibri" w:cs="Arial"/>
          <w:sz w:val="22"/>
          <w:szCs w:val="22"/>
        </w:rPr>
        <w:t xml:space="preserve"> International Conference on Mycorrhizae, San Francisco, CA.</w:t>
      </w:r>
    </w:p>
    <w:p w:rsidR="00D6765E" w:rsidRPr="009B368A" w:rsidRDefault="00D6765E" w:rsidP="00642044">
      <w:pPr>
        <w:ind w:firstLine="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P.T. Rygiewicz, K.J. Martin. 8/8/</w:t>
      </w:r>
      <w:r w:rsidR="005F03EF">
        <w:rPr>
          <w:rFonts w:ascii="Calibri" w:hAnsi="Calibri" w:cs="Arial"/>
          <w:sz w:val="22"/>
          <w:szCs w:val="22"/>
        </w:rPr>
        <w:t>19</w:t>
      </w:r>
      <w:r w:rsidRPr="009B368A">
        <w:rPr>
          <w:rFonts w:ascii="Calibri" w:hAnsi="Calibri" w:cs="Arial"/>
          <w:sz w:val="22"/>
          <w:szCs w:val="22"/>
        </w:rPr>
        <w:t xml:space="preserve">95. Poster, Global climate change effects on </w:t>
      </w:r>
    </w:p>
    <w:p w:rsidR="00D6765E" w:rsidRPr="009B368A" w:rsidRDefault="00D6765E" w:rsidP="00642044">
      <w:pPr>
        <w:ind w:left="720" w:firstLine="720"/>
        <w:rPr>
          <w:rFonts w:ascii="Calibri" w:hAnsi="Calibri" w:cs="Arial"/>
          <w:sz w:val="22"/>
          <w:szCs w:val="22"/>
        </w:rPr>
      </w:pPr>
      <w:r w:rsidRPr="009B368A">
        <w:rPr>
          <w:rFonts w:ascii="Calibri" w:hAnsi="Calibri" w:cs="Arial"/>
          <w:sz w:val="22"/>
          <w:szCs w:val="22"/>
        </w:rPr>
        <w:t>ectomycorrhizae. Mycological Society of America, San Diego, CA</w:t>
      </w:r>
    </w:p>
    <w:p w:rsidR="00D6765E" w:rsidRPr="009B368A" w:rsidRDefault="00D6765E" w:rsidP="005F03EF">
      <w:pPr>
        <w:ind w:left="1440" w:hanging="720"/>
        <w:rPr>
          <w:rFonts w:ascii="Calibri" w:hAnsi="Calibri" w:cs="Arial"/>
          <w:sz w:val="22"/>
          <w:szCs w:val="22"/>
        </w:rPr>
      </w:pPr>
      <w:r w:rsidRPr="009B368A">
        <w:rPr>
          <w:rFonts w:ascii="Calibri" w:hAnsi="Calibri" w:cs="Arial"/>
          <w:sz w:val="22"/>
          <w:szCs w:val="22"/>
        </w:rPr>
        <w:t xml:space="preserve">Rygiewicz, P.T., K.J. Martin, </w:t>
      </w:r>
      <w:r w:rsidRPr="009B368A">
        <w:rPr>
          <w:rFonts w:ascii="Calibri" w:hAnsi="Calibri" w:cs="Arial"/>
          <w:b/>
          <w:sz w:val="22"/>
          <w:szCs w:val="22"/>
        </w:rPr>
        <w:t>A.R. Tuininga</w:t>
      </w:r>
      <w:r w:rsidRPr="009B368A">
        <w:rPr>
          <w:rFonts w:ascii="Calibri" w:hAnsi="Calibri" w:cs="Arial"/>
          <w:sz w:val="22"/>
          <w:szCs w:val="22"/>
        </w:rPr>
        <w:t>, E. Ingham. 8/</w:t>
      </w:r>
      <w:r w:rsidR="005F03EF">
        <w:rPr>
          <w:rFonts w:ascii="Calibri" w:hAnsi="Calibri" w:cs="Arial"/>
          <w:sz w:val="22"/>
          <w:szCs w:val="22"/>
        </w:rPr>
        <w:t>19</w:t>
      </w:r>
      <w:r w:rsidRPr="009B368A">
        <w:rPr>
          <w:rFonts w:ascii="Calibri" w:hAnsi="Calibri" w:cs="Arial"/>
          <w:sz w:val="22"/>
          <w:szCs w:val="22"/>
        </w:rPr>
        <w:t>95. Global climate change and diversity of mycorrhizae. Talk, International Symposium on Microbial Ecology, Santos, Brazil.</w:t>
      </w:r>
    </w:p>
    <w:p w:rsidR="00D6765E" w:rsidRPr="009B368A" w:rsidRDefault="00D6765E" w:rsidP="005F03EF">
      <w:pPr>
        <w:ind w:left="1440" w:hanging="720"/>
        <w:rPr>
          <w:rFonts w:ascii="Calibri" w:hAnsi="Calibri" w:cs="Arial"/>
          <w:sz w:val="22"/>
          <w:szCs w:val="22"/>
        </w:rPr>
      </w:pPr>
      <w:r w:rsidRPr="009B368A">
        <w:rPr>
          <w:rFonts w:ascii="Calibri" w:hAnsi="Calibri" w:cs="Arial"/>
          <w:b/>
          <w:sz w:val="22"/>
          <w:szCs w:val="22"/>
        </w:rPr>
        <w:t>Tuininga, A.R.</w:t>
      </w:r>
      <w:r w:rsidRPr="009B368A">
        <w:rPr>
          <w:rFonts w:ascii="Calibri" w:hAnsi="Calibri" w:cs="Arial"/>
          <w:sz w:val="22"/>
          <w:szCs w:val="22"/>
        </w:rPr>
        <w:t>, K.J. Martin, P.T. Rygiewicz. 3/</w:t>
      </w:r>
      <w:r w:rsidR="005F03EF">
        <w:rPr>
          <w:rFonts w:ascii="Calibri" w:hAnsi="Calibri" w:cs="Arial"/>
          <w:sz w:val="22"/>
          <w:szCs w:val="22"/>
        </w:rPr>
        <w:t>19</w:t>
      </w:r>
      <w:r w:rsidRPr="009B368A">
        <w:rPr>
          <w:rFonts w:ascii="Calibri" w:hAnsi="Calibri" w:cs="Arial"/>
          <w:sz w:val="22"/>
          <w:szCs w:val="22"/>
        </w:rPr>
        <w:t>95. Diversity of Douglas fir mycorrhizae: elevated CO</w:t>
      </w:r>
      <w:r w:rsidRPr="009B368A">
        <w:rPr>
          <w:rFonts w:ascii="Calibri" w:hAnsi="Calibri" w:cs="Arial"/>
          <w:sz w:val="22"/>
          <w:szCs w:val="22"/>
          <w:vertAlign w:val="subscript"/>
        </w:rPr>
        <w:t>2</w:t>
      </w:r>
      <w:r w:rsidRPr="009B368A">
        <w:rPr>
          <w:rFonts w:ascii="Calibri" w:hAnsi="Calibri" w:cs="Arial"/>
          <w:sz w:val="22"/>
          <w:szCs w:val="22"/>
        </w:rPr>
        <w:t xml:space="preserve"> and temperature effects. Poster, Soil Ecological Society of America, Fort Collins, CO.</w:t>
      </w:r>
    </w:p>
    <w:p w:rsidR="00D6765E" w:rsidRPr="009B368A" w:rsidRDefault="00D6765E" w:rsidP="00642044">
      <w:pPr>
        <w:ind w:left="720"/>
        <w:rPr>
          <w:rFonts w:ascii="Calibri" w:hAnsi="Calibri" w:cs="Arial"/>
          <w:sz w:val="22"/>
          <w:szCs w:val="22"/>
        </w:rPr>
      </w:pPr>
      <w:r w:rsidRPr="009B368A">
        <w:rPr>
          <w:rFonts w:ascii="Calibri" w:hAnsi="Calibri" w:cs="Arial"/>
          <w:b/>
          <w:sz w:val="22"/>
          <w:szCs w:val="22"/>
          <w:lang w:val="it-IT"/>
        </w:rPr>
        <w:t>Tuininga, A.R.</w:t>
      </w:r>
      <w:r w:rsidRPr="009B368A">
        <w:rPr>
          <w:rFonts w:ascii="Calibri" w:hAnsi="Calibri" w:cs="Arial"/>
          <w:sz w:val="22"/>
          <w:szCs w:val="22"/>
          <w:lang w:val="it-IT"/>
        </w:rPr>
        <w:t>,</w:t>
      </w:r>
      <w:r w:rsidRPr="009B368A">
        <w:rPr>
          <w:rFonts w:ascii="Calibri" w:hAnsi="Calibri" w:cs="Arial"/>
          <w:b/>
          <w:sz w:val="22"/>
          <w:szCs w:val="22"/>
          <w:lang w:val="it-IT"/>
        </w:rPr>
        <w:t xml:space="preserve"> </w:t>
      </w:r>
      <w:r w:rsidRPr="009B368A">
        <w:rPr>
          <w:rFonts w:ascii="Calibri" w:hAnsi="Calibri" w:cs="Arial"/>
          <w:sz w:val="22"/>
          <w:szCs w:val="22"/>
          <w:lang w:val="it-IT"/>
        </w:rPr>
        <w:t>E. Ingham.</w:t>
      </w:r>
      <w:r w:rsidRPr="009B368A">
        <w:rPr>
          <w:rFonts w:ascii="Calibri" w:hAnsi="Calibri" w:cs="Arial"/>
          <w:b/>
          <w:sz w:val="22"/>
          <w:szCs w:val="22"/>
          <w:lang w:val="it-IT"/>
        </w:rPr>
        <w:t xml:space="preserve"> </w:t>
      </w:r>
      <w:r w:rsidRPr="009B368A">
        <w:rPr>
          <w:rFonts w:ascii="Calibri" w:hAnsi="Calibri" w:cs="Arial"/>
          <w:sz w:val="22"/>
          <w:szCs w:val="22"/>
        </w:rPr>
        <w:t>8/17/</w:t>
      </w:r>
      <w:r w:rsidR="005F03EF">
        <w:rPr>
          <w:rFonts w:ascii="Calibri" w:hAnsi="Calibri" w:cs="Arial"/>
          <w:sz w:val="22"/>
          <w:szCs w:val="22"/>
        </w:rPr>
        <w:t>19</w:t>
      </w:r>
      <w:r w:rsidRPr="009B368A">
        <w:rPr>
          <w:rFonts w:ascii="Calibri" w:hAnsi="Calibri" w:cs="Arial"/>
          <w:sz w:val="22"/>
          <w:szCs w:val="22"/>
        </w:rPr>
        <w:t>94. Mycorrhizal competition with saprophytes on logs. Poster, 5</w:t>
      </w:r>
      <w:r w:rsidRPr="009B368A">
        <w:rPr>
          <w:rFonts w:ascii="Calibri" w:hAnsi="Calibri" w:cs="Arial"/>
          <w:sz w:val="22"/>
          <w:szCs w:val="22"/>
          <w:vertAlign w:val="superscript"/>
        </w:rPr>
        <w:t>th</w:t>
      </w:r>
      <w:r w:rsidRPr="009B368A">
        <w:rPr>
          <w:rFonts w:ascii="Calibri" w:hAnsi="Calibri" w:cs="Arial"/>
          <w:sz w:val="22"/>
          <w:szCs w:val="22"/>
        </w:rPr>
        <w:t xml:space="preserve"> </w:t>
      </w:r>
    </w:p>
    <w:p w:rsidR="00D6765E" w:rsidRPr="009B368A" w:rsidRDefault="00D6765E" w:rsidP="00642044">
      <w:pPr>
        <w:ind w:left="720" w:firstLine="720"/>
        <w:rPr>
          <w:rFonts w:ascii="Calibri" w:hAnsi="Calibri" w:cs="Arial"/>
          <w:sz w:val="22"/>
          <w:szCs w:val="22"/>
        </w:rPr>
      </w:pPr>
      <w:r w:rsidRPr="009B368A">
        <w:rPr>
          <w:rFonts w:ascii="Calibri" w:hAnsi="Calibri" w:cs="Arial"/>
          <w:sz w:val="22"/>
          <w:szCs w:val="22"/>
        </w:rPr>
        <w:t>International Mycological Conference, Van Couver, Canada.</w:t>
      </w:r>
    </w:p>
    <w:p w:rsidR="009B368A" w:rsidRDefault="00D6765E" w:rsidP="00642044">
      <w:pPr>
        <w:rPr>
          <w:rFonts w:ascii="Calibri" w:hAnsi="Calibri" w:cs="Arial"/>
          <w:i/>
          <w:sz w:val="22"/>
          <w:szCs w:val="22"/>
        </w:rPr>
      </w:pPr>
      <w:r w:rsidRPr="009B368A">
        <w:rPr>
          <w:rFonts w:ascii="Calibri" w:hAnsi="Calibri" w:cs="Arial"/>
          <w:b/>
          <w:sz w:val="22"/>
          <w:szCs w:val="22"/>
        </w:rPr>
        <w:tab/>
        <w:t>Tuininga, A.R.</w:t>
      </w:r>
      <w:r w:rsidRPr="009B368A">
        <w:rPr>
          <w:rFonts w:ascii="Calibri" w:hAnsi="Calibri" w:cs="Arial"/>
          <w:sz w:val="22"/>
          <w:szCs w:val="22"/>
        </w:rPr>
        <w:t>, J. Kerwin. 8/9/</w:t>
      </w:r>
      <w:r w:rsidR="005F03EF">
        <w:rPr>
          <w:rFonts w:ascii="Calibri" w:hAnsi="Calibri" w:cs="Arial"/>
          <w:sz w:val="22"/>
          <w:szCs w:val="22"/>
        </w:rPr>
        <w:t>19</w:t>
      </w:r>
      <w:r w:rsidRPr="009B368A">
        <w:rPr>
          <w:rFonts w:ascii="Calibri" w:hAnsi="Calibri" w:cs="Arial"/>
          <w:sz w:val="22"/>
          <w:szCs w:val="22"/>
        </w:rPr>
        <w:t xml:space="preserve">92. Isolation and lipid composition of nuclei from </w:t>
      </w:r>
      <w:r w:rsidRPr="009B368A">
        <w:rPr>
          <w:rFonts w:ascii="Calibri" w:hAnsi="Calibri" w:cs="Arial"/>
          <w:i/>
          <w:sz w:val="22"/>
          <w:szCs w:val="22"/>
        </w:rPr>
        <w:t xml:space="preserve">Lagenidium </w:t>
      </w:r>
    </w:p>
    <w:p w:rsidR="00D6765E" w:rsidRPr="009B368A" w:rsidRDefault="00D6765E" w:rsidP="00642044">
      <w:pPr>
        <w:ind w:left="720" w:firstLine="720"/>
        <w:rPr>
          <w:rFonts w:ascii="Calibri" w:hAnsi="Calibri" w:cs="Arial"/>
          <w:sz w:val="22"/>
          <w:szCs w:val="22"/>
        </w:rPr>
      </w:pPr>
      <w:r w:rsidRPr="009B368A">
        <w:rPr>
          <w:rFonts w:ascii="Calibri" w:hAnsi="Calibri" w:cs="Arial"/>
          <w:i/>
          <w:sz w:val="22"/>
          <w:szCs w:val="22"/>
        </w:rPr>
        <w:t>giganteum</w:t>
      </w:r>
      <w:r w:rsidRPr="009B368A">
        <w:rPr>
          <w:rFonts w:ascii="Calibri" w:hAnsi="Calibri" w:cs="Arial"/>
          <w:sz w:val="22"/>
          <w:szCs w:val="22"/>
        </w:rPr>
        <w:t>. Talk, Mycological Society of America, Portland, OR.</w:t>
      </w:r>
    </w:p>
    <w:p w:rsidR="004F06B5" w:rsidRDefault="004F06B5" w:rsidP="00642044">
      <w:pPr>
        <w:rPr>
          <w:rFonts w:ascii="Calibri" w:hAnsi="Calibri" w:cs="Arial"/>
          <w:b/>
          <w:sz w:val="22"/>
          <w:szCs w:val="22"/>
        </w:rPr>
      </w:pPr>
    </w:p>
    <w:p w:rsidR="00740F80" w:rsidRPr="00657DF2" w:rsidRDefault="00740F80" w:rsidP="00740F80">
      <w:pPr>
        <w:rPr>
          <w:rFonts w:ascii="Calibri" w:hAnsi="Calibri" w:cs="Arial"/>
          <w:b/>
          <w:sz w:val="28"/>
          <w:szCs w:val="28"/>
        </w:rPr>
      </w:pPr>
      <w:r w:rsidRPr="00657DF2">
        <w:rPr>
          <w:rFonts w:ascii="Calibri" w:hAnsi="Calibri" w:cs="Arial"/>
          <w:b/>
          <w:sz w:val="28"/>
          <w:szCs w:val="28"/>
        </w:rPr>
        <w:t>Projects and Positions:</w:t>
      </w:r>
    </w:p>
    <w:p w:rsidR="00740F80" w:rsidRDefault="00740F80" w:rsidP="00740F80">
      <w:pPr>
        <w:rPr>
          <w:rFonts w:ascii="Calibri" w:hAnsi="Calibri" w:cs="Arial"/>
          <w:i/>
          <w:sz w:val="24"/>
          <w:szCs w:val="24"/>
        </w:rPr>
      </w:pPr>
      <w:r>
        <w:rPr>
          <w:rFonts w:ascii="Calibri" w:hAnsi="Calibri" w:cs="Arial"/>
          <w:i/>
          <w:sz w:val="24"/>
          <w:szCs w:val="24"/>
        </w:rPr>
        <w:t>Program Leadership</w:t>
      </w:r>
    </w:p>
    <w:p w:rsidR="00740F80" w:rsidRDefault="00836347" w:rsidP="00740F80">
      <w:pPr>
        <w:ind w:left="1440" w:hanging="1440"/>
        <w:rPr>
          <w:rFonts w:ascii="Calibri" w:hAnsi="Calibri" w:cs="Arial"/>
          <w:sz w:val="22"/>
          <w:szCs w:val="22"/>
        </w:rPr>
      </w:pPr>
      <w:r>
        <w:rPr>
          <w:rFonts w:ascii="Calibri" w:hAnsi="Calibri" w:cs="Arial"/>
          <w:sz w:val="22"/>
          <w:szCs w:val="22"/>
        </w:rPr>
        <w:t>2015 - 2020</w:t>
      </w:r>
      <w:r w:rsidR="00740F80">
        <w:rPr>
          <w:rFonts w:ascii="Calibri" w:hAnsi="Calibri" w:cs="Arial"/>
          <w:sz w:val="22"/>
          <w:szCs w:val="22"/>
        </w:rPr>
        <w:tab/>
      </w:r>
      <w:r w:rsidR="00740F80" w:rsidRPr="00130965">
        <w:rPr>
          <w:rFonts w:ascii="Calibri" w:hAnsi="Calibri" w:cs="Arial"/>
          <w:sz w:val="22"/>
          <w:szCs w:val="22"/>
          <w:u w:val="single"/>
        </w:rPr>
        <w:t>Director</w:t>
      </w:r>
      <w:r w:rsidR="00740F80">
        <w:rPr>
          <w:rFonts w:ascii="Calibri" w:hAnsi="Calibri" w:cs="Arial"/>
          <w:sz w:val="22"/>
          <w:szCs w:val="22"/>
        </w:rPr>
        <w:t>, PSEG Institute for Sustainability Studies – developed new and unique transdisciplinary, multi-institutional program engaging many corporations, not-for-profits, academic institutions, and governmental agencies; trained more than 100 students; developed training modules; secured funding; built outreach and internal/external support network.</w:t>
      </w:r>
    </w:p>
    <w:p w:rsidR="00740F80" w:rsidRPr="005534A3" w:rsidRDefault="00740F80" w:rsidP="00740F80">
      <w:pPr>
        <w:ind w:left="1440" w:hanging="1440"/>
        <w:rPr>
          <w:rFonts w:ascii="Calibri" w:hAnsi="Calibri" w:cs="Arial"/>
          <w:sz w:val="22"/>
          <w:szCs w:val="22"/>
        </w:rPr>
      </w:pPr>
      <w:r w:rsidRPr="005534A3">
        <w:rPr>
          <w:rFonts w:ascii="Calibri" w:hAnsi="Calibri" w:cs="Arial"/>
          <w:sz w:val="22"/>
          <w:szCs w:val="22"/>
        </w:rPr>
        <w:t xml:space="preserve">2014 </w:t>
      </w:r>
      <w:r>
        <w:rPr>
          <w:rFonts w:ascii="Calibri" w:hAnsi="Calibri" w:cs="Arial"/>
          <w:sz w:val="22"/>
          <w:szCs w:val="22"/>
        </w:rPr>
        <w:t>- 2015</w:t>
      </w:r>
      <w:r w:rsidRPr="005534A3">
        <w:rPr>
          <w:rFonts w:ascii="Calibri" w:hAnsi="Calibri" w:cs="Arial"/>
          <w:sz w:val="22"/>
          <w:szCs w:val="22"/>
        </w:rPr>
        <w:tab/>
      </w:r>
      <w:r w:rsidRPr="005534A3">
        <w:rPr>
          <w:rFonts w:ascii="Calibri" w:hAnsi="Calibri" w:cs="Arial"/>
          <w:sz w:val="22"/>
          <w:szCs w:val="22"/>
          <w:u w:val="single"/>
        </w:rPr>
        <w:t>Chief</w:t>
      </w:r>
      <w:r w:rsidR="002C2A9F">
        <w:rPr>
          <w:rFonts w:ascii="Calibri" w:hAnsi="Calibri" w:cs="Arial"/>
          <w:sz w:val="22"/>
          <w:szCs w:val="22"/>
        </w:rPr>
        <w:t xml:space="preserve">, Office of Research </w:t>
      </w:r>
      <w:r w:rsidRPr="005534A3">
        <w:rPr>
          <w:rFonts w:ascii="Calibri" w:hAnsi="Calibri" w:cs="Arial"/>
          <w:sz w:val="22"/>
          <w:szCs w:val="22"/>
        </w:rPr>
        <w:t>- create</w:t>
      </w:r>
      <w:r>
        <w:rPr>
          <w:rFonts w:ascii="Calibri" w:hAnsi="Calibri" w:cs="Arial"/>
          <w:sz w:val="22"/>
          <w:szCs w:val="22"/>
        </w:rPr>
        <w:t>d</w:t>
      </w:r>
      <w:r w:rsidRPr="005534A3">
        <w:rPr>
          <w:rFonts w:ascii="Calibri" w:hAnsi="Calibri" w:cs="Arial"/>
          <w:sz w:val="22"/>
          <w:szCs w:val="22"/>
        </w:rPr>
        <w:t xml:space="preserve"> and implement</w:t>
      </w:r>
      <w:r>
        <w:rPr>
          <w:rFonts w:ascii="Calibri" w:hAnsi="Calibri" w:cs="Arial"/>
          <w:sz w:val="22"/>
          <w:szCs w:val="22"/>
        </w:rPr>
        <w:t>ed</w:t>
      </w:r>
      <w:r w:rsidRPr="005534A3">
        <w:rPr>
          <w:rFonts w:ascii="Calibri" w:hAnsi="Calibri" w:cs="Arial"/>
          <w:sz w:val="22"/>
          <w:szCs w:val="22"/>
        </w:rPr>
        <w:t xml:space="preserve"> strategic plan to build incentives and programs to support research initiatives; stimulate</w:t>
      </w:r>
      <w:r>
        <w:rPr>
          <w:rFonts w:ascii="Calibri" w:hAnsi="Calibri" w:cs="Arial"/>
          <w:sz w:val="22"/>
          <w:szCs w:val="22"/>
        </w:rPr>
        <w:t>d</w:t>
      </w:r>
      <w:r w:rsidRPr="005534A3">
        <w:rPr>
          <w:rFonts w:ascii="Calibri" w:hAnsi="Calibri" w:cs="Arial"/>
          <w:sz w:val="22"/>
          <w:szCs w:val="22"/>
        </w:rPr>
        <w:t xml:space="preserve"> student and faculty a</w:t>
      </w:r>
      <w:r>
        <w:rPr>
          <w:rFonts w:ascii="Calibri" w:hAnsi="Calibri" w:cs="Arial"/>
          <w:sz w:val="22"/>
          <w:szCs w:val="22"/>
        </w:rPr>
        <w:t>wareness of grant opportunities,</w:t>
      </w:r>
      <w:r w:rsidRPr="005534A3">
        <w:rPr>
          <w:rFonts w:ascii="Calibri" w:hAnsi="Calibri" w:cs="Arial"/>
          <w:sz w:val="22"/>
          <w:szCs w:val="22"/>
        </w:rPr>
        <w:t xml:space="preserve"> motivate</w:t>
      </w:r>
      <w:r>
        <w:rPr>
          <w:rFonts w:ascii="Calibri" w:hAnsi="Calibri" w:cs="Arial"/>
          <w:sz w:val="22"/>
          <w:szCs w:val="22"/>
        </w:rPr>
        <w:t>d</w:t>
      </w:r>
      <w:r w:rsidRPr="005534A3">
        <w:rPr>
          <w:rFonts w:ascii="Calibri" w:hAnsi="Calibri" w:cs="Arial"/>
          <w:sz w:val="22"/>
          <w:szCs w:val="22"/>
        </w:rPr>
        <w:t xml:space="preserve"> grant-seeking, and improve</w:t>
      </w:r>
      <w:r>
        <w:rPr>
          <w:rFonts w:ascii="Calibri" w:hAnsi="Calibri" w:cs="Arial"/>
          <w:sz w:val="22"/>
          <w:szCs w:val="22"/>
        </w:rPr>
        <w:t>d</w:t>
      </w:r>
      <w:r w:rsidRPr="005534A3">
        <w:rPr>
          <w:rFonts w:ascii="Calibri" w:hAnsi="Calibri" w:cs="Arial"/>
          <w:sz w:val="22"/>
          <w:szCs w:val="22"/>
        </w:rPr>
        <w:t xml:space="preserve"> student and faculty competitiveness in external grant applications; manage</w:t>
      </w:r>
      <w:r>
        <w:rPr>
          <w:rFonts w:ascii="Calibri" w:hAnsi="Calibri" w:cs="Arial"/>
          <w:sz w:val="22"/>
          <w:szCs w:val="22"/>
        </w:rPr>
        <w:t>d</w:t>
      </w:r>
      <w:r w:rsidRPr="005534A3">
        <w:rPr>
          <w:rFonts w:ascii="Calibri" w:hAnsi="Calibri" w:cs="Arial"/>
          <w:sz w:val="22"/>
          <w:szCs w:val="22"/>
        </w:rPr>
        <w:t xml:space="preserve"> personnel, bud</w:t>
      </w:r>
      <w:r>
        <w:rPr>
          <w:rFonts w:ascii="Calibri" w:hAnsi="Calibri" w:cs="Arial"/>
          <w:sz w:val="22"/>
          <w:szCs w:val="22"/>
        </w:rPr>
        <w:t>gets, and training programs; le</w:t>
      </w:r>
      <w:r w:rsidRPr="005534A3">
        <w:rPr>
          <w:rFonts w:ascii="Calibri" w:hAnsi="Calibri" w:cs="Arial"/>
          <w:sz w:val="22"/>
          <w:szCs w:val="22"/>
        </w:rPr>
        <w:t>d all internal and external research funding efforts</w:t>
      </w:r>
    </w:p>
    <w:p w:rsidR="00740F80" w:rsidRPr="005534A3" w:rsidRDefault="00740F80" w:rsidP="00740F80">
      <w:pPr>
        <w:rPr>
          <w:rFonts w:ascii="Calibri" w:hAnsi="Calibri" w:cs="Arial"/>
          <w:sz w:val="22"/>
          <w:szCs w:val="22"/>
        </w:rPr>
      </w:pPr>
      <w:r>
        <w:rPr>
          <w:rFonts w:ascii="Calibri" w:hAnsi="Calibri" w:cs="Arial"/>
          <w:sz w:val="22"/>
          <w:szCs w:val="22"/>
        </w:rPr>
        <w:t>2014 - 2015</w:t>
      </w:r>
      <w:r w:rsidRPr="005534A3">
        <w:rPr>
          <w:rFonts w:ascii="Calibri" w:hAnsi="Calibri" w:cs="Arial"/>
          <w:sz w:val="22"/>
          <w:szCs w:val="22"/>
        </w:rPr>
        <w:tab/>
      </w:r>
      <w:r w:rsidRPr="005534A3">
        <w:rPr>
          <w:rFonts w:ascii="Calibri" w:hAnsi="Calibri" w:cs="Arial"/>
          <w:sz w:val="22"/>
          <w:szCs w:val="22"/>
          <w:u w:val="single"/>
        </w:rPr>
        <w:t>Liaison and Collaborator</w:t>
      </w:r>
      <w:r w:rsidRPr="005534A3">
        <w:rPr>
          <w:rFonts w:ascii="Calibri" w:hAnsi="Calibri" w:cs="Arial"/>
          <w:sz w:val="22"/>
          <w:szCs w:val="22"/>
        </w:rPr>
        <w:t>, Office of Research – represent</w:t>
      </w:r>
      <w:r>
        <w:rPr>
          <w:rFonts w:ascii="Calibri" w:hAnsi="Calibri" w:cs="Arial"/>
          <w:sz w:val="22"/>
          <w:szCs w:val="22"/>
        </w:rPr>
        <w:t>ed</w:t>
      </w:r>
      <w:r w:rsidRPr="005534A3">
        <w:rPr>
          <w:rFonts w:ascii="Calibri" w:hAnsi="Calibri" w:cs="Arial"/>
          <w:sz w:val="22"/>
          <w:szCs w:val="22"/>
        </w:rPr>
        <w:t xml:space="preserve"> Office of Research to all </w:t>
      </w:r>
    </w:p>
    <w:p w:rsidR="00740F80" w:rsidRPr="005534A3" w:rsidRDefault="00740F80" w:rsidP="00740F80">
      <w:pPr>
        <w:ind w:left="1440"/>
        <w:rPr>
          <w:rFonts w:ascii="Calibri" w:hAnsi="Calibri" w:cs="Arial"/>
          <w:sz w:val="22"/>
          <w:szCs w:val="22"/>
        </w:rPr>
      </w:pPr>
      <w:r w:rsidRPr="005534A3">
        <w:rPr>
          <w:rFonts w:ascii="Calibri" w:hAnsi="Calibri" w:cs="Arial"/>
          <w:sz w:val="22"/>
          <w:szCs w:val="22"/>
        </w:rPr>
        <w:t>internal and external constituents, including Government Relations, Student Affairs, Marketing, Development, Faculty, Students, Deans, Chairs, Finance; propose</w:t>
      </w:r>
      <w:r>
        <w:rPr>
          <w:rFonts w:ascii="Calibri" w:hAnsi="Calibri" w:cs="Arial"/>
          <w:sz w:val="22"/>
          <w:szCs w:val="22"/>
        </w:rPr>
        <w:t>d</w:t>
      </w:r>
      <w:r w:rsidRPr="005534A3">
        <w:rPr>
          <w:rFonts w:ascii="Calibri" w:hAnsi="Calibri" w:cs="Arial"/>
          <w:sz w:val="22"/>
          <w:szCs w:val="22"/>
        </w:rPr>
        <w:t xml:space="preserve"> and present</w:t>
      </w:r>
      <w:r>
        <w:rPr>
          <w:rFonts w:ascii="Calibri" w:hAnsi="Calibri" w:cs="Arial"/>
          <w:sz w:val="22"/>
          <w:szCs w:val="22"/>
        </w:rPr>
        <w:t>ed</w:t>
      </w:r>
      <w:r w:rsidRPr="005534A3">
        <w:rPr>
          <w:rFonts w:ascii="Calibri" w:hAnsi="Calibri" w:cs="Arial"/>
          <w:sz w:val="22"/>
          <w:szCs w:val="22"/>
        </w:rPr>
        <w:t xml:space="preserve"> initiatives to University Research Council and Faculty Senate</w:t>
      </w:r>
    </w:p>
    <w:p w:rsidR="00740F80" w:rsidRPr="005534A3" w:rsidRDefault="00740F80" w:rsidP="00740F80">
      <w:pPr>
        <w:ind w:left="1440" w:hanging="1440"/>
        <w:rPr>
          <w:rFonts w:ascii="Calibri" w:hAnsi="Calibri" w:cs="Arial"/>
          <w:sz w:val="22"/>
          <w:szCs w:val="22"/>
        </w:rPr>
      </w:pPr>
      <w:r w:rsidRPr="005534A3">
        <w:rPr>
          <w:rFonts w:ascii="Calibri" w:hAnsi="Calibri" w:cs="Arial"/>
          <w:sz w:val="22"/>
          <w:szCs w:val="22"/>
        </w:rPr>
        <w:t xml:space="preserve">2012 </w:t>
      </w:r>
      <w:r>
        <w:rPr>
          <w:rFonts w:ascii="Calibri" w:hAnsi="Calibri" w:cs="Arial"/>
          <w:sz w:val="22"/>
          <w:szCs w:val="22"/>
        </w:rPr>
        <w:t>- 2015</w:t>
      </w:r>
      <w:r w:rsidRPr="005534A3">
        <w:rPr>
          <w:rFonts w:ascii="Calibri" w:hAnsi="Calibri" w:cs="Arial"/>
          <w:sz w:val="22"/>
          <w:szCs w:val="22"/>
        </w:rPr>
        <w:tab/>
      </w:r>
      <w:r w:rsidRPr="005534A3">
        <w:rPr>
          <w:rFonts w:ascii="Calibri" w:hAnsi="Calibri" w:cs="Arial"/>
          <w:sz w:val="22"/>
          <w:szCs w:val="22"/>
          <w:u w:val="single"/>
        </w:rPr>
        <w:t>New Program and Strategic Initiative Developer</w:t>
      </w:r>
      <w:r w:rsidRPr="005534A3">
        <w:rPr>
          <w:rFonts w:ascii="Calibri" w:hAnsi="Calibri" w:cs="Arial"/>
          <w:sz w:val="22"/>
          <w:szCs w:val="22"/>
        </w:rPr>
        <w:t xml:space="preserve"> – liaise</w:t>
      </w:r>
      <w:r>
        <w:rPr>
          <w:rFonts w:ascii="Calibri" w:hAnsi="Calibri" w:cs="Arial"/>
          <w:sz w:val="22"/>
          <w:szCs w:val="22"/>
        </w:rPr>
        <w:t>d</w:t>
      </w:r>
      <w:r w:rsidRPr="005534A3">
        <w:rPr>
          <w:rFonts w:ascii="Calibri" w:hAnsi="Calibri" w:cs="Arial"/>
          <w:sz w:val="22"/>
          <w:szCs w:val="22"/>
        </w:rPr>
        <w:t xml:space="preserve"> and collaborate</w:t>
      </w:r>
      <w:r>
        <w:rPr>
          <w:rFonts w:ascii="Calibri" w:hAnsi="Calibri" w:cs="Arial"/>
          <w:sz w:val="22"/>
          <w:szCs w:val="22"/>
        </w:rPr>
        <w:t>d</w:t>
      </w:r>
      <w:r w:rsidRPr="005534A3">
        <w:rPr>
          <w:rFonts w:ascii="Calibri" w:hAnsi="Calibri" w:cs="Arial"/>
          <w:sz w:val="22"/>
          <w:szCs w:val="22"/>
        </w:rPr>
        <w:t xml:space="preserve"> with Bronx Science Consortium (BSC) institutions (Albert Einstein College of Medicine, Montefiore Hospital, The New York Botanical Garden, and The Wildlife Conservation Society / Bronx Zoo); developed seven new programs, one is a joint master’s degree registered with the NYSED; submitted six grant proposals, two were funded; mapped inter-institutional interactions and outcomes; hosted four BSC symposia</w:t>
      </w:r>
    </w:p>
    <w:p w:rsidR="00740F80" w:rsidRDefault="00740F80" w:rsidP="00740F80">
      <w:pPr>
        <w:ind w:left="1440" w:hanging="1440"/>
        <w:rPr>
          <w:rFonts w:ascii="Calibri" w:hAnsi="Calibri" w:cs="Arial"/>
          <w:sz w:val="22"/>
          <w:szCs w:val="22"/>
        </w:rPr>
      </w:pPr>
      <w:r w:rsidRPr="00EE40F4">
        <w:rPr>
          <w:rFonts w:ascii="Calibri" w:hAnsi="Calibri" w:cs="Arial"/>
          <w:sz w:val="22"/>
          <w:szCs w:val="22"/>
        </w:rPr>
        <w:t>2013</w:t>
      </w:r>
      <w:r>
        <w:rPr>
          <w:rFonts w:ascii="Calibri" w:hAnsi="Calibri" w:cs="Arial"/>
          <w:sz w:val="22"/>
          <w:szCs w:val="22"/>
        </w:rPr>
        <w:t xml:space="preserve"> </w:t>
      </w:r>
      <w:r w:rsidRPr="00EE40F4">
        <w:rPr>
          <w:rFonts w:ascii="Calibri" w:hAnsi="Calibri" w:cs="Arial"/>
          <w:sz w:val="22"/>
          <w:szCs w:val="22"/>
        </w:rPr>
        <w:t>-</w:t>
      </w:r>
      <w:r>
        <w:rPr>
          <w:rFonts w:ascii="Calibri" w:hAnsi="Calibri" w:cs="Arial"/>
          <w:sz w:val="22"/>
          <w:szCs w:val="22"/>
        </w:rPr>
        <w:t xml:space="preserve"> </w:t>
      </w:r>
      <w:r w:rsidRPr="00EE40F4">
        <w:rPr>
          <w:rFonts w:ascii="Calibri" w:hAnsi="Calibri" w:cs="Arial"/>
          <w:sz w:val="22"/>
          <w:szCs w:val="22"/>
        </w:rPr>
        <w:t>2014</w:t>
      </w:r>
      <w:r w:rsidRPr="00EE40F4">
        <w:rPr>
          <w:rFonts w:ascii="Calibri" w:hAnsi="Calibri" w:cs="Arial"/>
          <w:sz w:val="22"/>
          <w:szCs w:val="22"/>
        </w:rPr>
        <w:tab/>
      </w:r>
      <w:r w:rsidRPr="007F616E">
        <w:rPr>
          <w:rFonts w:ascii="Calibri" w:hAnsi="Calibri" w:cs="Arial"/>
          <w:sz w:val="22"/>
          <w:szCs w:val="22"/>
          <w:u w:val="single"/>
        </w:rPr>
        <w:t>Liaison</w:t>
      </w:r>
      <w:r>
        <w:rPr>
          <w:rFonts w:ascii="Calibri" w:hAnsi="Calibri" w:cs="Arial"/>
          <w:sz w:val="22"/>
          <w:szCs w:val="22"/>
        </w:rPr>
        <w:t xml:space="preserve">, </w:t>
      </w:r>
      <w:r w:rsidRPr="00D56B76">
        <w:rPr>
          <w:rFonts w:ascii="Calibri" w:hAnsi="Calibri" w:cs="Arial"/>
          <w:sz w:val="22"/>
          <w:szCs w:val="22"/>
        </w:rPr>
        <w:t>University Marketing and Communications</w:t>
      </w:r>
      <w:r>
        <w:rPr>
          <w:rFonts w:ascii="Calibri" w:hAnsi="Calibri" w:cs="Arial"/>
          <w:sz w:val="22"/>
          <w:szCs w:val="22"/>
        </w:rPr>
        <w:t xml:space="preserve"> -</w:t>
      </w:r>
      <w:r w:rsidRPr="00EE40F4">
        <w:rPr>
          <w:rFonts w:ascii="Calibri" w:hAnsi="Calibri" w:cs="Arial"/>
          <w:sz w:val="22"/>
          <w:szCs w:val="22"/>
        </w:rPr>
        <w:t xml:space="preserve"> develop</w:t>
      </w:r>
      <w:r>
        <w:rPr>
          <w:rFonts w:ascii="Calibri" w:hAnsi="Calibri" w:cs="Arial"/>
          <w:sz w:val="22"/>
          <w:szCs w:val="22"/>
        </w:rPr>
        <w:t>ed</w:t>
      </w:r>
      <w:r w:rsidRPr="00EE40F4">
        <w:rPr>
          <w:rFonts w:ascii="Calibri" w:hAnsi="Calibri" w:cs="Arial"/>
          <w:sz w:val="22"/>
          <w:szCs w:val="22"/>
        </w:rPr>
        <w:t xml:space="preserve"> and implement</w:t>
      </w:r>
      <w:r>
        <w:rPr>
          <w:rFonts w:ascii="Calibri" w:hAnsi="Calibri" w:cs="Arial"/>
          <w:sz w:val="22"/>
          <w:szCs w:val="22"/>
        </w:rPr>
        <w:t>ed</w:t>
      </w:r>
      <w:r w:rsidRPr="00EE40F4">
        <w:rPr>
          <w:rFonts w:ascii="Calibri" w:hAnsi="Calibri" w:cs="Arial"/>
          <w:sz w:val="22"/>
          <w:szCs w:val="22"/>
        </w:rPr>
        <w:t xml:space="preserve"> marketing plans, work</w:t>
      </w:r>
      <w:r>
        <w:rPr>
          <w:rFonts w:ascii="Calibri" w:hAnsi="Calibri" w:cs="Arial"/>
          <w:sz w:val="22"/>
          <w:szCs w:val="22"/>
        </w:rPr>
        <w:t>ed</w:t>
      </w:r>
      <w:r w:rsidRPr="00EE40F4">
        <w:rPr>
          <w:rFonts w:ascii="Calibri" w:hAnsi="Calibri" w:cs="Arial"/>
          <w:sz w:val="22"/>
          <w:szCs w:val="22"/>
        </w:rPr>
        <w:t xml:space="preserve"> to increase enrollments for Graduate School of Arts and Sci</w:t>
      </w:r>
      <w:r>
        <w:rPr>
          <w:rFonts w:ascii="Calibri" w:hAnsi="Calibri" w:cs="Arial"/>
          <w:sz w:val="22"/>
          <w:szCs w:val="22"/>
        </w:rPr>
        <w:t xml:space="preserve">ences </w:t>
      </w:r>
    </w:p>
    <w:p w:rsidR="00740F80" w:rsidRPr="00EE40F4" w:rsidRDefault="00740F80" w:rsidP="00740F80">
      <w:pPr>
        <w:tabs>
          <w:tab w:val="left" w:pos="1260"/>
        </w:tabs>
        <w:rPr>
          <w:rFonts w:ascii="Calibri" w:hAnsi="Calibri" w:cs="Arial"/>
          <w:sz w:val="22"/>
          <w:szCs w:val="22"/>
        </w:rPr>
      </w:pPr>
      <w:r w:rsidRPr="00EE40F4">
        <w:rPr>
          <w:rFonts w:ascii="Calibri" w:hAnsi="Calibri" w:cs="Arial"/>
          <w:sz w:val="22"/>
          <w:szCs w:val="22"/>
        </w:rPr>
        <w:t>2012</w:t>
      </w:r>
      <w:r w:rsidRPr="00EE40F4">
        <w:rPr>
          <w:rFonts w:ascii="Calibri" w:hAnsi="Calibri" w:cs="Arial"/>
          <w:sz w:val="22"/>
          <w:szCs w:val="22"/>
        </w:rPr>
        <w:tab/>
      </w:r>
      <w:r w:rsidRPr="00EE40F4">
        <w:rPr>
          <w:rFonts w:ascii="Calibri" w:hAnsi="Calibri" w:cs="Arial"/>
          <w:sz w:val="22"/>
          <w:szCs w:val="22"/>
        </w:rPr>
        <w:tab/>
      </w:r>
      <w:r w:rsidRPr="00B97DC6">
        <w:rPr>
          <w:rFonts w:ascii="Calibri" w:hAnsi="Calibri" w:cs="Arial"/>
          <w:sz w:val="22"/>
          <w:szCs w:val="22"/>
          <w:u w:val="single"/>
        </w:rPr>
        <w:t>Chair</w:t>
      </w:r>
      <w:r w:rsidRPr="00D56B76">
        <w:rPr>
          <w:rFonts w:ascii="Calibri" w:hAnsi="Calibri" w:cs="Arial"/>
          <w:sz w:val="22"/>
          <w:szCs w:val="22"/>
        </w:rPr>
        <w:t xml:space="preserve">, Calder Center Planning Committee </w:t>
      </w:r>
      <w:r w:rsidRPr="00EE40F4">
        <w:rPr>
          <w:rFonts w:ascii="Calibri" w:hAnsi="Calibri" w:cs="Arial"/>
          <w:sz w:val="22"/>
          <w:szCs w:val="22"/>
        </w:rPr>
        <w:t xml:space="preserve">– examined and created plans for every aspect of </w:t>
      </w:r>
    </w:p>
    <w:p w:rsidR="00740F80" w:rsidRPr="00EE40F4" w:rsidRDefault="00740F80" w:rsidP="00740F80">
      <w:pPr>
        <w:tabs>
          <w:tab w:val="left" w:pos="1260"/>
        </w:tabs>
        <w:rPr>
          <w:rFonts w:ascii="Calibri" w:hAnsi="Calibri" w:cs="Arial"/>
          <w:sz w:val="22"/>
          <w:szCs w:val="22"/>
        </w:rPr>
      </w:pPr>
      <w:r w:rsidRPr="00EE40F4">
        <w:rPr>
          <w:rFonts w:ascii="Calibri" w:hAnsi="Calibri" w:cs="Arial"/>
          <w:sz w:val="22"/>
          <w:szCs w:val="22"/>
        </w:rPr>
        <w:tab/>
      </w:r>
      <w:r w:rsidRPr="00EE40F4">
        <w:rPr>
          <w:rFonts w:ascii="Calibri" w:hAnsi="Calibri" w:cs="Arial"/>
          <w:sz w:val="22"/>
          <w:szCs w:val="22"/>
        </w:rPr>
        <w:tab/>
        <w:t xml:space="preserve">the functioning and growth of the University’s Biological Research Station, involved all </w:t>
      </w:r>
    </w:p>
    <w:p w:rsidR="00740F80" w:rsidRDefault="00740F80" w:rsidP="00740F80">
      <w:pPr>
        <w:tabs>
          <w:tab w:val="left" w:pos="1260"/>
        </w:tabs>
        <w:rPr>
          <w:rFonts w:ascii="Calibri" w:hAnsi="Calibri" w:cs="Arial"/>
          <w:sz w:val="22"/>
          <w:szCs w:val="22"/>
        </w:rPr>
      </w:pPr>
      <w:r w:rsidRPr="00EE40F4">
        <w:rPr>
          <w:rFonts w:ascii="Calibri" w:hAnsi="Calibri" w:cs="Arial"/>
          <w:sz w:val="22"/>
          <w:szCs w:val="22"/>
        </w:rPr>
        <w:tab/>
      </w:r>
      <w:r w:rsidRPr="00EE40F4">
        <w:rPr>
          <w:rFonts w:ascii="Calibri" w:hAnsi="Calibri" w:cs="Arial"/>
          <w:sz w:val="22"/>
          <w:szCs w:val="22"/>
        </w:rPr>
        <w:tab/>
        <w:t>appropriate university units and external parties, produced report and recommendations</w:t>
      </w:r>
    </w:p>
    <w:p w:rsidR="00740F80" w:rsidRDefault="00740F80" w:rsidP="00740F80">
      <w:pPr>
        <w:ind w:left="1440" w:hanging="1440"/>
        <w:rPr>
          <w:rFonts w:ascii="Calibri" w:hAnsi="Calibri" w:cs="Arial"/>
          <w:sz w:val="22"/>
          <w:szCs w:val="22"/>
        </w:rPr>
      </w:pPr>
      <w:r w:rsidRPr="00EE40F4">
        <w:rPr>
          <w:rFonts w:ascii="Calibri" w:hAnsi="Calibri" w:cs="Arial"/>
          <w:sz w:val="22"/>
          <w:szCs w:val="22"/>
        </w:rPr>
        <w:t>2012</w:t>
      </w:r>
      <w:r w:rsidRPr="00EE40F4">
        <w:rPr>
          <w:rFonts w:ascii="Calibri" w:hAnsi="Calibri" w:cs="Arial"/>
          <w:sz w:val="22"/>
          <w:szCs w:val="22"/>
        </w:rPr>
        <w:tab/>
      </w:r>
      <w:r w:rsidRPr="00D56B76">
        <w:rPr>
          <w:rFonts w:ascii="Calibri" w:hAnsi="Calibri" w:cs="Arial"/>
          <w:sz w:val="22"/>
          <w:szCs w:val="22"/>
          <w:u w:val="single"/>
        </w:rPr>
        <w:t>Member</w:t>
      </w:r>
      <w:r>
        <w:rPr>
          <w:rFonts w:ascii="Calibri" w:hAnsi="Calibri" w:cs="Arial"/>
          <w:sz w:val="22"/>
          <w:szCs w:val="22"/>
        </w:rPr>
        <w:t xml:space="preserve">, </w:t>
      </w:r>
      <w:r w:rsidRPr="00D56B76">
        <w:rPr>
          <w:rFonts w:ascii="Calibri" w:hAnsi="Calibri" w:cs="Arial"/>
          <w:sz w:val="22"/>
          <w:szCs w:val="22"/>
        </w:rPr>
        <w:t>Calder Center Business Plan Task Force</w:t>
      </w:r>
      <w:r w:rsidRPr="00EE40F4">
        <w:rPr>
          <w:rFonts w:ascii="Calibri" w:hAnsi="Calibri" w:cs="Arial"/>
          <w:sz w:val="22"/>
          <w:szCs w:val="22"/>
        </w:rPr>
        <w:t xml:space="preserve"> – w</w:t>
      </w:r>
      <w:r>
        <w:rPr>
          <w:rFonts w:ascii="Calibri" w:hAnsi="Calibri" w:cs="Arial"/>
          <w:sz w:val="22"/>
          <w:szCs w:val="22"/>
        </w:rPr>
        <w:t>orked with a group of stakeholder</w:t>
      </w:r>
      <w:r w:rsidRPr="00EE40F4">
        <w:rPr>
          <w:rFonts w:ascii="Calibri" w:hAnsi="Calibri" w:cs="Arial"/>
          <w:sz w:val="22"/>
          <w:szCs w:val="22"/>
        </w:rPr>
        <w:t>s to develop a business plan for the University’s Biological Research Station</w:t>
      </w:r>
    </w:p>
    <w:p w:rsidR="00740F80" w:rsidRPr="00D56B76" w:rsidRDefault="00740F80" w:rsidP="00740F80">
      <w:pPr>
        <w:rPr>
          <w:rFonts w:ascii="Calibri" w:hAnsi="Calibri" w:cs="Arial"/>
          <w:sz w:val="22"/>
          <w:szCs w:val="22"/>
        </w:rPr>
      </w:pPr>
      <w:r w:rsidRPr="00EE40F4">
        <w:rPr>
          <w:rFonts w:ascii="Calibri" w:hAnsi="Calibri" w:cs="Arial"/>
          <w:sz w:val="22"/>
          <w:szCs w:val="22"/>
        </w:rPr>
        <w:t>2011</w:t>
      </w:r>
      <w:r w:rsidRPr="00EE40F4">
        <w:rPr>
          <w:rFonts w:ascii="Calibri" w:hAnsi="Calibri" w:cs="Arial"/>
          <w:sz w:val="22"/>
          <w:szCs w:val="22"/>
        </w:rPr>
        <w:tab/>
      </w:r>
      <w:r w:rsidRPr="00EE40F4">
        <w:rPr>
          <w:rFonts w:ascii="Calibri" w:hAnsi="Calibri" w:cs="Arial"/>
          <w:sz w:val="22"/>
          <w:szCs w:val="22"/>
        </w:rPr>
        <w:tab/>
      </w:r>
      <w:r w:rsidRPr="006C7D44">
        <w:rPr>
          <w:rFonts w:ascii="Calibri" w:hAnsi="Calibri" w:cs="Arial"/>
          <w:sz w:val="22"/>
          <w:szCs w:val="22"/>
          <w:u w:val="single"/>
        </w:rPr>
        <w:t>Rapporteur and Member</w:t>
      </w:r>
      <w:r w:rsidRPr="00D56B76">
        <w:rPr>
          <w:rFonts w:ascii="Calibri" w:hAnsi="Calibri" w:cs="Arial"/>
          <w:sz w:val="22"/>
          <w:szCs w:val="22"/>
        </w:rPr>
        <w:t>, University Task Force on Research Competitiveness</w:t>
      </w:r>
    </w:p>
    <w:p w:rsidR="00740F80" w:rsidRPr="00D56B76" w:rsidRDefault="00740F80" w:rsidP="00740F80">
      <w:pPr>
        <w:rPr>
          <w:rFonts w:ascii="Calibri" w:hAnsi="Calibri" w:cs="Arial"/>
          <w:sz w:val="22"/>
          <w:szCs w:val="22"/>
        </w:rPr>
      </w:pPr>
      <w:r w:rsidRPr="00EE40F4">
        <w:rPr>
          <w:rFonts w:ascii="Calibri" w:hAnsi="Calibri" w:cs="Arial"/>
          <w:sz w:val="22"/>
          <w:szCs w:val="22"/>
        </w:rPr>
        <w:t>2011</w:t>
      </w:r>
      <w:r w:rsidRPr="00EE40F4">
        <w:rPr>
          <w:rFonts w:ascii="Calibri" w:hAnsi="Calibri" w:cs="Arial"/>
          <w:sz w:val="22"/>
          <w:szCs w:val="22"/>
        </w:rPr>
        <w:tab/>
      </w:r>
      <w:r w:rsidRPr="00EE40F4">
        <w:rPr>
          <w:rFonts w:ascii="Calibri" w:hAnsi="Calibri" w:cs="Arial"/>
          <w:sz w:val="22"/>
          <w:szCs w:val="22"/>
        </w:rPr>
        <w:tab/>
      </w:r>
      <w:r>
        <w:rPr>
          <w:rFonts w:ascii="Calibri" w:hAnsi="Calibri" w:cs="Arial"/>
          <w:sz w:val="22"/>
          <w:szCs w:val="22"/>
          <w:u w:val="single"/>
        </w:rPr>
        <w:t>Graduate School of Arts and Sciences</w:t>
      </w:r>
      <w:r w:rsidRPr="006C7D44">
        <w:rPr>
          <w:rFonts w:ascii="Calibri" w:hAnsi="Calibri" w:cs="Arial"/>
          <w:sz w:val="22"/>
          <w:szCs w:val="22"/>
          <w:u w:val="single"/>
        </w:rPr>
        <w:t xml:space="preserve"> Coordinator</w:t>
      </w:r>
      <w:r w:rsidRPr="00D56B76">
        <w:rPr>
          <w:rFonts w:ascii="Calibri" w:hAnsi="Calibri" w:cs="Arial"/>
          <w:sz w:val="22"/>
          <w:szCs w:val="22"/>
        </w:rPr>
        <w:t>, Middle States Periodic Review Report</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2011</w:t>
      </w:r>
      <w:r w:rsidRPr="006156C9">
        <w:rPr>
          <w:rFonts w:ascii="Calibri" w:hAnsi="Calibri" w:cs="Arial"/>
          <w:sz w:val="22"/>
          <w:szCs w:val="22"/>
        </w:rPr>
        <w:tab/>
      </w:r>
      <w:r w:rsidRPr="006156C9">
        <w:rPr>
          <w:rFonts w:ascii="Calibri" w:hAnsi="Calibri" w:cs="Arial"/>
          <w:sz w:val="22"/>
          <w:szCs w:val="22"/>
          <w:u w:val="single"/>
        </w:rPr>
        <w:t>Chair</w:t>
      </w:r>
      <w:r w:rsidRPr="006156C9">
        <w:rPr>
          <w:rFonts w:ascii="Calibri" w:hAnsi="Calibri" w:cs="Arial"/>
          <w:sz w:val="22"/>
          <w:szCs w:val="22"/>
        </w:rPr>
        <w:t xml:space="preserve">, Graduate School of Arts and Sciences Assessment Committee – in 4 months, moved assessment efforts from near 0 to 97.5% of programs providing annual assessment reports </w:t>
      </w:r>
    </w:p>
    <w:p w:rsidR="00740F80" w:rsidRPr="006156C9" w:rsidRDefault="00740F80" w:rsidP="00740F80">
      <w:pPr>
        <w:rPr>
          <w:rFonts w:ascii="Calibri" w:hAnsi="Calibri" w:cs="Arial"/>
          <w:i/>
          <w:sz w:val="22"/>
          <w:szCs w:val="22"/>
        </w:rPr>
      </w:pPr>
    </w:p>
    <w:p w:rsidR="00C93F9F" w:rsidRDefault="00C93F9F" w:rsidP="00740F80">
      <w:pPr>
        <w:rPr>
          <w:rFonts w:ascii="Calibri" w:hAnsi="Calibri" w:cs="Arial"/>
          <w:i/>
          <w:sz w:val="24"/>
          <w:szCs w:val="24"/>
        </w:rPr>
      </w:pPr>
    </w:p>
    <w:p w:rsidR="00740F80" w:rsidRPr="006156C9" w:rsidRDefault="00740F80" w:rsidP="00740F80">
      <w:pPr>
        <w:rPr>
          <w:rFonts w:ascii="Calibri" w:hAnsi="Calibri" w:cs="Arial"/>
          <w:i/>
          <w:sz w:val="24"/>
          <w:szCs w:val="24"/>
        </w:rPr>
      </w:pPr>
      <w:r w:rsidRPr="006156C9">
        <w:rPr>
          <w:rFonts w:ascii="Calibri" w:hAnsi="Calibri" w:cs="Arial"/>
          <w:i/>
          <w:sz w:val="24"/>
          <w:szCs w:val="24"/>
        </w:rPr>
        <w:lastRenderedPageBreak/>
        <w:t>Program Development</w:t>
      </w:r>
    </w:p>
    <w:p w:rsidR="00740F80" w:rsidRDefault="00D16850" w:rsidP="00740F80">
      <w:pPr>
        <w:ind w:left="1440" w:hanging="1440"/>
        <w:rPr>
          <w:rFonts w:ascii="Calibri" w:hAnsi="Calibri" w:cs="Arial"/>
          <w:sz w:val="22"/>
          <w:szCs w:val="22"/>
        </w:rPr>
      </w:pPr>
      <w:r>
        <w:rPr>
          <w:rFonts w:ascii="Calibri" w:hAnsi="Calibri" w:cs="Arial"/>
          <w:sz w:val="22"/>
          <w:szCs w:val="22"/>
        </w:rPr>
        <w:t>2015 – 2020</w:t>
      </w:r>
      <w:r w:rsidR="00740F80">
        <w:rPr>
          <w:rFonts w:ascii="Calibri" w:hAnsi="Calibri" w:cs="Arial"/>
          <w:sz w:val="22"/>
          <w:szCs w:val="22"/>
        </w:rPr>
        <w:tab/>
      </w:r>
      <w:r w:rsidR="00740F80" w:rsidRPr="00E710C5">
        <w:rPr>
          <w:rFonts w:ascii="Calibri" w:hAnsi="Calibri" w:cs="Arial"/>
          <w:sz w:val="22"/>
          <w:szCs w:val="22"/>
          <w:u w:val="single"/>
        </w:rPr>
        <w:t>PSEG Institute for Sustainability Studies Green Teams</w:t>
      </w:r>
      <w:r w:rsidR="00740F80">
        <w:rPr>
          <w:rFonts w:ascii="Calibri" w:hAnsi="Calibri" w:cs="Arial"/>
          <w:sz w:val="22"/>
          <w:szCs w:val="22"/>
        </w:rPr>
        <w:t xml:space="preserve"> – created novel internship program partnering transdisciplinary teams of undergraduates with corporations and organizations to address sustainability issues  </w:t>
      </w:r>
      <w:r w:rsidR="00740F80">
        <w:rPr>
          <w:rFonts w:ascii="Calibri" w:hAnsi="Calibri" w:cs="Arial"/>
          <w:sz w:val="22"/>
          <w:szCs w:val="22"/>
        </w:rPr>
        <w:tab/>
      </w:r>
    </w:p>
    <w:p w:rsidR="00740F80" w:rsidRPr="00FC313B" w:rsidRDefault="00740F80" w:rsidP="00740F80">
      <w:pPr>
        <w:ind w:left="1440" w:hanging="1440"/>
        <w:rPr>
          <w:rFonts w:ascii="Calibri" w:hAnsi="Calibri" w:cs="Arial"/>
          <w:sz w:val="22"/>
          <w:szCs w:val="22"/>
        </w:rPr>
      </w:pPr>
      <w:r>
        <w:rPr>
          <w:rFonts w:ascii="Calibri" w:hAnsi="Calibri" w:cs="Arial"/>
          <w:sz w:val="22"/>
          <w:szCs w:val="22"/>
        </w:rPr>
        <w:t>2014 – 2015</w:t>
      </w:r>
      <w:r w:rsidRPr="00FC313B">
        <w:rPr>
          <w:rFonts w:ascii="Calibri" w:hAnsi="Calibri" w:cs="Arial"/>
          <w:sz w:val="22"/>
          <w:szCs w:val="22"/>
        </w:rPr>
        <w:tab/>
      </w:r>
      <w:r w:rsidRPr="00FC313B">
        <w:rPr>
          <w:rFonts w:ascii="Calibri" w:hAnsi="Calibri" w:cs="Arial"/>
          <w:sz w:val="22"/>
          <w:szCs w:val="22"/>
          <w:u w:val="single"/>
        </w:rPr>
        <w:t>Project TRUE (Teens Researching Urban Ecology) – Summer Program</w:t>
      </w:r>
      <w:r w:rsidRPr="00FC313B">
        <w:rPr>
          <w:rFonts w:ascii="Calibri" w:hAnsi="Calibri" w:cs="Arial"/>
          <w:sz w:val="22"/>
          <w:szCs w:val="22"/>
        </w:rPr>
        <w:t xml:space="preserve"> – lead Fordham efforts to offer tiered-mentor summer internships program together with the Wildlife Conservation Society to groups comprised of economically and educationally disadvantaged New York City high school students to increase their interest and engagement in Science, Technology, Engineering, and Mathematics (STEM), secured grant funding</w:t>
      </w:r>
      <w:r>
        <w:rPr>
          <w:rFonts w:ascii="Calibri" w:hAnsi="Calibri" w:cs="Arial"/>
          <w:sz w:val="22"/>
          <w:szCs w:val="22"/>
        </w:rPr>
        <w:t xml:space="preserve"> to support four graduate students, 18 undergraduates and 50 teens each year for four years</w:t>
      </w:r>
    </w:p>
    <w:p w:rsidR="00740F80" w:rsidRPr="00FC313B" w:rsidRDefault="00740F80" w:rsidP="00740F80">
      <w:pPr>
        <w:ind w:left="1440" w:hanging="1440"/>
        <w:rPr>
          <w:rFonts w:ascii="Calibri" w:hAnsi="Calibri" w:cs="Arial"/>
          <w:sz w:val="22"/>
          <w:szCs w:val="22"/>
        </w:rPr>
      </w:pPr>
      <w:r>
        <w:rPr>
          <w:rFonts w:ascii="Calibri" w:hAnsi="Calibri" w:cs="Arial"/>
          <w:sz w:val="22"/>
          <w:szCs w:val="22"/>
        </w:rPr>
        <w:t>2012 – 2015</w:t>
      </w:r>
      <w:r w:rsidRPr="00FC313B">
        <w:rPr>
          <w:rFonts w:ascii="Calibri" w:hAnsi="Calibri" w:cs="Arial"/>
          <w:sz w:val="22"/>
          <w:szCs w:val="22"/>
        </w:rPr>
        <w:tab/>
      </w:r>
      <w:r w:rsidRPr="00FC313B">
        <w:rPr>
          <w:rFonts w:ascii="Calibri" w:hAnsi="Calibri" w:cs="Arial"/>
          <w:sz w:val="22"/>
          <w:szCs w:val="22"/>
          <w:u w:val="single"/>
        </w:rPr>
        <w:t>Project TRUE – Academic Year Program</w:t>
      </w:r>
      <w:r w:rsidRPr="00FC313B">
        <w:rPr>
          <w:rFonts w:ascii="Calibri" w:hAnsi="Calibri" w:cs="Arial"/>
          <w:sz w:val="22"/>
          <w:szCs w:val="22"/>
        </w:rPr>
        <w:t xml:space="preserve"> – worked with zoo educators to develop a semester-long experiential-based internship for New York City high school students (all are underrepresented minorities and most have English as a second language), identified graduate and undergraduate student mentors, secured grant funding, gave presentation to inaugural cohorts, worked to evaluate and improve the program and increase visibility</w:t>
      </w:r>
    </w:p>
    <w:p w:rsidR="00740F80" w:rsidRPr="00FC313B" w:rsidRDefault="00740F80" w:rsidP="00740F80">
      <w:pPr>
        <w:ind w:left="1440" w:hanging="1440"/>
        <w:rPr>
          <w:rFonts w:ascii="Calibri" w:hAnsi="Calibri" w:cs="Arial"/>
          <w:sz w:val="22"/>
          <w:szCs w:val="22"/>
        </w:rPr>
      </w:pPr>
      <w:r>
        <w:rPr>
          <w:rFonts w:ascii="Calibri" w:hAnsi="Calibri" w:cs="Arial"/>
          <w:sz w:val="22"/>
          <w:szCs w:val="22"/>
        </w:rPr>
        <w:t>2010 – 2015</w:t>
      </w:r>
      <w:r w:rsidRPr="00FC313B">
        <w:rPr>
          <w:rFonts w:ascii="Calibri" w:hAnsi="Calibri" w:cs="Arial"/>
          <w:sz w:val="22"/>
          <w:szCs w:val="22"/>
        </w:rPr>
        <w:tab/>
      </w:r>
      <w:r w:rsidRPr="00FC313B">
        <w:rPr>
          <w:rFonts w:ascii="Calibri" w:hAnsi="Calibri" w:cs="Arial"/>
          <w:sz w:val="22"/>
          <w:szCs w:val="22"/>
          <w:u w:val="single"/>
        </w:rPr>
        <w:t>Clare Boothe Luce Programs</w:t>
      </w:r>
      <w:r w:rsidRPr="00FC313B">
        <w:rPr>
          <w:rFonts w:ascii="Calibri" w:hAnsi="Calibri" w:cs="Arial"/>
          <w:sz w:val="22"/>
          <w:szCs w:val="22"/>
        </w:rPr>
        <w:t xml:space="preserve"> – direct program to support females in STEM; aided female science students applying for awards, administered application and award process according to Luce Foundation regulations, developed Luce Lunch series for female science faculty and graduate students to network, brought in high profile external speakers, offered professional development opportunities</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2014 - 2015</w:t>
      </w:r>
      <w:r w:rsidRPr="006156C9">
        <w:rPr>
          <w:rFonts w:ascii="Calibri" w:hAnsi="Calibri" w:cs="Arial"/>
          <w:sz w:val="22"/>
          <w:szCs w:val="22"/>
        </w:rPr>
        <w:tab/>
      </w:r>
      <w:r w:rsidRPr="006156C9">
        <w:rPr>
          <w:rFonts w:ascii="Calibri" w:hAnsi="Calibri" w:cs="Arial"/>
          <w:sz w:val="22"/>
          <w:szCs w:val="22"/>
          <w:u w:val="single"/>
        </w:rPr>
        <w:t>The Business of Life Sciences</w:t>
      </w:r>
      <w:r w:rsidRPr="006156C9">
        <w:rPr>
          <w:rFonts w:ascii="Calibri" w:hAnsi="Calibri" w:cs="Arial"/>
          <w:sz w:val="22"/>
          <w:szCs w:val="22"/>
        </w:rPr>
        <w:t xml:space="preserve"> – developed workshops, seminar series, short courses and certificate courses together with Fordham’s Schools of Business and Albert Einstein College of Medicine, offered workshop programs to graduate students and post-doctoral scientists in bio-medical fields</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2014 - 2015</w:t>
      </w:r>
      <w:r w:rsidRPr="006156C9">
        <w:rPr>
          <w:rFonts w:ascii="Calibri" w:hAnsi="Calibri" w:cs="Arial"/>
          <w:sz w:val="22"/>
          <w:szCs w:val="22"/>
        </w:rPr>
        <w:tab/>
      </w:r>
      <w:r w:rsidRPr="006156C9">
        <w:rPr>
          <w:rFonts w:ascii="Calibri" w:hAnsi="Calibri" w:cs="Arial"/>
          <w:sz w:val="22"/>
          <w:szCs w:val="22"/>
          <w:u w:val="single"/>
        </w:rPr>
        <w:t>The Communication of Life Sciences</w:t>
      </w:r>
      <w:r w:rsidRPr="006156C9">
        <w:rPr>
          <w:rFonts w:ascii="Calibri" w:hAnsi="Calibri" w:cs="Arial"/>
          <w:sz w:val="22"/>
          <w:szCs w:val="22"/>
        </w:rPr>
        <w:t xml:space="preserve"> – developed workshops, seminar series, short courses and certificate courses together with the New York Botanical Garden, Wildlife Conservation Society, and Albert Einstein College of Medicine, offered workshops to graduate students in life sciences</w:t>
      </w:r>
    </w:p>
    <w:p w:rsidR="00740F80" w:rsidRPr="00FC313B" w:rsidRDefault="00740F80" w:rsidP="00740F80">
      <w:pPr>
        <w:ind w:left="1440" w:hanging="1440"/>
        <w:rPr>
          <w:rFonts w:ascii="Calibri" w:hAnsi="Calibri" w:cs="Arial"/>
          <w:sz w:val="22"/>
          <w:szCs w:val="22"/>
        </w:rPr>
      </w:pPr>
      <w:r w:rsidRPr="00FC313B">
        <w:rPr>
          <w:rFonts w:ascii="Calibri" w:hAnsi="Calibri" w:cs="Arial"/>
          <w:sz w:val="22"/>
          <w:szCs w:val="22"/>
        </w:rPr>
        <w:t xml:space="preserve">2010 - 2014 </w:t>
      </w:r>
      <w:r w:rsidRPr="00FC313B">
        <w:rPr>
          <w:rFonts w:ascii="Calibri" w:hAnsi="Calibri" w:cs="Arial"/>
          <w:sz w:val="22"/>
          <w:szCs w:val="22"/>
        </w:rPr>
        <w:tab/>
      </w:r>
      <w:r w:rsidRPr="00FC313B">
        <w:rPr>
          <w:rFonts w:ascii="Calibri" w:hAnsi="Calibri" w:cs="Arial"/>
          <w:sz w:val="22"/>
          <w:szCs w:val="22"/>
          <w:u w:val="single"/>
        </w:rPr>
        <w:t>Einstein-Fordham M.S. in Biomedical Sciences</w:t>
      </w:r>
      <w:r w:rsidRPr="00FC313B">
        <w:rPr>
          <w:rFonts w:ascii="Calibri" w:hAnsi="Calibri" w:cs="Arial"/>
          <w:sz w:val="22"/>
          <w:szCs w:val="22"/>
        </w:rPr>
        <w:t xml:space="preserve"> - developed a joint master’s program to serve disadvantaged undergraduates hoping to pursue professional or academic careers in medicine and needing additional post-baccalaureate instruction to reinforce content, build confidence, and become leaders; approved by NY State Department of Education</w:t>
      </w:r>
    </w:p>
    <w:p w:rsidR="00740F80" w:rsidRPr="006156C9" w:rsidRDefault="00740F80" w:rsidP="00740F80">
      <w:pPr>
        <w:rPr>
          <w:rFonts w:ascii="Calibri" w:hAnsi="Calibri" w:cs="Arial"/>
          <w:i/>
          <w:sz w:val="24"/>
          <w:szCs w:val="24"/>
        </w:rPr>
      </w:pPr>
    </w:p>
    <w:p w:rsidR="00740F80" w:rsidRPr="003D7303" w:rsidRDefault="00740F80" w:rsidP="00740F80">
      <w:pPr>
        <w:rPr>
          <w:rFonts w:ascii="Calibri" w:hAnsi="Calibri" w:cs="Arial"/>
          <w:i/>
          <w:sz w:val="24"/>
          <w:szCs w:val="24"/>
        </w:rPr>
      </w:pPr>
      <w:r>
        <w:rPr>
          <w:rFonts w:ascii="Calibri" w:hAnsi="Calibri" w:cs="Arial"/>
          <w:i/>
          <w:sz w:val="24"/>
          <w:szCs w:val="24"/>
        </w:rPr>
        <w:t>Conference and Symposium Development</w:t>
      </w:r>
    </w:p>
    <w:p w:rsidR="00B83B4D" w:rsidRDefault="00B83B4D" w:rsidP="00740F80">
      <w:pPr>
        <w:ind w:left="1440" w:hanging="1440"/>
        <w:rPr>
          <w:rFonts w:ascii="Calibri" w:hAnsi="Calibri" w:cs="Arial"/>
          <w:sz w:val="22"/>
          <w:szCs w:val="22"/>
        </w:rPr>
      </w:pPr>
      <w:r>
        <w:rPr>
          <w:rFonts w:ascii="Calibri" w:hAnsi="Calibri" w:cs="Arial"/>
          <w:sz w:val="22"/>
          <w:szCs w:val="22"/>
        </w:rPr>
        <w:t>2020</w:t>
      </w:r>
      <w:r>
        <w:rPr>
          <w:rFonts w:ascii="Calibri" w:hAnsi="Calibri" w:cs="Arial"/>
          <w:sz w:val="22"/>
          <w:szCs w:val="22"/>
        </w:rPr>
        <w:tab/>
      </w:r>
      <w:r w:rsidRPr="00B83B4D">
        <w:rPr>
          <w:rFonts w:ascii="Calibri" w:hAnsi="Calibri" w:cs="Arial"/>
          <w:sz w:val="22"/>
          <w:szCs w:val="22"/>
          <w:u w:val="single"/>
        </w:rPr>
        <w:t>Developer and Facilitator</w:t>
      </w:r>
      <w:r>
        <w:rPr>
          <w:rFonts w:ascii="Calibri" w:hAnsi="Calibri" w:cs="Arial"/>
          <w:sz w:val="22"/>
          <w:szCs w:val="22"/>
        </w:rPr>
        <w:t>, “Swift and Intentional Progress – SIP Talk Series” – hosted virtual talks throughout the month of April by academic and industry professionals on a variety of Sustainability topics to acknowledge the 50</w:t>
      </w:r>
      <w:r w:rsidRPr="00B83B4D">
        <w:rPr>
          <w:rFonts w:ascii="Calibri" w:hAnsi="Calibri" w:cs="Arial"/>
          <w:sz w:val="22"/>
          <w:szCs w:val="22"/>
          <w:vertAlign w:val="superscript"/>
        </w:rPr>
        <w:t>th</w:t>
      </w:r>
      <w:r>
        <w:rPr>
          <w:rFonts w:ascii="Calibri" w:hAnsi="Calibri" w:cs="Arial"/>
          <w:sz w:val="22"/>
          <w:szCs w:val="22"/>
        </w:rPr>
        <w:t xml:space="preserve"> anniversary of Earth Day.</w:t>
      </w:r>
    </w:p>
    <w:p w:rsidR="00A73936" w:rsidRDefault="00A73936" w:rsidP="00740F80">
      <w:pPr>
        <w:ind w:left="1440" w:hanging="1440"/>
        <w:rPr>
          <w:rFonts w:ascii="Calibri" w:hAnsi="Calibri" w:cs="Arial"/>
          <w:sz w:val="22"/>
          <w:szCs w:val="22"/>
        </w:rPr>
      </w:pPr>
      <w:r>
        <w:rPr>
          <w:rFonts w:ascii="Calibri" w:hAnsi="Calibri" w:cs="Arial"/>
          <w:sz w:val="22"/>
          <w:szCs w:val="22"/>
        </w:rPr>
        <w:t>2018</w:t>
      </w:r>
      <w:r>
        <w:rPr>
          <w:rFonts w:ascii="Calibri" w:hAnsi="Calibri" w:cs="Arial"/>
          <w:sz w:val="22"/>
          <w:szCs w:val="22"/>
        </w:rPr>
        <w:tab/>
      </w:r>
      <w:r>
        <w:rPr>
          <w:rFonts w:ascii="Calibri" w:hAnsi="Calibri" w:cs="Arial"/>
          <w:sz w:val="22"/>
          <w:szCs w:val="22"/>
          <w:u w:val="single"/>
        </w:rPr>
        <w:t>Supervisor</w:t>
      </w:r>
      <w:r>
        <w:rPr>
          <w:rFonts w:ascii="Calibri" w:hAnsi="Calibri" w:cs="Arial"/>
          <w:sz w:val="22"/>
          <w:szCs w:val="22"/>
        </w:rPr>
        <w:t>, “Innovations in Food Sustainability” – Student-led event with keynote, speaker panel, and multiple presentations at booths.</w:t>
      </w:r>
    </w:p>
    <w:p w:rsidR="00A73936" w:rsidRDefault="00A73936" w:rsidP="00740F80">
      <w:pPr>
        <w:ind w:left="1440" w:hanging="1440"/>
        <w:rPr>
          <w:rFonts w:ascii="Calibri" w:hAnsi="Calibri" w:cs="Arial"/>
          <w:sz w:val="22"/>
          <w:szCs w:val="22"/>
        </w:rPr>
      </w:pPr>
      <w:r>
        <w:rPr>
          <w:rFonts w:ascii="Calibri" w:hAnsi="Calibri" w:cs="Arial"/>
          <w:sz w:val="22"/>
          <w:szCs w:val="22"/>
        </w:rPr>
        <w:t>2017 - 2018</w:t>
      </w:r>
      <w:r>
        <w:rPr>
          <w:rFonts w:ascii="Calibri" w:hAnsi="Calibri" w:cs="Arial"/>
          <w:sz w:val="22"/>
          <w:szCs w:val="22"/>
        </w:rPr>
        <w:tab/>
      </w:r>
      <w:r>
        <w:rPr>
          <w:rFonts w:ascii="Calibri" w:hAnsi="Calibri" w:cs="Arial"/>
          <w:sz w:val="22"/>
          <w:szCs w:val="22"/>
          <w:u w:val="single"/>
        </w:rPr>
        <w:t>Consultant</w:t>
      </w:r>
      <w:r>
        <w:rPr>
          <w:rFonts w:ascii="Calibri" w:hAnsi="Calibri" w:cs="Arial"/>
          <w:sz w:val="22"/>
          <w:szCs w:val="22"/>
        </w:rPr>
        <w:t>, “World Water Day” – Student-led event with multiple booths.</w:t>
      </w:r>
    </w:p>
    <w:p w:rsidR="00740F80" w:rsidRDefault="00740F80" w:rsidP="00740F80">
      <w:pPr>
        <w:ind w:left="1440" w:hanging="1440"/>
        <w:rPr>
          <w:rFonts w:ascii="Calibri" w:hAnsi="Calibri" w:cs="Arial"/>
          <w:sz w:val="22"/>
          <w:szCs w:val="22"/>
        </w:rPr>
      </w:pPr>
      <w:r>
        <w:rPr>
          <w:rFonts w:ascii="Calibri" w:hAnsi="Calibri" w:cs="Arial"/>
          <w:sz w:val="22"/>
          <w:szCs w:val="22"/>
        </w:rPr>
        <w:t xml:space="preserve">2015 </w:t>
      </w:r>
      <w:r>
        <w:rPr>
          <w:rFonts w:ascii="Calibri" w:hAnsi="Calibri" w:cs="Arial"/>
          <w:sz w:val="22"/>
          <w:szCs w:val="22"/>
        </w:rPr>
        <w:tab/>
      </w:r>
      <w:r>
        <w:rPr>
          <w:rFonts w:ascii="Calibri" w:hAnsi="Calibri" w:cs="Arial"/>
          <w:sz w:val="22"/>
          <w:szCs w:val="22"/>
          <w:u w:val="single"/>
        </w:rPr>
        <w:t>Primary Contributor</w:t>
      </w:r>
      <w:r>
        <w:rPr>
          <w:rFonts w:ascii="Calibri" w:hAnsi="Calibri" w:cs="Arial"/>
          <w:sz w:val="22"/>
          <w:szCs w:val="22"/>
        </w:rPr>
        <w:t>, “Celebrating Scholarship and Creativity” – new interdisciplinary workshop series for faculty to present research to and interact with cross-school audiences</w:t>
      </w:r>
    </w:p>
    <w:p w:rsidR="00740F80" w:rsidRPr="00EE40F4" w:rsidRDefault="00740F80" w:rsidP="00740F80">
      <w:pPr>
        <w:ind w:left="1440" w:hanging="1440"/>
        <w:rPr>
          <w:rFonts w:ascii="Calibri" w:hAnsi="Calibri" w:cs="Arial"/>
          <w:sz w:val="22"/>
          <w:szCs w:val="22"/>
        </w:rPr>
      </w:pPr>
      <w:r w:rsidRPr="00EE40F4">
        <w:rPr>
          <w:rFonts w:ascii="Calibri" w:hAnsi="Calibri" w:cs="Arial"/>
          <w:sz w:val="22"/>
          <w:szCs w:val="22"/>
        </w:rPr>
        <w:t>2013</w:t>
      </w:r>
      <w:r>
        <w:rPr>
          <w:rFonts w:ascii="Calibri" w:hAnsi="Calibri" w:cs="Arial"/>
          <w:sz w:val="22"/>
          <w:szCs w:val="22"/>
        </w:rPr>
        <w:t xml:space="preserve"> - 2014</w:t>
      </w:r>
      <w:r w:rsidRPr="00EE40F4">
        <w:rPr>
          <w:rFonts w:ascii="Calibri" w:hAnsi="Calibri" w:cs="Arial"/>
          <w:sz w:val="22"/>
          <w:szCs w:val="22"/>
        </w:rPr>
        <w:tab/>
      </w:r>
      <w:r>
        <w:rPr>
          <w:rFonts w:ascii="Calibri" w:hAnsi="Calibri" w:cs="Arial"/>
          <w:sz w:val="22"/>
          <w:szCs w:val="22"/>
          <w:u w:val="single"/>
        </w:rPr>
        <w:t>Lead</w:t>
      </w:r>
      <w:r w:rsidRPr="00D56B76">
        <w:rPr>
          <w:rFonts w:ascii="Calibri" w:hAnsi="Calibri" w:cs="Arial"/>
          <w:sz w:val="22"/>
          <w:szCs w:val="22"/>
        </w:rPr>
        <w:t xml:space="preserve">, </w:t>
      </w:r>
      <w:r>
        <w:rPr>
          <w:rFonts w:ascii="Calibri" w:hAnsi="Calibri" w:cs="Arial"/>
          <w:sz w:val="22"/>
          <w:szCs w:val="22"/>
        </w:rPr>
        <w:t>“</w:t>
      </w:r>
      <w:r w:rsidRPr="00D56B76">
        <w:rPr>
          <w:rFonts w:ascii="Calibri" w:hAnsi="Calibri" w:cs="Arial"/>
          <w:sz w:val="22"/>
          <w:szCs w:val="22"/>
        </w:rPr>
        <w:t>Bronx Scie</w:t>
      </w:r>
      <w:r>
        <w:rPr>
          <w:rFonts w:ascii="Calibri" w:hAnsi="Calibri" w:cs="Arial"/>
          <w:sz w:val="22"/>
          <w:szCs w:val="22"/>
        </w:rPr>
        <w:t>nce Consortium Poster Symposium” -</w:t>
      </w:r>
      <w:r w:rsidRPr="00D56B76">
        <w:rPr>
          <w:rFonts w:ascii="Calibri" w:hAnsi="Calibri" w:cs="Arial"/>
          <w:sz w:val="22"/>
          <w:szCs w:val="22"/>
        </w:rPr>
        <w:t xml:space="preserve"> </w:t>
      </w:r>
      <w:r w:rsidRPr="00EE40F4">
        <w:rPr>
          <w:rFonts w:ascii="Calibri" w:hAnsi="Calibri" w:cs="Arial"/>
          <w:sz w:val="22"/>
          <w:szCs w:val="22"/>
        </w:rPr>
        <w:t xml:space="preserve">a forum for graduate and undergraduate students to present scientific work at </w:t>
      </w:r>
      <w:r>
        <w:rPr>
          <w:rFonts w:ascii="Calibri" w:hAnsi="Calibri" w:cs="Arial"/>
          <w:sz w:val="22"/>
          <w:szCs w:val="22"/>
        </w:rPr>
        <w:t>the Bronx Zoo to a lay audience</w:t>
      </w:r>
    </w:p>
    <w:p w:rsidR="00740F80" w:rsidRPr="00D56B76" w:rsidRDefault="00740F80" w:rsidP="00740F80">
      <w:pPr>
        <w:rPr>
          <w:rFonts w:ascii="Calibri" w:hAnsi="Calibri" w:cs="Arial"/>
          <w:sz w:val="22"/>
          <w:szCs w:val="22"/>
        </w:rPr>
      </w:pPr>
      <w:r>
        <w:rPr>
          <w:rFonts w:ascii="Calibri" w:hAnsi="Calibri" w:cs="Arial"/>
          <w:sz w:val="22"/>
          <w:szCs w:val="22"/>
        </w:rPr>
        <w:t>2011</w:t>
      </w:r>
      <w:r>
        <w:rPr>
          <w:rFonts w:ascii="Calibri" w:hAnsi="Calibri" w:cs="Arial"/>
          <w:sz w:val="22"/>
          <w:szCs w:val="22"/>
        </w:rPr>
        <w:tab/>
      </w:r>
      <w:r>
        <w:rPr>
          <w:rFonts w:ascii="Calibri" w:hAnsi="Calibri" w:cs="Arial"/>
          <w:sz w:val="22"/>
          <w:szCs w:val="22"/>
        </w:rPr>
        <w:tab/>
      </w:r>
      <w:r>
        <w:rPr>
          <w:rFonts w:ascii="Calibri" w:hAnsi="Calibri" w:cs="Arial"/>
          <w:sz w:val="22"/>
          <w:szCs w:val="22"/>
          <w:u w:val="single"/>
        </w:rPr>
        <w:t>Lead</w:t>
      </w:r>
      <w:r w:rsidRPr="00D56B76">
        <w:rPr>
          <w:rFonts w:ascii="Calibri" w:hAnsi="Calibri" w:cs="Arial"/>
          <w:sz w:val="22"/>
          <w:szCs w:val="22"/>
        </w:rPr>
        <w:t xml:space="preserve">, </w:t>
      </w:r>
      <w:r>
        <w:rPr>
          <w:rFonts w:ascii="Calibri" w:hAnsi="Calibri" w:cs="Arial"/>
          <w:sz w:val="22"/>
          <w:szCs w:val="22"/>
        </w:rPr>
        <w:t>“</w:t>
      </w:r>
      <w:r w:rsidRPr="00D56B76">
        <w:rPr>
          <w:rFonts w:ascii="Calibri" w:hAnsi="Calibri" w:cs="Arial"/>
          <w:sz w:val="22"/>
          <w:szCs w:val="22"/>
        </w:rPr>
        <w:t>Einstein/Fordham Symposium: Exploring Research Opportunities</w:t>
      </w:r>
      <w:r>
        <w:rPr>
          <w:rFonts w:ascii="Calibri" w:hAnsi="Calibri" w:cs="Arial"/>
          <w:sz w:val="22"/>
          <w:szCs w:val="22"/>
        </w:rPr>
        <w:t>”</w:t>
      </w:r>
    </w:p>
    <w:p w:rsidR="00740F80" w:rsidRDefault="00740F80" w:rsidP="00740F80">
      <w:pPr>
        <w:ind w:left="1440" w:hanging="1440"/>
        <w:rPr>
          <w:rFonts w:ascii="Calibri" w:hAnsi="Calibri" w:cs="Arial"/>
          <w:sz w:val="22"/>
          <w:szCs w:val="22"/>
        </w:rPr>
      </w:pPr>
      <w:r w:rsidRPr="00EE40F4">
        <w:rPr>
          <w:rFonts w:ascii="Calibri" w:hAnsi="Calibri" w:cs="Arial"/>
          <w:sz w:val="22"/>
          <w:szCs w:val="22"/>
        </w:rPr>
        <w:t>2011</w:t>
      </w:r>
      <w:r w:rsidRPr="00EE40F4">
        <w:rPr>
          <w:rFonts w:ascii="Calibri" w:hAnsi="Calibri" w:cs="Arial"/>
          <w:sz w:val="22"/>
          <w:szCs w:val="22"/>
        </w:rPr>
        <w:tab/>
      </w:r>
      <w:r>
        <w:rPr>
          <w:rFonts w:ascii="Calibri" w:hAnsi="Calibri" w:cs="Arial"/>
          <w:sz w:val="22"/>
          <w:szCs w:val="22"/>
          <w:u w:val="single"/>
        </w:rPr>
        <w:t>Lead</w:t>
      </w:r>
      <w:r w:rsidRPr="00D56B76">
        <w:rPr>
          <w:rFonts w:ascii="Calibri" w:hAnsi="Calibri" w:cs="Arial"/>
          <w:sz w:val="22"/>
          <w:szCs w:val="22"/>
        </w:rPr>
        <w:t xml:space="preserve">, </w:t>
      </w:r>
      <w:r>
        <w:rPr>
          <w:rFonts w:ascii="Calibri" w:hAnsi="Calibri" w:cs="Arial"/>
          <w:sz w:val="22"/>
          <w:szCs w:val="22"/>
        </w:rPr>
        <w:t>“</w:t>
      </w:r>
      <w:r w:rsidRPr="00D56B76">
        <w:rPr>
          <w:rFonts w:ascii="Calibri" w:hAnsi="Calibri" w:cs="Arial"/>
          <w:sz w:val="22"/>
          <w:szCs w:val="22"/>
        </w:rPr>
        <w:t>Conservation Conversations</w:t>
      </w:r>
      <w:r>
        <w:rPr>
          <w:rFonts w:ascii="Calibri" w:hAnsi="Calibri" w:cs="Arial"/>
          <w:sz w:val="22"/>
          <w:szCs w:val="22"/>
        </w:rPr>
        <w:t>”</w:t>
      </w:r>
      <w:r w:rsidRPr="00D56B76">
        <w:rPr>
          <w:rFonts w:ascii="Calibri" w:hAnsi="Calibri" w:cs="Arial"/>
          <w:sz w:val="22"/>
          <w:szCs w:val="22"/>
        </w:rPr>
        <w:t xml:space="preserve"> </w:t>
      </w:r>
      <w:r>
        <w:rPr>
          <w:rFonts w:ascii="Calibri" w:hAnsi="Calibri" w:cs="Arial"/>
          <w:sz w:val="22"/>
          <w:szCs w:val="22"/>
        </w:rPr>
        <w:t>– a conference for New York Botanical Garden, Wildlife Conservation Society</w:t>
      </w:r>
      <w:r w:rsidRPr="00EE40F4">
        <w:rPr>
          <w:rFonts w:ascii="Calibri" w:hAnsi="Calibri" w:cs="Arial"/>
          <w:sz w:val="22"/>
          <w:szCs w:val="22"/>
        </w:rPr>
        <w:t>, and A</w:t>
      </w:r>
      <w:r>
        <w:rPr>
          <w:rFonts w:ascii="Calibri" w:hAnsi="Calibri" w:cs="Arial"/>
          <w:sz w:val="22"/>
          <w:szCs w:val="22"/>
        </w:rPr>
        <w:t xml:space="preserve">merican </w:t>
      </w:r>
      <w:r w:rsidRPr="00EE40F4">
        <w:rPr>
          <w:rFonts w:ascii="Calibri" w:hAnsi="Calibri" w:cs="Arial"/>
          <w:sz w:val="22"/>
          <w:szCs w:val="22"/>
        </w:rPr>
        <w:t>M</w:t>
      </w:r>
      <w:r>
        <w:rPr>
          <w:rFonts w:ascii="Calibri" w:hAnsi="Calibri" w:cs="Arial"/>
          <w:sz w:val="22"/>
          <w:szCs w:val="22"/>
        </w:rPr>
        <w:t xml:space="preserve">useum of </w:t>
      </w:r>
      <w:r w:rsidRPr="00EE40F4">
        <w:rPr>
          <w:rFonts w:ascii="Calibri" w:hAnsi="Calibri" w:cs="Arial"/>
          <w:sz w:val="22"/>
          <w:szCs w:val="22"/>
        </w:rPr>
        <w:t>N</w:t>
      </w:r>
      <w:r>
        <w:rPr>
          <w:rFonts w:ascii="Calibri" w:hAnsi="Calibri" w:cs="Arial"/>
          <w:sz w:val="22"/>
          <w:szCs w:val="22"/>
        </w:rPr>
        <w:t xml:space="preserve">atural </w:t>
      </w:r>
      <w:r w:rsidRPr="00EE40F4">
        <w:rPr>
          <w:rFonts w:ascii="Calibri" w:hAnsi="Calibri" w:cs="Arial"/>
          <w:sz w:val="22"/>
          <w:szCs w:val="22"/>
        </w:rPr>
        <w:t>H</w:t>
      </w:r>
      <w:r>
        <w:rPr>
          <w:rFonts w:ascii="Calibri" w:hAnsi="Calibri" w:cs="Arial"/>
          <w:sz w:val="22"/>
          <w:szCs w:val="22"/>
        </w:rPr>
        <w:t>istory scientists</w:t>
      </w:r>
    </w:p>
    <w:p w:rsidR="00740F80" w:rsidRPr="003D7303" w:rsidRDefault="00740F80" w:rsidP="00740F80">
      <w:pPr>
        <w:tabs>
          <w:tab w:val="left" w:pos="720"/>
          <w:tab w:val="left" w:pos="1940"/>
          <w:tab w:val="left" w:pos="2660"/>
          <w:tab w:val="left" w:pos="3380"/>
          <w:tab w:val="left" w:pos="4100"/>
          <w:tab w:val="left" w:pos="4820"/>
          <w:tab w:val="left" w:pos="5540"/>
          <w:tab w:val="left" w:pos="6980"/>
          <w:tab w:val="left" w:pos="7700"/>
          <w:tab w:val="left" w:pos="8420"/>
          <w:tab w:val="left" w:pos="9140"/>
          <w:tab w:val="left" w:pos="9860"/>
          <w:tab w:val="left" w:pos="10580"/>
        </w:tabs>
        <w:ind w:left="1440" w:right="720" w:hanging="1440"/>
        <w:rPr>
          <w:rFonts w:ascii="Calibri" w:hAnsi="Calibri" w:cs="Arial"/>
          <w:sz w:val="22"/>
          <w:szCs w:val="22"/>
        </w:rPr>
      </w:pPr>
      <w:r w:rsidRPr="003D7303">
        <w:rPr>
          <w:rFonts w:ascii="Calibri" w:hAnsi="Calibri" w:cs="Arial"/>
          <w:sz w:val="22"/>
          <w:szCs w:val="22"/>
        </w:rPr>
        <w:t>2003</w:t>
      </w:r>
      <w:r w:rsidRPr="003D7303">
        <w:rPr>
          <w:rFonts w:ascii="Calibri" w:hAnsi="Calibri" w:cs="Arial"/>
          <w:sz w:val="22"/>
          <w:szCs w:val="22"/>
        </w:rPr>
        <w:tab/>
      </w:r>
      <w:r w:rsidRPr="003D7303">
        <w:rPr>
          <w:rFonts w:ascii="Calibri" w:hAnsi="Calibri" w:cs="Arial"/>
          <w:sz w:val="22"/>
          <w:szCs w:val="22"/>
        </w:rPr>
        <w:tab/>
      </w:r>
      <w:r>
        <w:rPr>
          <w:rFonts w:ascii="Calibri" w:hAnsi="Calibri" w:cs="Arial"/>
          <w:sz w:val="22"/>
          <w:szCs w:val="22"/>
          <w:u w:val="single"/>
        </w:rPr>
        <w:t>Organizer</w:t>
      </w:r>
      <w:r w:rsidRPr="003D7303">
        <w:rPr>
          <w:rFonts w:ascii="Calibri" w:hAnsi="Calibri" w:cs="Arial"/>
          <w:sz w:val="22"/>
          <w:szCs w:val="22"/>
        </w:rPr>
        <w:t>,</w:t>
      </w:r>
      <w:r>
        <w:rPr>
          <w:rFonts w:ascii="Calibri" w:hAnsi="Calibri" w:cs="Arial"/>
          <w:sz w:val="22"/>
          <w:szCs w:val="22"/>
        </w:rPr>
        <w:t xml:space="preserve"> “Biology Career Day” – </w:t>
      </w:r>
      <w:r w:rsidRPr="003D7303">
        <w:rPr>
          <w:rFonts w:ascii="Calibri" w:hAnsi="Calibri" w:cs="Arial"/>
          <w:sz w:val="22"/>
          <w:szCs w:val="22"/>
        </w:rPr>
        <w:t>an event for invi</w:t>
      </w:r>
      <w:r>
        <w:rPr>
          <w:rFonts w:ascii="Calibri" w:hAnsi="Calibri" w:cs="Arial"/>
          <w:sz w:val="22"/>
          <w:szCs w:val="22"/>
        </w:rPr>
        <w:t>ted speakers to discuss biology c</w:t>
      </w:r>
      <w:r w:rsidRPr="003D7303">
        <w:rPr>
          <w:rFonts w:ascii="Calibri" w:hAnsi="Calibri" w:cs="Arial"/>
          <w:sz w:val="22"/>
          <w:szCs w:val="22"/>
        </w:rPr>
        <w:t>areers with students in the Biology Department</w:t>
      </w:r>
    </w:p>
    <w:p w:rsidR="00740F80" w:rsidRPr="006156C9" w:rsidRDefault="00740F80" w:rsidP="00740F80">
      <w:pPr>
        <w:rPr>
          <w:rFonts w:ascii="Calibri" w:hAnsi="Calibri" w:cs="Arial"/>
          <w:i/>
          <w:sz w:val="24"/>
          <w:szCs w:val="24"/>
        </w:rPr>
      </w:pPr>
      <w:r>
        <w:rPr>
          <w:rFonts w:ascii="Calibri" w:hAnsi="Calibri" w:cs="Arial"/>
          <w:i/>
          <w:sz w:val="24"/>
          <w:szCs w:val="24"/>
        </w:rPr>
        <w:lastRenderedPageBreak/>
        <w:t>Personnel</w:t>
      </w:r>
      <w:r w:rsidRPr="006156C9">
        <w:rPr>
          <w:rFonts w:ascii="Calibri" w:hAnsi="Calibri" w:cs="Arial"/>
          <w:i/>
          <w:sz w:val="24"/>
          <w:szCs w:val="24"/>
        </w:rPr>
        <w:t xml:space="preserve"> Supervision</w:t>
      </w:r>
    </w:p>
    <w:p w:rsidR="00740F80" w:rsidRDefault="00AE3B38" w:rsidP="00740F80">
      <w:pPr>
        <w:rPr>
          <w:rFonts w:ascii="Calibri" w:hAnsi="Calibri" w:cs="Arial"/>
          <w:sz w:val="22"/>
          <w:szCs w:val="22"/>
        </w:rPr>
      </w:pPr>
      <w:r>
        <w:rPr>
          <w:rFonts w:ascii="Calibri" w:hAnsi="Calibri" w:cs="Arial"/>
          <w:sz w:val="22"/>
          <w:szCs w:val="22"/>
        </w:rPr>
        <w:t>2015-2020</w:t>
      </w:r>
      <w:r w:rsidR="00740F80">
        <w:rPr>
          <w:rFonts w:ascii="Calibri" w:hAnsi="Calibri" w:cs="Arial"/>
          <w:sz w:val="22"/>
          <w:szCs w:val="22"/>
        </w:rPr>
        <w:tab/>
      </w:r>
      <w:r w:rsidR="00740F80" w:rsidRPr="00D26DE6">
        <w:rPr>
          <w:rFonts w:ascii="Calibri" w:hAnsi="Calibri" w:cs="Arial"/>
          <w:sz w:val="22"/>
          <w:szCs w:val="22"/>
          <w:u w:val="single"/>
        </w:rPr>
        <w:t>PSEG Institute for Sustainability Studies</w:t>
      </w:r>
      <w:r w:rsidR="00740F80">
        <w:rPr>
          <w:rFonts w:ascii="Calibri" w:hAnsi="Calibri" w:cs="Arial"/>
          <w:sz w:val="22"/>
          <w:szCs w:val="22"/>
        </w:rPr>
        <w:t xml:space="preserve"> – two direct reports; staff of two expands to 12 in </w:t>
      </w:r>
    </w:p>
    <w:p w:rsidR="00740F80" w:rsidRDefault="00740F80" w:rsidP="00740F80">
      <w:pPr>
        <w:ind w:left="1440"/>
        <w:rPr>
          <w:rFonts w:ascii="Calibri" w:hAnsi="Calibri" w:cs="Arial"/>
          <w:sz w:val="22"/>
          <w:szCs w:val="22"/>
        </w:rPr>
      </w:pPr>
      <w:r>
        <w:rPr>
          <w:rFonts w:ascii="Calibri" w:hAnsi="Calibri" w:cs="Arial"/>
          <w:sz w:val="22"/>
          <w:szCs w:val="22"/>
        </w:rPr>
        <w:t>summer; trained in diversity and inclusion, leadership, and sensitivity; built new programs and new systems; offered professional development and grants writing experience in new areas for staff</w:t>
      </w:r>
    </w:p>
    <w:p w:rsidR="00740F80" w:rsidRPr="006156C9" w:rsidRDefault="006C581E" w:rsidP="00740F80">
      <w:pPr>
        <w:rPr>
          <w:rFonts w:ascii="Calibri" w:hAnsi="Calibri" w:cs="Arial"/>
          <w:sz w:val="22"/>
          <w:szCs w:val="22"/>
        </w:rPr>
      </w:pPr>
      <w:r>
        <w:rPr>
          <w:rFonts w:ascii="Calibri" w:hAnsi="Calibri" w:cs="Arial"/>
          <w:sz w:val="22"/>
          <w:szCs w:val="22"/>
        </w:rPr>
        <w:t>2014-</w:t>
      </w:r>
      <w:r w:rsidR="00740F80">
        <w:rPr>
          <w:rFonts w:ascii="Calibri" w:hAnsi="Calibri" w:cs="Arial"/>
          <w:sz w:val="22"/>
          <w:szCs w:val="22"/>
        </w:rPr>
        <w:t>2015</w:t>
      </w:r>
      <w:r w:rsidR="00740F80">
        <w:rPr>
          <w:rFonts w:ascii="Calibri" w:hAnsi="Calibri" w:cs="Arial"/>
          <w:sz w:val="22"/>
          <w:szCs w:val="22"/>
        </w:rPr>
        <w:tab/>
      </w:r>
      <w:r w:rsidR="00740F80" w:rsidRPr="006156C9">
        <w:rPr>
          <w:rFonts w:ascii="Calibri" w:hAnsi="Calibri" w:cs="Arial"/>
          <w:sz w:val="22"/>
          <w:szCs w:val="22"/>
          <w:u w:val="single"/>
        </w:rPr>
        <w:t>Office of Research</w:t>
      </w:r>
      <w:r w:rsidR="00740F80" w:rsidRPr="006156C9">
        <w:rPr>
          <w:rFonts w:ascii="Calibri" w:hAnsi="Calibri" w:cs="Arial"/>
          <w:sz w:val="22"/>
          <w:szCs w:val="22"/>
        </w:rPr>
        <w:t xml:space="preserve"> – five direct reports; staff of 10; oversight of</w:t>
      </w:r>
    </w:p>
    <w:p w:rsidR="00740F80" w:rsidRPr="006156C9" w:rsidRDefault="00740F80" w:rsidP="00740F80">
      <w:pPr>
        <w:numPr>
          <w:ilvl w:val="0"/>
          <w:numId w:val="3"/>
        </w:numPr>
        <w:rPr>
          <w:rFonts w:ascii="Calibri" w:hAnsi="Calibri" w:cs="Arial"/>
          <w:sz w:val="22"/>
          <w:szCs w:val="22"/>
        </w:rPr>
      </w:pPr>
      <w:r w:rsidRPr="006156C9">
        <w:rPr>
          <w:rFonts w:ascii="Calibri" w:hAnsi="Calibri" w:cs="Arial"/>
          <w:sz w:val="22"/>
          <w:szCs w:val="22"/>
        </w:rPr>
        <w:t>Office of Sponsored Programs</w:t>
      </w:r>
    </w:p>
    <w:p w:rsidR="00740F80" w:rsidRPr="006156C9" w:rsidRDefault="00740F80" w:rsidP="00740F80">
      <w:pPr>
        <w:numPr>
          <w:ilvl w:val="0"/>
          <w:numId w:val="3"/>
        </w:numPr>
        <w:rPr>
          <w:rFonts w:ascii="Calibri" w:hAnsi="Calibri" w:cs="Arial"/>
          <w:sz w:val="22"/>
          <w:szCs w:val="22"/>
        </w:rPr>
      </w:pPr>
      <w:r w:rsidRPr="006156C9">
        <w:rPr>
          <w:rFonts w:ascii="Calibri" w:hAnsi="Calibri" w:cs="Arial"/>
          <w:sz w:val="22"/>
          <w:szCs w:val="22"/>
        </w:rPr>
        <w:t>Institutional Review Board</w:t>
      </w:r>
    </w:p>
    <w:p w:rsidR="00740F80" w:rsidRPr="006156C9" w:rsidRDefault="00740F80" w:rsidP="00740F80">
      <w:pPr>
        <w:numPr>
          <w:ilvl w:val="0"/>
          <w:numId w:val="3"/>
        </w:numPr>
        <w:rPr>
          <w:rFonts w:ascii="Calibri" w:hAnsi="Calibri" w:cs="Arial"/>
          <w:sz w:val="22"/>
          <w:szCs w:val="22"/>
        </w:rPr>
      </w:pPr>
      <w:r w:rsidRPr="006156C9">
        <w:rPr>
          <w:rFonts w:ascii="Calibri" w:hAnsi="Calibri" w:cs="Arial"/>
          <w:sz w:val="22"/>
          <w:szCs w:val="22"/>
        </w:rPr>
        <w:t xml:space="preserve">Institutional Animal Care and Use Committee </w:t>
      </w:r>
    </w:p>
    <w:p w:rsidR="00740F80" w:rsidRPr="006156C9" w:rsidRDefault="00740F80" w:rsidP="00740F80">
      <w:pPr>
        <w:numPr>
          <w:ilvl w:val="0"/>
          <w:numId w:val="3"/>
        </w:numPr>
        <w:rPr>
          <w:rFonts w:ascii="Calibri" w:hAnsi="Calibri" w:cs="Arial"/>
          <w:sz w:val="22"/>
          <w:szCs w:val="22"/>
        </w:rPr>
      </w:pPr>
      <w:r w:rsidRPr="006156C9">
        <w:rPr>
          <w:rFonts w:ascii="Calibri" w:hAnsi="Calibri" w:cs="Arial"/>
          <w:sz w:val="22"/>
          <w:szCs w:val="22"/>
        </w:rPr>
        <w:t>University Research Council</w:t>
      </w:r>
    </w:p>
    <w:p w:rsidR="00740F80" w:rsidRPr="006156C9" w:rsidRDefault="00740F80" w:rsidP="00740F80">
      <w:pPr>
        <w:numPr>
          <w:ilvl w:val="0"/>
          <w:numId w:val="3"/>
        </w:numPr>
        <w:rPr>
          <w:rFonts w:ascii="Calibri" w:hAnsi="Calibri" w:cs="Arial"/>
          <w:sz w:val="22"/>
          <w:szCs w:val="22"/>
        </w:rPr>
      </w:pPr>
      <w:r w:rsidRPr="006156C9">
        <w:rPr>
          <w:rFonts w:ascii="Calibri" w:hAnsi="Calibri" w:cs="Arial"/>
          <w:sz w:val="22"/>
          <w:szCs w:val="22"/>
        </w:rPr>
        <w:t>Faculty Fellowship Advisory Committee</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 xml:space="preserve">2010 </w:t>
      </w:r>
      <w:r>
        <w:rPr>
          <w:rFonts w:ascii="Calibri" w:hAnsi="Calibri" w:cs="Arial"/>
          <w:sz w:val="22"/>
          <w:szCs w:val="22"/>
        </w:rPr>
        <w:t xml:space="preserve">- </w:t>
      </w:r>
      <w:r w:rsidRPr="006156C9">
        <w:rPr>
          <w:rFonts w:ascii="Calibri" w:hAnsi="Calibri" w:cs="Arial"/>
          <w:sz w:val="22"/>
          <w:szCs w:val="22"/>
        </w:rPr>
        <w:t>2014</w:t>
      </w:r>
      <w:r w:rsidRPr="006156C9">
        <w:rPr>
          <w:rFonts w:ascii="Calibri" w:hAnsi="Calibri" w:cs="Arial"/>
          <w:sz w:val="22"/>
          <w:szCs w:val="22"/>
        </w:rPr>
        <w:tab/>
      </w:r>
      <w:r w:rsidRPr="006156C9">
        <w:rPr>
          <w:rFonts w:ascii="Calibri" w:hAnsi="Calibri" w:cs="Arial"/>
          <w:sz w:val="22"/>
          <w:szCs w:val="22"/>
          <w:u w:val="single"/>
        </w:rPr>
        <w:t>Graduate School of Arts and Sciences</w:t>
      </w:r>
      <w:r w:rsidRPr="006156C9">
        <w:rPr>
          <w:rFonts w:ascii="Calibri" w:hAnsi="Calibri" w:cs="Arial"/>
          <w:sz w:val="22"/>
          <w:szCs w:val="22"/>
        </w:rPr>
        <w:t xml:space="preserve"> – six direct reports over five years, generally two at one time; improved training and self-confidence of employees through improved understanding of the goals and responsibilities for their positions; improved workflow and quality of outcomes as well as morale</w:t>
      </w:r>
    </w:p>
    <w:p w:rsidR="001E4496" w:rsidRPr="00895391" w:rsidRDefault="001E4496" w:rsidP="00740F80">
      <w:pPr>
        <w:rPr>
          <w:rFonts w:ascii="Calibri" w:hAnsi="Calibri" w:cs="Arial"/>
          <w:i/>
          <w:sz w:val="22"/>
          <w:szCs w:val="22"/>
        </w:rPr>
      </w:pPr>
    </w:p>
    <w:p w:rsidR="00740F80" w:rsidRPr="009F67FC" w:rsidRDefault="00740F80" w:rsidP="00740F80">
      <w:pPr>
        <w:rPr>
          <w:rFonts w:ascii="Calibri" w:hAnsi="Calibri" w:cs="Arial"/>
          <w:i/>
          <w:sz w:val="24"/>
          <w:szCs w:val="24"/>
        </w:rPr>
      </w:pPr>
      <w:r w:rsidRPr="009F67FC">
        <w:rPr>
          <w:rFonts w:ascii="Calibri" w:hAnsi="Calibri" w:cs="Arial"/>
          <w:i/>
          <w:sz w:val="24"/>
          <w:szCs w:val="24"/>
        </w:rPr>
        <w:t>Service</w:t>
      </w:r>
    </w:p>
    <w:p w:rsidR="00381347" w:rsidRDefault="00381347" w:rsidP="00740F80">
      <w:pPr>
        <w:tabs>
          <w:tab w:val="left" w:pos="900"/>
        </w:tabs>
        <w:ind w:left="1440" w:hanging="1440"/>
        <w:rPr>
          <w:rFonts w:ascii="Calibri" w:hAnsi="Calibri" w:cs="Arial"/>
          <w:sz w:val="22"/>
          <w:szCs w:val="22"/>
        </w:rPr>
      </w:pPr>
      <w:r>
        <w:rPr>
          <w:rFonts w:ascii="Calibri" w:hAnsi="Calibri" w:cs="Arial"/>
          <w:sz w:val="22"/>
          <w:szCs w:val="22"/>
        </w:rPr>
        <w:t>2019</w:t>
      </w:r>
      <w:r w:rsidR="00AE3B38">
        <w:rPr>
          <w:rFonts w:ascii="Calibri" w:hAnsi="Calibri" w:cs="Arial"/>
          <w:sz w:val="22"/>
          <w:szCs w:val="22"/>
        </w:rPr>
        <w:t xml:space="preserve"> - 2020</w:t>
      </w:r>
      <w:r>
        <w:rPr>
          <w:rFonts w:ascii="Calibri" w:hAnsi="Calibri" w:cs="Arial"/>
          <w:sz w:val="22"/>
          <w:szCs w:val="22"/>
        </w:rPr>
        <w:tab/>
        <w:t>Science Task Force, Brewster Central School District, Brewster, NY</w:t>
      </w:r>
    </w:p>
    <w:p w:rsidR="00866371" w:rsidRDefault="00866371" w:rsidP="00740F80">
      <w:pPr>
        <w:tabs>
          <w:tab w:val="left" w:pos="900"/>
        </w:tabs>
        <w:ind w:left="1440" w:hanging="1440"/>
        <w:rPr>
          <w:rFonts w:ascii="Calibri" w:hAnsi="Calibri" w:cs="Arial"/>
          <w:sz w:val="22"/>
          <w:szCs w:val="22"/>
        </w:rPr>
      </w:pPr>
      <w:r>
        <w:rPr>
          <w:rFonts w:ascii="Calibri" w:hAnsi="Calibri" w:cs="Arial"/>
          <w:sz w:val="22"/>
          <w:szCs w:val="22"/>
        </w:rPr>
        <w:t>2019</w:t>
      </w:r>
      <w:r w:rsidR="00A126B0">
        <w:rPr>
          <w:rFonts w:ascii="Calibri" w:hAnsi="Calibri" w:cs="Arial"/>
          <w:sz w:val="22"/>
          <w:szCs w:val="22"/>
        </w:rPr>
        <w:t xml:space="preserve"> - 2020</w:t>
      </w:r>
      <w:r>
        <w:rPr>
          <w:rFonts w:ascii="Calibri" w:hAnsi="Calibri" w:cs="Arial"/>
          <w:sz w:val="22"/>
          <w:szCs w:val="22"/>
        </w:rPr>
        <w:tab/>
        <w:t>Steering Committee, New Jersey Higher Education Partnership for Sustainability</w:t>
      </w:r>
    </w:p>
    <w:p w:rsidR="00740F80" w:rsidRDefault="00740F80" w:rsidP="00740F80">
      <w:pPr>
        <w:tabs>
          <w:tab w:val="left" w:pos="900"/>
        </w:tabs>
        <w:ind w:left="1440" w:hanging="1440"/>
        <w:rPr>
          <w:rFonts w:ascii="Calibri" w:hAnsi="Calibri" w:cs="Arial"/>
          <w:sz w:val="22"/>
          <w:szCs w:val="22"/>
        </w:rPr>
      </w:pPr>
      <w:r>
        <w:rPr>
          <w:rFonts w:ascii="Calibri" w:hAnsi="Calibri" w:cs="Arial"/>
          <w:sz w:val="22"/>
          <w:szCs w:val="22"/>
        </w:rPr>
        <w:t>2018</w:t>
      </w:r>
      <w:r w:rsidR="00A126B0">
        <w:rPr>
          <w:rFonts w:ascii="Calibri" w:hAnsi="Calibri" w:cs="Arial"/>
          <w:sz w:val="22"/>
          <w:szCs w:val="22"/>
        </w:rPr>
        <w:t xml:space="preserve"> - 2020</w:t>
      </w:r>
      <w:r>
        <w:rPr>
          <w:rFonts w:ascii="Calibri" w:hAnsi="Calibri" w:cs="Arial"/>
          <w:sz w:val="22"/>
          <w:szCs w:val="22"/>
        </w:rPr>
        <w:tab/>
        <w:t>Environmental Justice Advisory Council, NJ Department of Environmental Protection</w:t>
      </w:r>
    </w:p>
    <w:p w:rsidR="00740F80" w:rsidRDefault="00740F80" w:rsidP="00740F80">
      <w:pPr>
        <w:tabs>
          <w:tab w:val="left" w:pos="900"/>
        </w:tabs>
        <w:ind w:left="1440" w:hanging="1440"/>
        <w:rPr>
          <w:rFonts w:ascii="Calibri" w:hAnsi="Calibri" w:cs="Arial"/>
          <w:sz w:val="22"/>
          <w:szCs w:val="22"/>
        </w:rPr>
      </w:pPr>
      <w:r>
        <w:rPr>
          <w:rFonts w:ascii="Calibri" w:hAnsi="Calibri" w:cs="Arial"/>
          <w:sz w:val="22"/>
          <w:szCs w:val="22"/>
        </w:rPr>
        <w:t>2018</w:t>
      </w:r>
      <w:r w:rsidR="00B83B4D">
        <w:rPr>
          <w:rFonts w:ascii="Calibri" w:hAnsi="Calibri" w:cs="Arial"/>
          <w:sz w:val="22"/>
          <w:szCs w:val="22"/>
        </w:rPr>
        <w:t xml:space="preserve"> - 2020</w:t>
      </w:r>
      <w:r>
        <w:rPr>
          <w:rFonts w:ascii="Calibri" w:hAnsi="Calibri" w:cs="Arial"/>
          <w:sz w:val="22"/>
          <w:szCs w:val="22"/>
        </w:rPr>
        <w:tab/>
        <w:t>Advisory Committee, Urban Coast Institute</w:t>
      </w:r>
      <w:r w:rsidR="00B1723A">
        <w:rPr>
          <w:rFonts w:ascii="Calibri" w:hAnsi="Calibri" w:cs="Arial"/>
          <w:sz w:val="22"/>
          <w:szCs w:val="22"/>
        </w:rPr>
        <w:t>, Monmouth University</w:t>
      </w:r>
    </w:p>
    <w:p w:rsidR="00740F80" w:rsidRDefault="00740F80" w:rsidP="00740F80">
      <w:pPr>
        <w:tabs>
          <w:tab w:val="left" w:pos="900"/>
        </w:tabs>
        <w:ind w:left="1440" w:hanging="1440"/>
        <w:rPr>
          <w:rFonts w:ascii="Calibri" w:hAnsi="Calibri" w:cs="Arial"/>
          <w:sz w:val="22"/>
          <w:szCs w:val="22"/>
        </w:rPr>
      </w:pPr>
      <w:r>
        <w:rPr>
          <w:rFonts w:ascii="Calibri" w:hAnsi="Calibri" w:cs="Arial"/>
          <w:sz w:val="22"/>
          <w:szCs w:val="22"/>
        </w:rPr>
        <w:t>2018</w:t>
      </w:r>
      <w:r>
        <w:rPr>
          <w:rFonts w:ascii="Calibri" w:hAnsi="Calibri" w:cs="Arial"/>
          <w:sz w:val="22"/>
          <w:szCs w:val="22"/>
        </w:rPr>
        <w:tab/>
      </w:r>
      <w:r>
        <w:rPr>
          <w:rFonts w:ascii="Calibri" w:hAnsi="Calibri" w:cs="Arial"/>
          <w:sz w:val="22"/>
          <w:szCs w:val="22"/>
        </w:rPr>
        <w:tab/>
        <w:t>Education Committee, New Jersey Higher Education Partnership for Sustainability</w:t>
      </w:r>
    </w:p>
    <w:p w:rsidR="00B1723A" w:rsidRDefault="00740F80" w:rsidP="00740F80">
      <w:pPr>
        <w:tabs>
          <w:tab w:val="left" w:pos="900"/>
        </w:tabs>
        <w:ind w:left="1440" w:hanging="1440"/>
        <w:rPr>
          <w:rFonts w:ascii="Calibri" w:hAnsi="Calibri" w:cs="Arial"/>
          <w:sz w:val="22"/>
          <w:szCs w:val="22"/>
        </w:rPr>
      </w:pPr>
      <w:r>
        <w:rPr>
          <w:rFonts w:ascii="Calibri" w:hAnsi="Calibri" w:cs="Arial"/>
          <w:sz w:val="22"/>
          <w:szCs w:val="22"/>
        </w:rPr>
        <w:t>2018</w:t>
      </w:r>
      <w:r>
        <w:rPr>
          <w:rFonts w:ascii="Calibri" w:hAnsi="Calibri" w:cs="Arial"/>
          <w:sz w:val="22"/>
          <w:szCs w:val="22"/>
        </w:rPr>
        <w:tab/>
      </w:r>
      <w:r>
        <w:rPr>
          <w:rFonts w:ascii="Calibri" w:hAnsi="Calibri" w:cs="Arial"/>
          <w:sz w:val="22"/>
          <w:szCs w:val="22"/>
        </w:rPr>
        <w:tab/>
        <w:t>Vice President for Corporate and Foundation Relations Search Committee</w:t>
      </w:r>
      <w:r w:rsidR="00B1723A">
        <w:rPr>
          <w:rFonts w:ascii="Calibri" w:hAnsi="Calibri" w:cs="Arial"/>
          <w:sz w:val="22"/>
          <w:szCs w:val="22"/>
        </w:rPr>
        <w:t xml:space="preserve">, Montclair State </w:t>
      </w:r>
    </w:p>
    <w:p w:rsidR="00740F80" w:rsidRDefault="00B1723A" w:rsidP="00740F80">
      <w:pPr>
        <w:tabs>
          <w:tab w:val="left" w:pos="900"/>
        </w:tabs>
        <w:ind w:left="1440" w:hanging="14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University</w:t>
      </w:r>
    </w:p>
    <w:p w:rsidR="00B1723A" w:rsidRDefault="00740F80" w:rsidP="00740F80">
      <w:pPr>
        <w:tabs>
          <w:tab w:val="left" w:pos="900"/>
        </w:tabs>
        <w:ind w:left="1440" w:hanging="1440"/>
        <w:rPr>
          <w:rFonts w:ascii="Calibri" w:hAnsi="Calibri" w:cs="Arial"/>
          <w:sz w:val="22"/>
          <w:szCs w:val="22"/>
        </w:rPr>
      </w:pPr>
      <w:r>
        <w:rPr>
          <w:rFonts w:ascii="Calibri" w:hAnsi="Calibri" w:cs="Arial"/>
          <w:sz w:val="22"/>
          <w:szCs w:val="22"/>
        </w:rPr>
        <w:t>2018</w:t>
      </w:r>
      <w:r>
        <w:rPr>
          <w:rFonts w:ascii="Calibri" w:hAnsi="Calibri" w:cs="Arial"/>
          <w:sz w:val="22"/>
          <w:szCs w:val="22"/>
        </w:rPr>
        <w:tab/>
      </w:r>
      <w:r>
        <w:rPr>
          <w:rFonts w:ascii="Calibri" w:hAnsi="Calibri" w:cs="Arial"/>
          <w:sz w:val="22"/>
          <w:szCs w:val="22"/>
        </w:rPr>
        <w:tab/>
        <w:t>Director of Corporate and Foundation Relations Search Committee</w:t>
      </w:r>
      <w:r w:rsidR="00B1723A">
        <w:rPr>
          <w:rFonts w:ascii="Calibri" w:hAnsi="Calibri" w:cs="Arial"/>
          <w:sz w:val="22"/>
          <w:szCs w:val="22"/>
        </w:rPr>
        <w:t xml:space="preserve">, Montclair State </w:t>
      </w:r>
    </w:p>
    <w:p w:rsidR="00740F80" w:rsidRDefault="00B1723A" w:rsidP="00740F80">
      <w:pPr>
        <w:tabs>
          <w:tab w:val="left" w:pos="900"/>
        </w:tabs>
        <w:ind w:left="1440" w:hanging="14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University</w:t>
      </w:r>
    </w:p>
    <w:p w:rsidR="003C5AC5" w:rsidRDefault="003C5AC5" w:rsidP="00740F80">
      <w:pPr>
        <w:tabs>
          <w:tab w:val="left" w:pos="900"/>
        </w:tabs>
        <w:ind w:left="1440" w:hanging="1440"/>
        <w:rPr>
          <w:rFonts w:ascii="Calibri" w:hAnsi="Calibri" w:cs="Arial"/>
          <w:sz w:val="22"/>
          <w:szCs w:val="22"/>
        </w:rPr>
      </w:pPr>
      <w:r>
        <w:rPr>
          <w:rFonts w:ascii="Calibri" w:hAnsi="Calibri" w:cs="Arial"/>
          <w:sz w:val="22"/>
          <w:szCs w:val="22"/>
        </w:rPr>
        <w:t>2018</w:t>
      </w:r>
      <w:r>
        <w:rPr>
          <w:rFonts w:ascii="Calibri" w:hAnsi="Calibri" w:cs="Arial"/>
          <w:sz w:val="22"/>
          <w:szCs w:val="22"/>
        </w:rPr>
        <w:tab/>
      </w:r>
      <w:r>
        <w:rPr>
          <w:rFonts w:ascii="Calibri" w:hAnsi="Calibri" w:cs="Arial"/>
          <w:sz w:val="22"/>
          <w:szCs w:val="22"/>
        </w:rPr>
        <w:tab/>
        <w:t xml:space="preserve">Montclair Design Week Juror, </w:t>
      </w:r>
      <w:r w:rsidR="00A73936">
        <w:rPr>
          <w:rFonts w:ascii="Calibri" w:hAnsi="Calibri" w:cs="Arial"/>
          <w:sz w:val="22"/>
          <w:szCs w:val="22"/>
        </w:rPr>
        <w:t>AC</w:t>
      </w:r>
      <w:r w:rsidR="00A73936" w:rsidRPr="00A73936">
        <w:rPr>
          <w:rFonts w:ascii="Calibri" w:hAnsi="Calibri" w:cs="Arial"/>
          <w:sz w:val="22"/>
          <w:szCs w:val="22"/>
          <w:vertAlign w:val="superscript"/>
        </w:rPr>
        <w:t>2</w:t>
      </w:r>
      <w:r w:rsidR="00A73936">
        <w:rPr>
          <w:rFonts w:ascii="Calibri" w:hAnsi="Calibri" w:cs="Arial"/>
          <w:sz w:val="22"/>
          <w:szCs w:val="22"/>
        </w:rPr>
        <w:t xml:space="preserve"> Awards, Montclair, NJ</w:t>
      </w:r>
    </w:p>
    <w:p w:rsidR="00740F80" w:rsidRDefault="00740F80" w:rsidP="00740F80">
      <w:pPr>
        <w:tabs>
          <w:tab w:val="left" w:pos="900"/>
        </w:tabs>
        <w:ind w:left="1440" w:hanging="1440"/>
        <w:rPr>
          <w:rFonts w:ascii="Calibri" w:hAnsi="Calibri" w:cs="Arial"/>
          <w:sz w:val="22"/>
          <w:szCs w:val="22"/>
        </w:rPr>
      </w:pPr>
      <w:r>
        <w:rPr>
          <w:rFonts w:ascii="Calibri" w:hAnsi="Calibri" w:cs="Arial"/>
          <w:sz w:val="22"/>
          <w:szCs w:val="22"/>
        </w:rPr>
        <w:t>2017</w:t>
      </w:r>
      <w:r>
        <w:rPr>
          <w:rFonts w:ascii="Calibri" w:hAnsi="Calibri" w:cs="Arial"/>
          <w:sz w:val="22"/>
          <w:szCs w:val="22"/>
        </w:rPr>
        <w:tab/>
      </w:r>
      <w:r>
        <w:rPr>
          <w:rFonts w:ascii="Calibri" w:hAnsi="Calibri" w:cs="Arial"/>
          <w:sz w:val="22"/>
          <w:szCs w:val="22"/>
        </w:rPr>
        <w:tab/>
        <w:t>Executive Director of Global Education Search Committee</w:t>
      </w:r>
      <w:r w:rsidR="00B1723A">
        <w:rPr>
          <w:rFonts w:ascii="Calibri" w:hAnsi="Calibri" w:cs="Arial"/>
          <w:sz w:val="22"/>
          <w:szCs w:val="22"/>
        </w:rPr>
        <w:t>, Montclair State University</w:t>
      </w:r>
    </w:p>
    <w:p w:rsidR="00740F80" w:rsidRDefault="00740F80" w:rsidP="00740F80">
      <w:pPr>
        <w:tabs>
          <w:tab w:val="left" w:pos="900"/>
        </w:tabs>
        <w:ind w:left="1440" w:hanging="1440"/>
        <w:rPr>
          <w:rFonts w:ascii="Calibri" w:hAnsi="Calibri" w:cs="Arial"/>
          <w:sz w:val="22"/>
          <w:szCs w:val="22"/>
        </w:rPr>
      </w:pPr>
      <w:r>
        <w:rPr>
          <w:rFonts w:ascii="Calibri" w:hAnsi="Calibri" w:cs="Arial"/>
          <w:sz w:val="22"/>
          <w:szCs w:val="22"/>
        </w:rPr>
        <w:t>2017</w:t>
      </w:r>
      <w:r>
        <w:rPr>
          <w:rFonts w:ascii="Calibri" w:hAnsi="Calibri" w:cs="Arial"/>
          <w:sz w:val="22"/>
          <w:szCs w:val="22"/>
        </w:rPr>
        <w:tab/>
      </w:r>
      <w:r>
        <w:rPr>
          <w:rFonts w:ascii="Calibri" w:hAnsi="Calibri" w:cs="Arial"/>
          <w:sz w:val="22"/>
          <w:szCs w:val="22"/>
        </w:rPr>
        <w:tab/>
        <w:t>CSAM Honor’s Program Committee</w:t>
      </w:r>
      <w:r w:rsidR="008A2375">
        <w:rPr>
          <w:rFonts w:ascii="Calibri" w:hAnsi="Calibri" w:cs="Arial"/>
          <w:sz w:val="22"/>
          <w:szCs w:val="22"/>
        </w:rPr>
        <w:t>, Montclair State Universi</w:t>
      </w:r>
      <w:r w:rsidR="00B1723A">
        <w:rPr>
          <w:rFonts w:ascii="Calibri" w:hAnsi="Calibri" w:cs="Arial"/>
          <w:sz w:val="22"/>
          <w:szCs w:val="22"/>
        </w:rPr>
        <w:t>ty</w:t>
      </w:r>
    </w:p>
    <w:p w:rsidR="00740F80" w:rsidRPr="00EE40F4" w:rsidRDefault="00740F80" w:rsidP="00740F80">
      <w:pPr>
        <w:tabs>
          <w:tab w:val="left" w:pos="900"/>
        </w:tabs>
        <w:ind w:left="1440" w:hanging="1440"/>
        <w:rPr>
          <w:rFonts w:ascii="Calibri" w:hAnsi="Calibri" w:cs="Arial"/>
          <w:sz w:val="22"/>
          <w:szCs w:val="22"/>
        </w:rPr>
      </w:pPr>
      <w:r>
        <w:rPr>
          <w:rFonts w:ascii="Calibri" w:hAnsi="Calibri" w:cs="Arial"/>
          <w:sz w:val="22"/>
          <w:szCs w:val="22"/>
        </w:rPr>
        <w:t>2013 - 2015</w:t>
      </w:r>
      <w:r w:rsidRPr="00EE40F4">
        <w:rPr>
          <w:rFonts w:ascii="Calibri" w:hAnsi="Calibri" w:cs="Arial"/>
          <w:sz w:val="22"/>
          <w:szCs w:val="22"/>
        </w:rPr>
        <w:tab/>
        <w:t>New York Botanical Garden Teacher Advisory Council</w:t>
      </w:r>
    </w:p>
    <w:p w:rsidR="00A73936" w:rsidRDefault="00740F80" w:rsidP="00740F80">
      <w:pPr>
        <w:ind w:left="1440" w:hanging="1440"/>
        <w:rPr>
          <w:rFonts w:ascii="Calibri" w:hAnsi="Calibri" w:cs="Arial"/>
          <w:sz w:val="22"/>
          <w:szCs w:val="22"/>
        </w:rPr>
      </w:pPr>
      <w:r>
        <w:rPr>
          <w:rFonts w:ascii="Calibri" w:hAnsi="Calibri" w:cs="Arial"/>
          <w:sz w:val="22"/>
          <w:szCs w:val="22"/>
        </w:rPr>
        <w:t>2013 - 2015</w:t>
      </w:r>
      <w:r w:rsidRPr="00EE40F4">
        <w:rPr>
          <w:rFonts w:ascii="Calibri" w:hAnsi="Calibri" w:cs="Arial"/>
          <w:sz w:val="22"/>
          <w:szCs w:val="22"/>
        </w:rPr>
        <w:tab/>
        <w:t>Middle States Commission on Higher Education Self-Study Steering Committee</w:t>
      </w:r>
      <w:r w:rsidR="002F33BD">
        <w:rPr>
          <w:rFonts w:ascii="Calibri" w:hAnsi="Calibri" w:cs="Arial"/>
          <w:sz w:val="22"/>
          <w:szCs w:val="22"/>
        </w:rPr>
        <w:t xml:space="preserve">, Fordham </w:t>
      </w:r>
    </w:p>
    <w:p w:rsidR="00740F80" w:rsidRPr="00EE40F4" w:rsidRDefault="002F33BD" w:rsidP="00A73936">
      <w:pPr>
        <w:ind w:left="1440" w:firstLine="720"/>
        <w:rPr>
          <w:rFonts w:ascii="Calibri" w:hAnsi="Calibri" w:cs="Arial"/>
          <w:sz w:val="22"/>
          <w:szCs w:val="22"/>
        </w:rPr>
      </w:pPr>
      <w:r>
        <w:rPr>
          <w:rFonts w:ascii="Calibri" w:hAnsi="Calibri" w:cs="Arial"/>
          <w:sz w:val="22"/>
          <w:szCs w:val="22"/>
        </w:rPr>
        <w:t>University Office of the Provost</w:t>
      </w:r>
    </w:p>
    <w:p w:rsidR="00740F80" w:rsidRDefault="00740F80" w:rsidP="00740F80">
      <w:pPr>
        <w:ind w:left="1440" w:hanging="1440"/>
        <w:rPr>
          <w:rFonts w:ascii="Calibri" w:hAnsi="Calibri" w:cs="Arial"/>
          <w:sz w:val="22"/>
          <w:szCs w:val="22"/>
        </w:rPr>
      </w:pPr>
      <w:r>
        <w:rPr>
          <w:rFonts w:ascii="Calibri" w:hAnsi="Calibri" w:cs="Arial"/>
          <w:sz w:val="22"/>
          <w:szCs w:val="22"/>
        </w:rPr>
        <w:t>2013 - 2014</w:t>
      </w:r>
      <w:r>
        <w:rPr>
          <w:rFonts w:ascii="Calibri" w:hAnsi="Calibri" w:cs="Arial"/>
          <w:sz w:val="22"/>
          <w:szCs w:val="22"/>
        </w:rPr>
        <w:tab/>
        <w:t xml:space="preserve">Search Committee, </w:t>
      </w:r>
      <w:r w:rsidRPr="00EE40F4">
        <w:rPr>
          <w:rFonts w:ascii="Calibri" w:hAnsi="Calibri" w:cs="Arial"/>
          <w:sz w:val="22"/>
          <w:szCs w:val="22"/>
        </w:rPr>
        <w:t xml:space="preserve">Fordham College Rose Hill Associate Dean for Science Education and </w:t>
      </w:r>
    </w:p>
    <w:p w:rsidR="00740F80" w:rsidRDefault="00740F80" w:rsidP="002F33BD">
      <w:pPr>
        <w:ind w:left="1440" w:firstLine="720"/>
        <w:rPr>
          <w:rFonts w:ascii="Calibri" w:hAnsi="Calibri" w:cs="Arial"/>
          <w:sz w:val="22"/>
          <w:szCs w:val="22"/>
        </w:rPr>
      </w:pPr>
      <w:r w:rsidRPr="00EE40F4">
        <w:rPr>
          <w:rFonts w:ascii="Calibri" w:hAnsi="Calibri" w:cs="Arial"/>
          <w:sz w:val="22"/>
          <w:szCs w:val="22"/>
        </w:rPr>
        <w:t>Pre-Health Program</w:t>
      </w:r>
      <w:r w:rsidR="002F33BD">
        <w:rPr>
          <w:rFonts w:ascii="Calibri" w:hAnsi="Calibri" w:cs="Arial"/>
          <w:sz w:val="22"/>
          <w:szCs w:val="22"/>
        </w:rPr>
        <w:t xml:space="preserve">, Fordham University, Fordham College at Rose Hill </w:t>
      </w:r>
    </w:p>
    <w:p w:rsidR="00B1723A" w:rsidRDefault="00740F80" w:rsidP="00B1723A">
      <w:pPr>
        <w:rPr>
          <w:rFonts w:ascii="Calibri" w:hAnsi="Calibri" w:cs="Arial"/>
          <w:sz w:val="22"/>
          <w:szCs w:val="22"/>
        </w:rPr>
      </w:pPr>
      <w:r w:rsidRPr="00EE40F4">
        <w:rPr>
          <w:rFonts w:ascii="Calibri" w:hAnsi="Calibri" w:cs="Arial"/>
          <w:sz w:val="22"/>
          <w:szCs w:val="22"/>
        </w:rPr>
        <w:t>2012</w:t>
      </w:r>
      <w:r>
        <w:rPr>
          <w:rFonts w:ascii="Calibri" w:hAnsi="Calibri" w:cs="Arial"/>
          <w:sz w:val="22"/>
          <w:szCs w:val="22"/>
        </w:rPr>
        <w:t xml:space="preserve"> - 2014</w:t>
      </w:r>
      <w:r w:rsidRPr="00EE40F4">
        <w:rPr>
          <w:rFonts w:ascii="Calibri" w:hAnsi="Calibri" w:cs="Arial"/>
          <w:sz w:val="22"/>
          <w:szCs w:val="22"/>
        </w:rPr>
        <w:tab/>
        <w:t>International Political and Economic Development Council</w:t>
      </w:r>
      <w:r w:rsidR="002F33BD">
        <w:rPr>
          <w:rFonts w:ascii="Calibri" w:hAnsi="Calibri" w:cs="Arial"/>
          <w:sz w:val="22"/>
          <w:szCs w:val="22"/>
        </w:rPr>
        <w:t>, Office of the Provost</w:t>
      </w:r>
      <w:r w:rsidR="00B1723A">
        <w:rPr>
          <w:rFonts w:ascii="Calibri" w:hAnsi="Calibri" w:cs="Arial"/>
          <w:sz w:val="22"/>
          <w:szCs w:val="22"/>
        </w:rPr>
        <w:t xml:space="preserve">, Fordham </w:t>
      </w:r>
    </w:p>
    <w:p w:rsidR="00740F80" w:rsidRPr="00EE40F4" w:rsidRDefault="00B1723A" w:rsidP="00B1723A">
      <w:pPr>
        <w:ind w:left="1440" w:firstLine="720"/>
        <w:rPr>
          <w:rFonts w:ascii="Calibri" w:hAnsi="Calibri" w:cs="Arial"/>
          <w:sz w:val="22"/>
          <w:szCs w:val="22"/>
        </w:rPr>
      </w:pPr>
      <w:r>
        <w:rPr>
          <w:rFonts w:ascii="Calibri" w:hAnsi="Calibri" w:cs="Arial"/>
          <w:sz w:val="22"/>
          <w:szCs w:val="22"/>
        </w:rPr>
        <w:t>University</w:t>
      </w:r>
    </w:p>
    <w:p w:rsidR="00B1723A" w:rsidRDefault="00740F80" w:rsidP="00B1723A">
      <w:pPr>
        <w:rPr>
          <w:rFonts w:ascii="Calibri" w:hAnsi="Calibri" w:cs="Arial"/>
          <w:sz w:val="22"/>
          <w:szCs w:val="22"/>
        </w:rPr>
      </w:pPr>
      <w:r>
        <w:rPr>
          <w:rFonts w:ascii="Calibri" w:hAnsi="Calibri" w:cs="Arial"/>
          <w:sz w:val="22"/>
          <w:szCs w:val="22"/>
        </w:rPr>
        <w:t>2012 - 2014</w:t>
      </w:r>
      <w:r>
        <w:rPr>
          <w:rFonts w:ascii="Calibri" w:hAnsi="Calibri" w:cs="Arial"/>
          <w:sz w:val="22"/>
          <w:szCs w:val="22"/>
        </w:rPr>
        <w:tab/>
        <w:t>Steering Committee, Center for Community-Engaged Research (CCER)</w:t>
      </w:r>
      <w:r w:rsidR="00B1723A">
        <w:rPr>
          <w:rFonts w:ascii="Calibri" w:hAnsi="Calibri" w:cs="Arial"/>
          <w:sz w:val="22"/>
          <w:szCs w:val="22"/>
        </w:rPr>
        <w:t xml:space="preserve">, </w:t>
      </w:r>
      <w:r w:rsidR="002F33BD">
        <w:rPr>
          <w:rFonts w:ascii="Calibri" w:hAnsi="Calibri" w:cs="Arial"/>
          <w:sz w:val="22"/>
          <w:szCs w:val="22"/>
        </w:rPr>
        <w:t>Office of Research</w:t>
      </w:r>
      <w:r w:rsidR="00B1723A">
        <w:rPr>
          <w:rFonts w:ascii="Calibri" w:hAnsi="Calibri" w:cs="Arial"/>
          <w:sz w:val="22"/>
          <w:szCs w:val="22"/>
        </w:rPr>
        <w:t xml:space="preserve">, </w:t>
      </w:r>
    </w:p>
    <w:p w:rsidR="00740F80" w:rsidRPr="00EE40F4" w:rsidRDefault="00B1723A" w:rsidP="00B1723A">
      <w:pPr>
        <w:ind w:left="1440" w:firstLine="720"/>
        <w:rPr>
          <w:rFonts w:ascii="Calibri" w:hAnsi="Calibri" w:cs="Arial"/>
          <w:sz w:val="22"/>
          <w:szCs w:val="22"/>
        </w:rPr>
      </w:pPr>
      <w:r>
        <w:rPr>
          <w:rFonts w:ascii="Calibri" w:hAnsi="Calibri" w:cs="Arial"/>
          <w:sz w:val="22"/>
          <w:szCs w:val="22"/>
        </w:rPr>
        <w:t>Fordham University</w:t>
      </w:r>
      <w:r w:rsidR="00740F80" w:rsidRPr="00EE40F4">
        <w:rPr>
          <w:rFonts w:ascii="Calibri" w:hAnsi="Calibri" w:cs="Arial"/>
          <w:sz w:val="22"/>
          <w:szCs w:val="22"/>
        </w:rPr>
        <w:t xml:space="preserve"> </w:t>
      </w:r>
    </w:p>
    <w:p w:rsidR="00740F80" w:rsidRPr="00EE40F4" w:rsidRDefault="00740F80" w:rsidP="00740F80">
      <w:pPr>
        <w:rPr>
          <w:rFonts w:ascii="Calibri" w:hAnsi="Calibri" w:cs="Arial"/>
          <w:sz w:val="22"/>
          <w:szCs w:val="22"/>
        </w:rPr>
      </w:pPr>
      <w:r>
        <w:rPr>
          <w:rFonts w:ascii="Calibri" w:hAnsi="Calibri" w:cs="Arial"/>
          <w:sz w:val="22"/>
          <w:szCs w:val="22"/>
        </w:rPr>
        <w:t>2012</w:t>
      </w:r>
      <w:r>
        <w:rPr>
          <w:rFonts w:ascii="Calibri" w:hAnsi="Calibri" w:cs="Arial"/>
          <w:sz w:val="22"/>
          <w:szCs w:val="22"/>
        </w:rPr>
        <w:tab/>
      </w:r>
      <w:r>
        <w:rPr>
          <w:rFonts w:ascii="Calibri" w:hAnsi="Calibri" w:cs="Arial"/>
          <w:sz w:val="22"/>
          <w:szCs w:val="22"/>
        </w:rPr>
        <w:tab/>
        <w:t>Search Committee, CCER</w:t>
      </w:r>
      <w:r w:rsidR="00B1723A">
        <w:rPr>
          <w:rFonts w:ascii="Calibri" w:hAnsi="Calibri" w:cs="Arial"/>
          <w:sz w:val="22"/>
          <w:szCs w:val="22"/>
        </w:rPr>
        <w:t xml:space="preserve">, </w:t>
      </w:r>
      <w:r w:rsidR="002F33BD">
        <w:rPr>
          <w:rFonts w:ascii="Calibri" w:hAnsi="Calibri" w:cs="Arial"/>
          <w:sz w:val="22"/>
          <w:szCs w:val="22"/>
        </w:rPr>
        <w:t>Office of Research</w:t>
      </w:r>
      <w:r w:rsidR="00B1723A">
        <w:rPr>
          <w:rFonts w:ascii="Calibri" w:hAnsi="Calibri" w:cs="Arial"/>
          <w:sz w:val="22"/>
          <w:szCs w:val="22"/>
        </w:rPr>
        <w:t>, Fordham University</w:t>
      </w:r>
    </w:p>
    <w:p w:rsidR="00740F80" w:rsidRDefault="00740F80" w:rsidP="00740F80">
      <w:pPr>
        <w:rPr>
          <w:rFonts w:ascii="Calibri" w:hAnsi="Calibri" w:cs="Arial"/>
          <w:sz w:val="22"/>
          <w:szCs w:val="22"/>
        </w:rPr>
      </w:pPr>
      <w:r w:rsidRPr="00EE40F4">
        <w:rPr>
          <w:rFonts w:ascii="Calibri" w:hAnsi="Calibri" w:cs="Arial"/>
          <w:sz w:val="22"/>
          <w:szCs w:val="22"/>
        </w:rPr>
        <w:t>2012</w:t>
      </w:r>
      <w:r w:rsidRPr="00EE40F4">
        <w:rPr>
          <w:rFonts w:ascii="Calibri" w:hAnsi="Calibri" w:cs="Arial"/>
          <w:sz w:val="22"/>
          <w:szCs w:val="22"/>
        </w:rPr>
        <w:tab/>
      </w:r>
      <w:r w:rsidRPr="00EE40F4">
        <w:rPr>
          <w:rFonts w:ascii="Calibri" w:hAnsi="Calibri" w:cs="Arial"/>
          <w:sz w:val="22"/>
          <w:szCs w:val="22"/>
        </w:rPr>
        <w:tab/>
        <w:t>Committee on Aca</w:t>
      </w:r>
      <w:r>
        <w:rPr>
          <w:rFonts w:ascii="Calibri" w:hAnsi="Calibri" w:cs="Arial"/>
          <w:sz w:val="22"/>
          <w:szCs w:val="22"/>
        </w:rPr>
        <w:t>demic Internationalization</w:t>
      </w:r>
      <w:r w:rsidR="00B1723A">
        <w:rPr>
          <w:rFonts w:ascii="Calibri" w:hAnsi="Calibri" w:cs="Arial"/>
          <w:sz w:val="22"/>
          <w:szCs w:val="22"/>
        </w:rPr>
        <w:t xml:space="preserve">, </w:t>
      </w:r>
      <w:r w:rsidR="002F33BD">
        <w:rPr>
          <w:rFonts w:ascii="Calibri" w:hAnsi="Calibri" w:cs="Arial"/>
          <w:sz w:val="22"/>
          <w:szCs w:val="22"/>
        </w:rPr>
        <w:t>Office of the Provost</w:t>
      </w:r>
      <w:r w:rsidR="00B1723A">
        <w:rPr>
          <w:rFonts w:ascii="Calibri" w:hAnsi="Calibri" w:cs="Arial"/>
          <w:sz w:val="22"/>
          <w:szCs w:val="22"/>
        </w:rPr>
        <w:t>, Fordham University</w:t>
      </w:r>
      <w:r>
        <w:rPr>
          <w:rFonts w:ascii="Calibri" w:hAnsi="Calibri" w:cs="Arial"/>
          <w:sz w:val="22"/>
          <w:szCs w:val="22"/>
        </w:rPr>
        <w:t xml:space="preserve"> </w:t>
      </w:r>
    </w:p>
    <w:p w:rsidR="008A2375" w:rsidRDefault="00740F80" w:rsidP="008A2375">
      <w:pPr>
        <w:rPr>
          <w:rFonts w:ascii="Calibri" w:hAnsi="Calibri" w:cs="Arial"/>
          <w:sz w:val="22"/>
          <w:szCs w:val="22"/>
        </w:rPr>
      </w:pPr>
      <w:r w:rsidRPr="00EE40F4">
        <w:rPr>
          <w:rFonts w:ascii="Calibri" w:hAnsi="Calibri" w:cs="Arial"/>
          <w:sz w:val="22"/>
          <w:szCs w:val="22"/>
        </w:rPr>
        <w:t>2007</w:t>
      </w:r>
      <w:r>
        <w:rPr>
          <w:rFonts w:ascii="Calibri" w:hAnsi="Calibri" w:cs="Arial"/>
          <w:sz w:val="22"/>
          <w:szCs w:val="22"/>
        </w:rPr>
        <w:t xml:space="preserve"> </w:t>
      </w:r>
      <w:r w:rsidRPr="00EE40F4">
        <w:rPr>
          <w:rFonts w:ascii="Calibri" w:hAnsi="Calibri" w:cs="Arial"/>
          <w:sz w:val="22"/>
          <w:szCs w:val="22"/>
        </w:rPr>
        <w:t>-</w:t>
      </w:r>
      <w:r>
        <w:rPr>
          <w:rFonts w:ascii="Calibri" w:hAnsi="Calibri" w:cs="Arial"/>
          <w:sz w:val="22"/>
          <w:szCs w:val="22"/>
        </w:rPr>
        <w:t xml:space="preserve"> </w:t>
      </w:r>
      <w:r w:rsidRPr="00EE40F4">
        <w:rPr>
          <w:rFonts w:ascii="Calibri" w:hAnsi="Calibri" w:cs="Arial"/>
          <w:sz w:val="22"/>
          <w:szCs w:val="22"/>
        </w:rPr>
        <w:t>2009</w:t>
      </w:r>
      <w:r w:rsidRPr="00EE40F4">
        <w:rPr>
          <w:rFonts w:ascii="Calibri" w:hAnsi="Calibri" w:cs="Arial"/>
          <w:sz w:val="22"/>
          <w:szCs w:val="22"/>
        </w:rPr>
        <w:tab/>
      </w:r>
      <w:r w:rsidRPr="00B97DC6">
        <w:rPr>
          <w:rFonts w:ascii="Calibri" w:hAnsi="Calibri" w:cs="Arial"/>
          <w:sz w:val="22"/>
          <w:szCs w:val="22"/>
        </w:rPr>
        <w:t xml:space="preserve">Chair, </w:t>
      </w:r>
      <w:r w:rsidRPr="00EE40F4">
        <w:rPr>
          <w:rFonts w:ascii="Calibri" w:hAnsi="Calibri" w:cs="Arial"/>
          <w:sz w:val="22"/>
          <w:szCs w:val="22"/>
        </w:rPr>
        <w:t>Distinguished Fellowships Committee</w:t>
      </w:r>
      <w:r w:rsidR="008A2375">
        <w:rPr>
          <w:rFonts w:ascii="Calibri" w:hAnsi="Calibri" w:cs="Arial"/>
          <w:sz w:val="22"/>
          <w:szCs w:val="22"/>
        </w:rPr>
        <w:t xml:space="preserve">, </w:t>
      </w:r>
      <w:r w:rsidR="002F33BD">
        <w:rPr>
          <w:rFonts w:ascii="Calibri" w:hAnsi="Calibri" w:cs="Arial"/>
          <w:sz w:val="22"/>
          <w:szCs w:val="22"/>
        </w:rPr>
        <w:t>Graduate School of Arts and Sciences</w:t>
      </w:r>
      <w:r w:rsidR="008A2375">
        <w:rPr>
          <w:rFonts w:ascii="Calibri" w:hAnsi="Calibri" w:cs="Arial"/>
          <w:sz w:val="22"/>
          <w:szCs w:val="22"/>
        </w:rPr>
        <w:t xml:space="preserve">, </w:t>
      </w:r>
    </w:p>
    <w:p w:rsidR="00740F80" w:rsidRPr="00EE40F4" w:rsidRDefault="008A2375" w:rsidP="008A2375">
      <w:pPr>
        <w:ind w:left="1440" w:firstLine="720"/>
        <w:rPr>
          <w:rFonts w:ascii="Calibri" w:hAnsi="Calibri" w:cs="Arial"/>
          <w:sz w:val="22"/>
          <w:szCs w:val="22"/>
        </w:rPr>
      </w:pPr>
      <w:r>
        <w:rPr>
          <w:rFonts w:ascii="Calibri" w:hAnsi="Calibri" w:cs="Arial"/>
          <w:sz w:val="22"/>
          <w:szCs w:val="22"/>
        </w:rPr>
        <w:t>Fordham University</w:t>
      </w:r>
    </w:p>
    <w:p w:rsidR="008A2375" w:rsidRDefault="00740F80" w:rsidP="008A2375">
      <w:pPr>
        <w:rPr>
          <w:rFonts w:ascii="Calibri" w:hAnsi="Calibri" w:cs="Arial"/>
          <w:sz w:val="22"/>
          <w:szCs w:val="22"/>
        </w:rPr>
      </w:pPr>
      <w:r w:rsidRPr="00EE40F4">
        <w:rPr>
          <w:rFonts w:ascii="Calibri" w:hAnsi="Calibri" w:cs="Arial"/>
          <w:sz w:val="22"/>
          <w:szCs w:val="22"/>
        </w:rPr>
        <w:t>2004</w:t>
      </w:r>
      <w:r>
        <w:rPr>
          <w:rFonts w:ascii="Calibri" w:hAnsi="Calibri" w:cs="Arial"/>
          <w:sz w:val="22"/>
          <w:szCs w:val="22"/>
        </w:rPr>
        <w:t xml:space="preserve"> </w:t>
      </w:r>
      <w:r w:rsidRPr="00EE40F4">
        <w:rPr>
          <w:rFonts w:ascii="Calibri" w:hAnsi="Calibri" w:cs="Arial"/>
          <w:sz w:val="22"/>
          <w:szCs w:val="22"/>
        </w:rPr>
        <w:t>-</w:t>
      </w:r>
      <w:r>
        <w:rPr>
          <w:rFonts w:ascii="Calibri" w:hAnsi="Calibri" w:cs="Arial"/>
          <w:sz w:val="22"/>
          <w:szCs w:val="22"/>
        </w:rPr>
        <w:t xml:space="preserve"> </w:t>
      </w:r>
      <w:r w:rsidRPr="00EE40F4">
        <w:rPr>
          <w:rFonts w:ascii="Calibri" w:hAnsi="Calibri" w:cs="Arial"/>
          <w:sz w:val="22"/>
          <w:szCs w:val="22"/>
        </w:rPr>
        <w:t>2007</w:t>
      </w:r>
      <w:r w:rsidRPr="00EE40F4">
        <w:rPr>
          <w:rFonts w:ascii="Calibri" w:hAnsi="Calibri" w:cs="Arial"/>
          <w:sz w:val="22"/>
          <w:szCs w:val="22"/>
        </w:rPr>
        <w:tab/>
        <w:t>Distinguished Fellowships Committee</w:t>
      </w:r>
      <w:r w:rsidR="008A2375">
        <w:rPr>
          <w:rFonts w:ascii="Calibri" w:hAnsi="Calibri" w:cs="Arial"/>
          <w:sz w:val="22"/>
          <w:szCs w:val="22"/>
        </w:rPr>
        <w:t xml:space="preserve">, </w:t>
      </w:r>
      <w:r w:rsidR="002F33BD">
        <w:rPr>
          <w:rFonts w:ascii="Calibri" w:hAnsi="Calibri" w:cs="Arial"/>
          <w:sz w:val="22"/>
          <w:szCs w:val="22"/>
        </w:rPr>
        <w:t>Graduate School of Arts and Sciences</w:t>
      </w:r>
      <w:r w:rsidR="008A2375">
        <w:rPr>
          <w:rFonts w:ascii="Calibri" w:hAnsi="Calibri" w:cs="Arial"/>
          <w:sz w:val="22"/>
          <w:szCs w:val="22"/>
        </w:rPr>
        <w:t xml:space="preserve">, Fordham </w:t>
      </w:r>
    </w:p>
    <w:p w:rsidR="00740F80" w:rsidRDefault="008A2375" w:rsidP="008A2375">
      <w:pPr>
        <w:ind w:left="1440" w:firstLine="720"/>
        <w:rPr>
          <w:rFonts w:ascii="Calibri" w:hAnsi="Calibri" w:cs="Arial"/>
          <w:sz w:val="22"/>
          <w:szCs w:val="22"/>
        </w:rPr>
      </w:pPr>
      <w:r>
        <w:rPr>
          <w:rFonts w:ascii="Calibri" w:hAnsi="Calibri" w:cs="Arial"/>
          <w:sz w:val="22"/>
          <w:szCs w:val="22"/>
        </w:rPr>
        <w:t>University</w:t>
      </w:r>
    </w:p>
    <w:p w:rsidR="002F33BD" w:rsidRPr="007D3ED9" w:rsidRDefault="002F33BD" w:rsidP="002F33BD">
      <w:pPr>
        <w:tabs>
          <w:tab w:val="left" w:pos="1440"/>
          <w:tab w:val="left" w:pos="1940"/>
          <w:tab w:val="left" w:pos="2660"/>
          <w:tab w:val="left" w:pos="3380"/>
          <w:tab w:val="left" w:pos="4100"/>
          <w:tab w:val="left" w:pos="4820"/>
          <w:tab w:val="left" w:pos="5540"/>
          <w:tab w:val="left" w:pos="6980"/>
          <w:tab w:val="left" w:pos="7700"/>
          <w:tab w:val="left" w:pos="8420"/>
          <w:tab w:val="left" w:pos="9140"/>
          <w:tab w:val="left" w:pos="9860"/>
          <w:tab w:val="left" w:pos="10580"/>
        </w:tabs>
        <w:ind w:right="720"/>
        <w:rPr>
          <w:rFonts w:ascii="Calibri" w:hAnsi="Calibri" w:cs="Arial"/>
          <w:sz w:val="22"/>
          <w:szCs w:val="22"/>
        </w:rPr>
      </w:pPr>
      <w:r w:rsidRPr="002F33BD">
        <w:rPr>
          <w:rFonts w:ascii="Calibri" w:hAnsi="Calibri" w:cs="Arial"/>
          <w:sz w:val="22"/>
          <w:szCs w:val="22"/>
        </w:rPr>
        <w:t>2003</w:t>
      </w:r>
      <w:r w:rsidRPr="002F33BD">
        <w:rPr>
          <w:rFonts w:ascii="Calibri" w:hAnsi="Calibri" w:cs="Arial"/>
          <w:sz w:val="22"/>
          <w:szCs w:val="22"/>
        </w:rPr>
        <w:tab/>
        <w:t>Manhattanville Annual Science Competition Judge</w:t>
      </w:r>
      <w:r>
        <w:rPr>
          <w:rFonts w:ascii="Calibri" w:hAnsi="Calibri" w:cs="Arial"/>
          <w:sz w:val="22"/>
          <w:szCs w:val="22"/>
        </w:rPr>
        <w:t>,</w:t>
      </w:r>
      <w:r w:rsidRPr="007D3ED9">
        <w:rPr>
          <w:rFonts w:ascii="Calibri" w:hAnsi="Calibri" w:cs="Arial"/>
          <w:sz w:val="22"/>
          <w:szCs w:val="22"/>
        </w:rPr>
        <w:t xml:space="preserve"> Manhattanville College</w:t>
      </w:r>
    </w:p>
    <w:p w:rsidR="008713BC" w:rsidRDefault="002F33BD" w:rsidP="008713BC">
      <w:pPr>
        <w:tabs>
          <w:tab w:val="left" w:pos="1440"/>
          <w:tab w:val="left" w:pos="1940"/>
          <w:tab w:val="left" w:pos="2660"/>
          <w:tab w:val="left" w:pos="3380"/>
          <w:tab w:val="left" w:pos="4100"/>
          <w:tab w:val="left" w:pos="4820"/>
          <w:tab w:val="left" w:pos="5540"/>
          <w:tab w:val="left" w:pos="6980"/>
          <w:tab w:val="left" w:pos="7700"/>
          <w:tab w:val="left" w:pos="8420"/>
          <w:tab w:val="left" w:pos="9140"/>
          <w:tab w:val="left" w:pos="9860"/>
          <w:tab w:val="left" w:pos="10580"/>
        </w:tabs>
        <w:ind w:right="720"/>
        <w:rPr>
          <w:rFonts w:ascii="Calibri" w:hAnsi="Calibri" w:cs="Arial"/>
          <w:sz w:val="22"/>
          <w:szCs w:val="22"/>
        </w:rPr>
      </w:pPr>
      <w:r w:rsidRPr="002F33BD">
        <w:rPr>
          <w:rFonts w:ascii="Calibri" w:hAnsi="Calibri" w:cs="Arial"/>
          <w:sz w:val="22"/>
          <w:szCs w:val="22"/>
        </w:rPr>
        <w:t>2002</w:t>
      </w:r>
      <w:r w:rsidRPr="002F33BD">
        <w:rPr>
          <w:rFonts w:ascii="Calibri" w:hAnsi="Calibri" w:cs="Arial"/>
          <w:sz w:val="22"/>
          <w:szCs w:val="22"/>
        </w:rPr>
        <w:tab/>
        <w:t>Intel- International Science and Engineering Fair Judge, 2</w:t>
      </w:r>
      <w:r w:rsidRPr="002F33BD">
        <w:rPr>
          <w:rFonts w:ascii="Calibri" w:hAnsi="Calibri" w:cs="Arial"/>
          <w:sz w:val="22"/>
          <w:szCs w:val="22"/>
          <w:vertAlign w:val="superscript"/>
        </w:rPr>
        <w:t>nd</w:t>
      </w:r>
      <w:r w:rsidRPr="007D3ED9">
        <w:rPr>
          <w:rFonts w:ascii="Calibri" w:hAnsi="Calibri" w:cs="Arial"/>
          <w:sz w:val="22"/>
          <w:szCs w:val="22"/>
        </w:rPr>
        <w:t xml:space="preserve"> Annual Westchester </w:t>
      </w:r>
    </w:p>
    <w:p w:rsidR="002F33BD" w:rsidRPr="008713BC" w:rsidRDefault="008713BC" w:rsidP="00A73936">
      <w:pPr>
        <w:tabs>
          <w:tab w:val="left" w:pos="1440"/>
          <w:tab w:val="left" w:pos="2160"/>
          <w:tab w:val="left" w:pos="2660"/>
          <w:tab w:val="left" w:pos="3380"/>
          <w:tab w:val="left" w:pos="4100"/>
          <w:tab w:val="left" w:pos="4820"/>
          <w:tab w:val="left" w:pos="5540"/>
          <w:tab w:val="left" w:pos="6980"/>
          <w:tab w:val="left" w:pos="7700"/>
          <w:tab w:val="left" w:pos="8420"/>
          <w:tab w:val="left" w:pos="9140"/>
          <w:tab w:val="left" w:pos="9860"/>
          <w:tab w:val="left" w:pos="10580"/>
        </w:tabs>
        <w:ind w:right="720"/>
        <w:rPr>
          <w:rFonts w:ascii="Calibri" w:hAnsi="Calibri" w:cs="Arial"/>
          <w:sz w:val="22"/>
          <w:szCs w:val="22"/>
        </w:rPr>
      </w:pPr>
      <w:r>
        <w:rPr>
          <w:rFonts w:ascii="Calibri" w:hAnsi="Calibri" w:cs="Arial"/>
          <w:sz w:val="22"/>
          <w:szCs w:val="22"/>
        </w:rPr>
        <w:tab/>
      </w:r>
      <w:r w:rsidR="00A73936">
        <w:rPr>
          <w:rFonts w:ascii="Calibri" w:hAnsi="Calibri" w:cs="Arial"/>
          <w:sz w:val="22"/>
          <w:szCs w:val="22"/>
        </w:rPr>
        <w:tab/>
      </w:r>
      <w:r w:rsidR="002F33BD" w:rsidRPr="007D3ED9">
        <w:rPr>
          <w:rFonts w:ascii="Calibri" w:hAnsi="Calibri" w:cs="Arial"/>
          <w:sz w:val="22"/>
          <w:szCs w:val="22"/>
        </w:rPr>
        <w:t>Science and Engineerin</w:t>
      </w:r>
      <w:r w:rsidR="002F33BD">
        <w:rPr>
          <w:rFonts w:ascii="Calibri" w:hAnsi="Calibri" w:cs="Arial"/>
          <w:sz w:val="22"/>
          <w:szCs w:val="22"/>
        </w:rPr>
        <w:t>g Fair, Pleasantville, NY</w:t>
      </w:r>
    </w:p>
    <w:p w:rsidR="002F33BD" w:rsidRPr="002F33BD" w:rsidRDefault="002F33BD" w:rsidP="008713BC">
      <w:pPr>
        <w:tabs>
          <w:tab w:val="left" w:pos="720"/>
          <w:tab w:val="left" w:pos="1440"/>
          <w:tab w:val="left" w:pos="2660"/>
          <w:tab w:val="left" w:pos="3380"/>
          <w:tab w:val="left" w:pos="4100"/>
          <w:tab w:val="left" w:pos="4820"/>
          <w:tab w:val="left" w:pos="5540"/>
          <w:tab w:val="left" w:pos="6980"/>
          <w:tab w:val="left" w:pos="7700"/>
          <w:tab w:val="left" w:pos="8420"/>
          <w:tab w:val="left" w:pos="9140"/>
          <w:tab w:val="left" w:pos="9860"/>
          <w:tab w:val="left" w:pos="10580"/>
        </w:tabs>
        <w:ind w:right="720"/>
        <w:rPr>
          <w:rFonts w:ascii="Calibri" w:hAnsi="Calibri" w:cs="Arial"/>
          <w:sz w:val="22"/>
          <w:szCs w:val="22"/>
        </w:rPr>
      </w:pPr>
      <w:r w:rsidRPr="002F33BD">
        <w:rPr>
          <w:rFonts w:ascii="Calibri" w:hAnsi="Calibri" w:cs="Arial"/>
          <w:sz w:val="22"/>
          <w:szCs w:val="22"/>
        </w:rPr>
        <w:t>1999</w:t>
      </w:r>
      <w:r w:rsidRPr="002F33BD">
        <w:rPr>
          <w:rFonts w:ascii="Calibri" w:hAnsi="Calibri" w:cs="Arial"/>
          <w:sz w:val="22"/>
          <w:szCs w:val="22"/>
        </w:rPr>
        <w:tab/>
      </w:r>
      <w:r w:rsidR="008713BC">
        <w:rPr>
          <w:rFonts w:ascii="Calibri" w:hAnsi="Calibri" w:cs="Arial"/>
          <w:sz w:val="22"/>
          <w:szCs w:val="22"/>
        </w:rPr>
        <w:tab/>
      </w:r>
      <w:r w:rsidRPr="002F33BD">
        <w:rPr>
          <w:rFonts w:ascii="Calibri" w:hAnsi="Calibri" w:cs="Arial"/>
          <w:sz w:val="22"/>
          <w:szCs w:val="22"/>
        </w:rPr>
        <w:t>Khula Project - Taught biological computer applications teachers in South Africa</w:t>
      </w:r>
    </w:p>
    <w:p w:rsidR="008A2375" w:rsidRDefault="002F33BD" w:rsidP="008713BC">
      <w:pPr>
        <w:tabs>
          <w:tab w:val="left" w:pos="1440"/>
        </w:tabs>
        <w:ind w:right="720"/>
        <w:rPr>
          <w:rFonts w:ascii="Calibri" w:hAnsi="Calibri" w:cs="Arial"/>
          <w:sz w:val="22"/>
          <w:szCs w:val="22"/>
        </w:rPr>
      </w:pPr>
      <w:r w:rsidRPr="002F33BD">
        <w:rPr>
          <w:rFonts w:ascii="Calibri" w:hAnsi="Calibri" w:cs="Arial"/>
          <w:sz w:val="22"/>
          <w:szCs w:val="22"/>
        </w:rPr>
        <w:t>1996</w:t>
      </w:r>
      <w:r w:rsidRPr="002F33BD">
        <w:rPr>
          <w:rFonts w:ascii="Calibri" w:hAnsi="Calibri" w:cs="Arial"/>
          <w:sz w:val="22"/>
          <w:szCs w:val="22"/>
        </w:rPr>
        <w:tab/>
        <w:t>Project Tomorrow - T</w:t>
      </w:r>
      <w:r w:rsidRPr="007D3ED9">
        <w:rPr>
          <w:rFonts w:ascii="Calibri" w:hAnsi="Calibri" w:cs="Arial"/>
          <w:sz w:val="22"/>
          <w:szCs w:val="22"/>
        </w:rPr>
        <w:t>aught Ecology to teachers at Rutger</w:t>
      </w:r>
      <w:r>
        <w:rPr>
          <w:rFonts w:ascii="Calibri" w:hAnsi="Calibri" w:cs="Arial"/>
          <w:sz w:val="22"/>
          <w:szCs w:val="22"/>
        </w:rPr>
        <w:t>s Pinelands Field Station</w:t>
      </w:r>
      <w:r w:rsidR="008A2375">
        <w:rPr>
          <w:rFonts w:ascii="Calibri" w:hAnsi="Calibri" w:cs="Arial"/>
          <w:sz w:val="22"/>
          <w:szCs w:val="22"/>
        </w:rPr>
        <w:t xml:space="preserve">, </w:t>
      </w:r>
    </w:p>
    <w:p w:rsidR="002F33BD" w:rsidRPr="007D3ED9" w:rsidRDefault="008A2375" w:rsidP="008713BC">
      <w:pPr>
        <w:tabs>
          <w:tab w:val="left" w:pos="1440"/>
        </w:tabs>
        <w:ind w:right="720"/>
        <w:rPr>
          <w:rFonts w:ascii="Calibri" w:hAnsi="Calibri" w:cs="Arial"/>
          <w:sz w:val="22"/>
          <w:szCs w:val="22"/>
        </w:rPr>
      </w:pPr>
      <w:r>
        <w:rPr>
          <w:rFonts w:ascii="Calibri" w:hAnsi="Calibri" w:cs="Arial"/>
          <w:sz w:val="22"/>
          <w:szCs w:val="22"/>
        </w:rPr>
        <w:tab/>
      </w:r>
      <w:r>
        <w:rPr>
          <w:rFonts w:ascii="Calibri" w:hAnsi="Calibri" w:cs="Arial"/>
          <w:sz w:val="22"/>
          <w:szCs w:val="22"/>
        </w:rPr>
        <w:tab/>
        <w:t>New Lisbon, NJ</w:t>
      </w:r>
    </w:p>
    <w:p w:rsidR="002F33BD" w:rsidRPr="00EE40F4" w:rsidRDefault="002F33BD" w:rsidP="00740F80">
      <w:pPr>
        <w:rPr>
          <w:rFonts w:ascii="Calibri" w:hAnsi="Calibri" w:cs="Arial"/>
          <w:sz w:val="22"/>
          <w:szCs w:val="22"/>
        </w:rPr>
      </w:pPr>
    </w:p>
    <w:p w:rsidR="00740F80" w:rsidRPr="003D7303" w:rsidRDefault="00740F80" w:rsidP="00740F80">
      <w:pPr>
        <w:ind w:left="1440" w:hanging="1440"/>
        <w:rPr>
          <w:rFonts w:ascii="Calibri" w:hAnsi="Calibri" w:cs="Arial"/>
          <w:i/>
          <w:sz w:val="24"/>
          <w:szCs w:val="24"/>
        </w:rPr>
      </w:pPr>
      <w:r w:rsidRPr="003D7303">
        <w:rPr>
          <w:rFonts w:ascii="Calibri" w:hAnsi="Calibri" w:cs="Arial"/>
          <w:i/>
          <w:sz w:val="24"/>
          <w:szCs w:val="24"/>
        </w:rPr>
        <w:t>Professional Development</w:t>
      </w:r>
    </w:p>
    <w:p w:rsidR="00740F80" w:rsidRDefault="00740F80" w:rsidP="00740F80">
      <w:pPr>
        <w:ind w:left="1440" w:hanging="1440"/>
        <w:rPr>
          <w:rFonts w:ascii="Calibri" w:hAnsi="Calibri" w:cs="Arial"/>
          <w:sz w:val="22"/>
          <w:szCs w:val="22"/>
        </w:rPr>
      </w:pPr>
      <w:r>
        <w:rPr>
          <w:rFonts w:ascii="Calibri" w:hAnsi="Calibri" w:cs="Arial"/>
          <w:sz w:val="22"/>
          <w:szCs w:val="22"/>
        </w:rPr>
        <w:t>2017 – 2018</w:t>
      </w:r>
      <w:r>
        <w:rPr>
          <w:rFonts w:ascii="Calibri" w:hAnsi="Calibri" w:cs="Arial"/>
          <w:sz w:val="22"/>
          <w:szCs w:val="22"/>
        </w:rPr>
        <w:tab/>
        <w:t>Lead NJ Fellow</w:t>
      </w:r>
      <w:r w:rsidR="008713BC">
        <w:rPr>
          <w:rFonts w:ascii="Calibri" w:hAnsi="Calibri" w:cs="Arial"/>
          <w:sz w:val="22"/>
          <w:szCs w:val="22"/>
        </w:rPr>
        <w:t xml:space="preserve"> Training</w:t>
      </w:r>
      <w:r>
        <w:rPr>
          <w:rFonts w:ascii="Calibri" w:hAnsi="Calibri" w:cs="Arial"/>
          <w:sz w:val="22"/>
          <w:szCs w:val="22"/>
        </w:rPr>
        <w:t>, various locations each month throughout NJ</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2014</w:t>
      </w:r>
      <w:r w:rsidRPr="006156C9">
        <w:rPr>
          <w:rFonts w:ascii="Calibri" w:hAnsi="Calibri" w:cs="Arial"/>
          <w:sz w:val="22"/>
          <w:szCs w:val="22"/>
        </w:rPr>
        <w:tab/>
        <w:t>Annual Meeting of the Council of Graduate Schools, Washington, DC</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2014</w:t>
      </w:r>
      <w:r w:rsidRPr="006156C9">
        <w:rPr>
          <w:rFonts w:ascii="Calibri" w:hAnsi="Calibri" w:cs="Arial"/>
          <w:sz w:val="22"/>
          <w:szCs w:val="22"/>
        </w:rPr>
        <w:tab/>
        <w:t>Clare Boothe Luce Designated Colleges and Universities meeting, Manhattan, NY</w:t>
      </w:r>
    </w:p>
    <w:p w:rsidR="00740F80" w:rsidRPr="006156C9" w:rsidRDefault="00740F80" w:rsidP="00740F80">
      <w:pPr>
        <w:ind w:left="1440" w:hanging="1440"/>
        <w:rPr>
          <w:rFonts w:ascii="Calibri" w:hAnsi="Calibri" w:cs="Arial"/>
          <w:sz w:val="22"/>
          <w:szCs w:val="22"/>
        </w:rPr>
      </w:pPr>
      <w:r w:rsidRPr="006156C9">
        <w:rPr>
          <w:rFonts w:ascii="Calibri" w:hAnsi="Calibri" w:cs="Arial"/>
          <w:sz w:val="22"/>
          <w:szCs w:val="22"/>
        </w:rPr>
        <w:t>2014</w:t>
      </w:r>
      <w:r w:rsidRPr="006156C9">
        <w:rPr>
          <w:rFonts w:ascii="Calibri" w:hAnsi="Calibri" w:cs="Arial"/>
          <w:sz w:val="22"/>
          <w:szCs w:val="22"/>
        </w:rPr>
        <w:tab/>
        <w:t>SENCER Summer Institute 2014, Asheville, NC</w:t>
      </w:r>
    </w:p>
    <w:p w:rsidR="00740F80" w:rsidRDefault="00740F80" w:rsidP="00740F80">
      <w:pPr>
        <w:ind w:left="1440" w:hanging="1440"/>
        <w:rPr>
          <w:rFonts w:ascii="Calibri" w:hAnsi="Calibri" w:cs="Arial"/>
          <w:sz w:val="22"/>
          <w:szCs w:val="22"/>
        </w:rPr>
      </w:pPr>
      <w:r w:rsidRPr="006156C9">
        <w:rPr>
          <w:rFonts w:ascii="Calibri" w:hAnsi="Calibri" w:cs="Arial"/>
          <w:sz w:val="22"/>
          <w:szCs w:val="22"/>
        </w:rPr>
        <w:t>2013</w:t>
      </w:r>
      <w:r>
        <w:rPr>
          <w:rFonts w:ascii="Calibri" w:hAnsi="Calibri" w:cs="Arial"/>
          <w:sz w:val="22"/>
          <w:szCs w:val="22"/>
        </w:rPr>
        <w:tab/>
        <w:t>New Deans Institute and Summer Workshop, Council of Graduate Schools, Boston, MA</w:t>
      </w:r>
    </w:p>
    <w:p w:rsidR="00740F80" w:rsidRPr="00EE40F4" w:rsidRDefault="00740F80" w:rsidP="00740F80">
      <w:pPr>
        <w:ind w:left="1440" w:hanging="1440"/>
        <w:rPr>
          <w:rFonts w:ascii="Calibri" w:hAnsi="Calibri" w:cs="Arial"/>
          <w:sz w:val="22"/>
          <w:szCs w:val="22"/>
        </w:rPr>
      </w:pPr>
      <w:r w:rsidRPr="00EE40F4">
        <w:rPr>
          <w:rFonts w:ascii="Calibri" w:hAnsi="Calibri" w:cs="Arial"/>
          <w:sz w:val="22"/>
          <w:szCs w:val="22"/>
        </w:rPr>
        <w:t>2012</w:t>
      </w:r>
      <w:r w:rsidRPr="00EE40F4">
        <w:rPr>
          <w:rFonts w:ascii="Calibri" w:hAnsi="Calibri" w:cs="Arial"/>
          <w:sz w:val="22"/>
          <w:szCs w:val="22"/>
        </w:rPr>
        <w:tab/>
        <w:t>Graduate Deans Meeting, Association of Jesuit Colleges and Universities, Chicago, IL</w:t>
      </w:r>
    </w:p>
    <w:p w:rsidR="00740F80" w:rsidRDefault="00740F80" w:rsidP="00740F80">
      <w:pPr>
        <w:rPr>
          <w:rFonts w:ascii="Calibri" w:hAnsi="Calibri" w:cs="Arial"/>
          <w:sz w:val="22"/>
          <w:szCs w:val="22"/>
        </w:rPr>
      </w:pPr>
      <w:r w:rsidRPr="00EE40F4">
        <w:rPr>
          <w:rFonts w:ascii="Calibri" w:hAnsi="Calibri" w:cs="Arial"/>
          <w:sz w:val="22"/>
          <w:szCs w:val="22"/>
        </w:rPr>
        <w:t>2012</w:t>
      </w:r>
      <w:r w:rsidRPr="00EE40F4">
        <w:rPr>
          <w:rFonts w:ascii="Calibri" w:hAnsi="Calibri" w:cs="Arial"/>
          <w:sz w:val="22"/>
          <w:szCs w:val="22"/>
        </w:rPr>
        <w:tab/>
      </w:r>
      <w:r w:rsidRPr="00EE40F4">
        <w:rPr>
          <w:rFonts w:ascii="Calibri" w:hAnsi="Calibri" w:cs="Arial"/>
          <w:sz w:val="22"/>
          <w:szCs w:val="22"/>
        </w:rPr>
        <w:tab/>
        <w:t>Assessment Institute, Indianapolis, IN</w:t>
      </w:r>
    </w:p>
    <w:p w:rsidR="00740F80" w:rsidRPr="00EE40F4" w:rsidRDefault="00740F80" w:rsidP="00740F80">
      <w:pPr>
        <w:rPr>
          <w:rFonts w:ascii="Calibri" w:hAnsi="Calibri" w:cs="Arial"/>
          <w:sz w:val="22"/>
          <w:szCs w:val="22"/>
        </w:rPr>
      </w:pPr>
      <w:r>
        <w:rPr>
          <w:rFonts w:ascii="Calibri" w:hAnsi="Calibri" w:cs="Arial"/>
          <w:sz w:val="22"/>
          <w:szCs w:val="22"/>
        </w:rPr>
        <w:t>2011</w:t>
      </w:r>
      <w:r>
        <w:rPr>
          <w:rFonts w:ascii="Calibri" w:hAnsi="Calibri" w:cs="Arial"/>
          <w:sz w:val="22"/>
          <w:szCs w:val="22"/>
        </w:rPr>
        <w:tab/>
      </w:r>
      <w:r>
        <w:rPr>
          <w:rFonts w:ascii="Calibri" w:hAnsi="Calibri" w:cs="Arial"/>
          <w:sz w:val="22"/>
          <w:szCs w:val="22"/>
        </w:rPr>
        <w:tab/>
        <w:t>Clare Boothe Luce Designated Colleges and Universities meeting, Manhattan, NY</w:t>
      </w:r>
    </w:p>
    <w:p w:rsidR="00740F80" w:rsidRPr="00EE40F4" w:rsidRDefault="00740F80" w:rsidP="00740F80">
      <w:pPr>
        <w:rPr>
          <w:rFonts w:ascii="Calibri" w:hAnsi="Calibri" w:cs="Arial"/>
          <w:sz w:val="22"/>
          <w:szCs w:val="22"/>
        </w:rPr>
      </w:pPr>
      <w:r w:rsidRPr="00EE40F4">
        <w:rPr>
          <w:rFonts w:ascii="Calibri" w:hAnsi="Calibri" w:cs="Arial"/>
          <w:sz w:val="22"/>
          <w:szCs w:val="22"/>
        </w:rPr>
        <w:t>2011</w:t>
      </w:r>
      <w:r w:rsidRPr="00EE40F4">
        <w:rPr>
          <w:rFonts w:ascii="Calibri" w:hAnsi="Calibri" w:cs="Arial"/>
          <w:sz w:val="22"/>
          <w:szCs w:val="22"/>
        </w:rPr>
        <w:tab/>
      </w:r>
      <w:r w:rsidRPr="00EE40F4">
        <w:rPr>
          <w:rFonts w:ascii="Calibri" w:hAnsi="Calibri" w:cs="Arial"/>
          <w:sz w:val="22"/>
          <w:szCs w:val="22"/>
        </w:rPr>
        <w:tab/>
        <w:t xml:space="preserve">New Deans Institute and Summer Workshop, Council of Graduate Schools, Monterey, CA </w:t>
      </w:r>
    </w:p>
    <w:p w:rsidR="00740F80" w:rsidRPr="00EE40F4" w:rsidRDefault="00740F80" w:rsidP="00740F80">
      <w:pPr>
        <w:rPr>
          <w:rFonts w:ascii="Calibri" w:hAnsi="Calibri" w:cs="Arial"/>
          <w:sz w:val="22"/>
          <w:szCs w:val="22"/>
        </w:rPr>
      </w:pPr>
      <w:r w:rsidRPr="00EE40F4">
        <w:rPr>
          <w:rFonts w:ascii="Calibri" w:hAnsi="Calibri" w:cs="Arial"/>
          <w:sz w:val="22"/>
          <w:szCs w:val="22"/>
        </w:rPr>
        <w:t>2011</w:t>
      </w:r>
      <w:r w:rsidRPr="00EE40F4">
        <w:rPr>
          <w:rFonts w:ascii="Calibri" w:hAnsi="Calibri" w:cs="Arial"/>
          <w:sz w:val="22"/>
          <w:szCs w:val="22"/>
        </w:rPr>
        <w:tab/>
      </w:r>
      <w:r w:rsidRPr="00EE40F4">
        <w:rPr>
          <w:rFonts w:ascii="Calibri" w:hAnsi="Calibri" w:cs="Arial"/>
          <w:sz w:val="22"/>
          <w:szCs w:val="22"/>
        </w:rPr>
        <w:tab/>
        <w:t>SUNY Stony Brook Center for Communicating Science Summer Institute</w:t>
      </w:r>
      <w:r>
        <w:rPr>
          <w:rFonts w:ascii="Calibri" w:hAnsi="Calibri" w:cs="Arial"/>
          <w:sz w:val="22"/>
          <w:szCs w:val="22"/>
        </w:rPr>
        <w:t>, Stony Brook, NY</w:t>
      </w:r>
    </w:p>
    <w:p w:rsidR="00740F80" w:rsidRPr="00EE40F4" w:rsidRDefault="00740F80" w:rsidP="00740F80">
      <w:pPr>
        <w:rPr>
          <w:rFonts w:ascii="Calibri" w:hAnsi="Calibri" w:cs="Arial"/>
          <w:sz w:val="22"/>
          <w:szCs w:val="22"/>
        </w:rPr>
      </w:pPr>
      <w:r w:rsidRPr="00EE40F4">
        <w:rPr>
          <w:rFonts w:ascii="Calibri" w:hAnsi="Calibri" w:cs="Arial"/>
          <w:sz w:val="22"/>
          <w:szCs w:val="22"/>
        </w:rPr>
        <w:t xml:space="preserve">2010 </w:t>
      </w:r>
      <w:r w:rsidRPr="00EE40F4">
        <w:rPr>
          <w:rFonts w:ascii="Calibri" w:hAnsi="Calibri" w:cs="Arial"/>
          <w:sz w:val="22"/>
          <w:szCs w:val="22"/>
        </w:rPr>
        <w:tab/>
      </w:r>
      <w:r w:rsidRPr="00EE40F4">
        <w:rPr>
          <w:rFonts w:ascii="Calibri" w:hAnsi="Calibri" w:cs="Arial"/>
          <w:sz w:val="22"/>
          <w:szCs w:val="22"/>
        </w:rPr>
        <w:tab/>
        <w:t>Annual Meeting of the Council of Graduate Schools</w:t>
      </w:r>
      <w:r>
        <w:rPr>
          <w:rFonts w:ascii="Calibri" w:hAnsi="Calibri" w:cs="Arial"/>
          <w:sz w:val="22"/>
          <w:szCs w:val="22"/>
        </w:rPr>
        <w:t>, Washington, DC</w:t>
      </w:r>
    </w:p>
    <w:p w:rsidR="00BA6333" w:rsidRDefault="00BA6333" w:rsidP="00642044">
      <w:pPr>
        <w:tabs>
          <w:tab w:val="left" w:pos="720"/>
        </w:tabs>
        <w:ind w:right="720"/>
        <w:rPr>
          <w:rFonts w:ascii="Calibri" w:hAnsi="Calibri" w:cs="Arial"/>
          <w:b/>
          <w:sz w:val="28"/>
          <w:szCs w:val="28"/>
        </w:rPr>
      </w:pPr>
    </w:p>
    <w:p w:rsidR="005A7877" w:rsidRPr="00657DF2" w:rsidRDefault="005A7877" w:rsidP="00642044">
      <w:pPr>
        <w:tabs>
          <w:tab w:val="left" w:pos="720"/>
        </w:tabs>
        <w:ind w:right="720"/>
        <w:rPr>
          <w:rFonts w:ascii="Calibri" w:hAnsi="Calibri" w:cs="Arial"/>
          <w:b/>
          <w:sz w:val="28"/>
          <w:szCs w:val="28"/>
        </w:rPr>
      </w:pPr>
      <w:r w:rsidRPr="00657DF2">
        <w:rPr>
          <w:rFonts w:ascii="Calibri" w:hAnsi="Calibri" w:cs="Arial"/>
          <w:b/>
          <w:sz w:val="28"/>
          <w:szCs w:val="28"/>
        </w:rPr>
        <w:t>Collaborators and Other Affiliations</w:t>
      </w:r>
      <w:r w:rsidR="00B83B4D">
        <w:rPr>
          <w:rFonts w:ascii="Calibri" w:hAnsi="Calibri" w:cs="Arial"/>
          <w:b/>
          <w:sz w:val="28"/>
          <w:szCs w:val="28"/>
        </w:rPr>
        <w:t xml:space="preserve"> (Cont.)</w:t>
      </w:r>
      <w:r w:rsidRPr="00657DF2">
        <w:rPr>
          <w:rFonts w:ascii="Calibri" w:hAnsi="Calibri" w:cs="Arial"/>
          <w:b/>
          <w:sz w:val="28"/>
          <w:szCs w:val="28"/>
        </w:rPr>
        <w:t>:</w:t>
      </w:r>
    </w:p>
    <w:p w:rsidR="00B83B4D" w:rsidRDefault="005A7877" w:rsidP="00B83B4D">
      <w:pPr>
        <w:tabs>
          <w:tab w:val="left" w:pos="720"/>
        </w:tabs>
        <w:ind w:right="720"/>
        <w:rPr>
          <w:rFonts w:ascii="Calibri" w:hAnsi="Calibri" w:cs="Arial"/>
          <w:b/>
          <w:iCs/>
          <w:sz w:val="22"/>
          <w:szCs w:val="22"/>
        </w:rPr>
      </w:pPr>
      <w:r w:rsidRPr="007D3ED9">
        <w:rPr>
          <w:rFonts w:ascii="Calibri" w:hAnsi="Calibri" w:cs="Arial"/>
          <w:i/>
          <w:sz w:val="22"/>
          <w:szCs w:val="22"/>
        </w:rPr>
        <w:t xml:space="preserve">Collaborators: </w:t>
      </w:r>
      <w:r w:rsidR="00BF0D74">
        <w:rPr>
          <w:rFonts w:ascii="Calibri" w:hAnsi="Calibri" w:cs="Arial"/>
          <w:sz w:val="22"/>
          <w:szCs w:val="22"/>
        </w:rPr>
        <w:t>M. Aikens (</w:t>
      </w:r>
      <w:r w:rsidR="00BF0D74" w:rsidRPr="00BF0D74">
        <w:rPr>
          <w:rFonts w:ascii="Calibri" w:hAnsi="Calibri" w:cs="Arial"/>
          <w:b/>
          <w:sz w:val="22"/>
          <w:szCs w:val="22"/>
        </w:rPr>
        <w:t>University of New Hampshire</w:t>
      </w:r>
      <w:r w:rsidR="00BF0D74">
        <w:rPr>
          <w:rFonts w:ascii="Calibri" w:hAnsi="Calibri" w:cs="Arial"/>
          <w:sz w:val="22"/>
          <w:szCs w:val="22"/>
        </w:rPr>
        <w:t xml:space="preserve">, Durham, NH), </w:t>
      </w:r>
      <w:r w:rsidR="00D52BC7">
        <w:rPr>
          <w:rFonts w:ascii="Calibri" w:hAnsi="Calibri" w:cs="Arial"/>
          <w:sz w:val="22"/>
          <w:szCs w:val="22"/>
        </w:rPr>
        <w:t>J. Aloisio (</w:t>
      </w:r>
      <w:r w:rsidR="00D52BC7" w:rsidRPr="00462009">
        <w:rPr>
          <w:rFonts w:ascii="Calibri" w:hAnsi="Calibri" w:cs="Arial"/>
          <w:b/>
          <w:sz w:val="22"/>
          <w:szCs w:val="22"/>
        </w:rPr>
        <w:t>Wildlife Conservation Society</w:t>
      </w:r>
      <w:r w:rsidR="00D52BC7">
        <w:rPr>
          <w:rFonts w:ascii="Calibri" w:hAnsi="Calibri" w:cs="Arial"/>
          <w:sz w:val="22"/>
          <w:szCs w:val="22"/>
        </w:rPr>
        <w:t xml:space="preserve">, Bronx, NY), </w:t>
      </w:r>
      <w:r>
        <w:rPr>
          <w:rFonts w:ascii="Calibri" w:hAnsi="Calibri" w:cs="Arial"/>
          <w:sz w:val="22"/>
          <w:szCs w:val="22"/>
        </w:rPr>
        <w:t>J. Backer (</w:t>
      </w:r>
      <w:r w:rsidRPr="00C6314F">
        <w:rPr>
          <w:rFonts w:ascii="Calibri" w:hAnsi="Calibri" w:cs="Arial"/>
          <w:b/>
          <w:sz w:val="22"/>
          <w:szCs w:val="22"/>
        </w:rPr>
        <w:t>Albert Einstein College of Medicine</w:t>
      </w:r>
      <w:r>
        <w:rPr>
          <w:rFonts w:ascii="Calibri" w:hAnsi="Calibri" w:cs="Arial"/>
          <w:sz w:val="22"/>
          <w:szCs w:val="22"/>
        </w:rPr>
        <w:t>, Bronx, NY), I.</w:t>
      </w:r>
      <w:r w:rsidRPr="007D3ED9">
        <w:rPr>
          <w:rFonts w:ascii="Calibri" w:hAnsi="Calibri" w:cs="Arial"/>
          <w:sz w:val="22"/>
          <w:szCs w:val="22"/>
        </w:rPr>
        <w:t>A. Banerjee</w:t>
      </w:r>
      <w:r>
        <w:rPr>
          <w:rFonts w:ascii="Calibri" w:hAnsi="Calibri" w:cs="Arial"/>
          <w:sz w:val="22"/>
          <w:szCs w:val="22"/>
        </w:rPr>
        <w:t xml:space="preserve"> (</w:t>
      </w:r>
      <w:r w:rsidRPr="00C6314F">
        <w:rPr>
          <w:rFonts w:ascii="Calibri" w:hAnsi="Calibri" w:cs="Arial"/>
          <w:b/>
          <w:sz w:val="22"/>
          <w:szCs w:val="22"/>
        </w:rPr>
        <w:t>Fordham University</w:t>
      </w:r>
      <w:r>
        <w:rPr>
          <w:rFonts w:ascii="Calibri" w:hAnsi="Calibri" w:cs="Arial"/>
          <w:sz w:val="22"/>
          <w:szCs w:val="22"/>
        </w:rPr>
        <w:t>, Bronx, NY),</w:t>
      </w:r>
      <w:r w:rsidRPr="007D3ED9">
        <w:rPr>
          <w:rFonts w:ascii="Calibri" w:hAnsi="Calibri" w:cs="Arial"/>
          <w:sz w:val="22"/>
          <w:szCs w:val="22"/>
        </w:rPr>
        <w:t xml:space="preserve"> </w:t>
      </w:r>
      <w:r w:rsidRPr="007D3ED9">
        <w:rPr>
          <w:rFonts w:ascii="Calibri" w:hAnsi="Calibri" w:cs="Arial"/>
          <w:iCs/>
          <w:sz w:val="22"/>
          <w:szCs w:val="22"/>
        </w:rPr>
        <w:t>T. Belton (</w:t>
      </w:r>
      <w:r w:rsidRPr="00C6314F">
        <w:rPr>
          <w:rFonts w:ascii="Calibri" w:hAnsi="Calibri" w:cs="Arial"/>
          <w:b/>
          <w:iCs/>
          <w:sz w:val="22"/>
          <w:szCs w:val="22"/>
        </w:rPr>
        <w:t>New Jersey Department of Environmental Protection</w:t>
      </w:r>
      <w:r w:rsidRPr="007D3ED9">
        <w:rPr>
          <w:rFonts w:ascii="Calibri" w:hAnsi="Calibri" w:cs="Arial"/>
          <w:iCs/>
          <w:sz w:val="22"/>
          <w:szCs w:val="22"/>
        </w:rPr>
        <w:t>, Trent</w:t>
      </w:r>
      <w:r>
        <w:rPr>
          <w:rFonts w:ascii="Calibri" w:hAnsi="Calibri" w:cs="Arial"/>
          <w:iCs/>
          <w:sz w:val="22"/>
          <w:szCs w:val="22"/>
        </w:rPr>
        <w:t>on, NJ),</w:t>
      </w:r>
      <w:r w:rsidRPr="007D3ED9">
        <w:rPr>
          <w:rFonts w:ascii="Calibri" w:hAnsi="Calibri" w:cs="Arial"/>
          <w:iCs/>
          <w:sz w:val="22"/>
          <w:szCs w:val="22"/>
        </w:rPr>
        <w:t xml:space="preserve"> </w:t>
      </w:r>
      <w:r w:rsidR="00511D87">
        <w:rPr>
          <w:rFonts w:ascii="Calibri" w:hAnsi="Calibri" w:cs="Arial"/>
          <w:iCs/>
          <w:sz w:val="22"/>
          <w:szCs w:val="22"/>
        </w:rPr>
        <w:t>Y. Besen-Cassino (</w:t>
      </w:r>
      <w:r w:rsidR="00511D87" w:rsidRPr="00511D87">
        <w:rPr>
          <w:rFonts w:ascii="Calibri" w:hAnsi="Calibri" w:cs="Arial"/>
          <w:b/>
          <w:iCs/>
          <w:sz w:val="22"/>
          <w:szCs w:val="22"/>
        </w:rPr>
        <w:t>Montclair State University</w:t>
      </w:r>
      <w:r w:rsidR="00511D87">
        <w:rPr>
          <w:rFonts w:ascii="Calibri" w:hAnsi="Calibri" w:cs="Arial"/>
          <w:iCs/>
          <w:sz w:val="22"/>
          <w:szCs w:val="22"/>
        </w:rPr>
        <w:t xml:space="preserve">, Montclair, NJ), </w:t>
      </w:r>
      <w:r>
        <w:rPr>
          <w:rFonts w:ascii="Calibri" w:hAnsi="Calibri" w:cs="Arial"/>
          <w:iCs/>
          <w:sz w:val="22"/>
          <w:szCs w:val="22"/>
        </w:rPr>
        <w:t>J. Bicknell (</w:t>
      </w:r>
      <w:r w:rsidRPr="00C6314F">
        <w:rPr>
          <w:rFonts w:ascii="Calibri" w:hAnsi="Calibri" w:cs="Arial"/>
          <w:b/>
          <w:iCs/>
          <w:sz w:val="22"/>
          <w:szCs w:val="22"/>
        </w:rPr>
        <w:t>Brooklyn Botanic Garden</w:t>
      </w:r>
      <w:r>
        <w:rPr>
          <w:rFonts w:ascii="Calibri" w:hAnsi="Calibri" w:cs="Arial"/>
          <w:iCs/>
          <w:sz w:val="22"/>
          <w:szCs w:val="22"/>
        </w:rPr>
        <w:t>, Brooklyn, NY),</w:t>
      </w:r>
      <w:r w:rsidR="00511D87">
        <w:rPr>
          <w:rFonts w:ascii="Calibri" w:hAnsi="Calibri" w:cs="Arial"/>
          <w:iCs/>
          <w:sz w:val="22"/>
          <w:szCs w:val="22"/>
        </w:rPr>
        <w:t xml:space="preserve"> L. Billings (</w:t>
      </w:r>
      <w:r w:rsidR="00511D87" w:rsidRPr="00511D87">
        <w:rPr>
          <w:rFonts w:ascii="Calibri" w:hAnsi="Calibri" w:cs="Arial"/>
          <w:b/>
          <w:iCs/>
          <w:sz w:val="22"/>
          <w:szCs w:val="22"/>
        </w:rPr>
        <w:t>Montclair State University</w:t>
      </w:r>
      <w:r w:rsidR="00511D87">
        <w:rPr>
          <w:rFonts w:ascii="Calibri" w:hAnsi="Calibri" w:cs="Arial"/>
          <w:iCs/>
          <w:sz w:val="22"/>
          <w:szCs w:val="22"/>
        </w:rPr>
        <w:t>, Montclair, NJ),</w:t>
      </w:r>
      <w:r>
        <w:rPr>
          <w:rFonts w:ascii="Calibri" w:hAnsi="Calibri" w:cs="Arial"/>
          <w:iCs/>
          <w:sz w:val="22"/>
          <w:szCs w:val="22"/>
        </w:rPr>
        <w:t xml:space="preserve"> </w:t>
      </w:r>
      <w:r w:rsidR="00D52BC7">
        <w:rPr>
          <w:rFonts w:ascii="Calibri" w:hAnsi="Calibri" w:cs="Arial"/>
          <w:iCs/>
          <w:sz w:val="22"/>
          <w:szCs w:val="22"/>
        </w:rPr>
        <w:t>P. Bolen (</w:t>
      </w:r>
      <w:r w:rsidR="00462009" w:rsidRPr="00462009">
        <w:rPr>
          <w:rFonts w:ascii="Calibri" w:hAnsi="Calibri" w:cs="Arial"/>
          <w:b/>
          <w:iCs/>
          <w:sz w:val="22"/>
          <w:szCs w:val="22"/>
        </w:rPr>
        <w:t>University of Central Florida</w:t>
      </w:r>
      <w:r w:rsidR="00462009">
        <w:rPr>
          <w:rFonts w:ascii="Calibri" w:hAnsi="Calibri" w:cs="Arial"/>
          <w:iCs/>
          <w:sz w:val="22"/>
          <w:szCs w:val="22"/>
        </w:rPr>
        <w:t>, Orlando, FL</w:t>
      </w:r>
      <w:r w:rsidR="00D52BC7">
        <w:rPr>
          <w:rFonts w:ascii="Calibri" w:hAnsi="Calibri" w:cs="Arial"/>
          <w:iCs/>
          <w:sz w:val="22"/>
          <w:szCs w:val="22"/>
        </w:rPr>
        <w:t xml:space="preserve">), </w:t>
      </w:r>
      <w:r>
        <w:rPr>
          <w:rFonts w:ascii="Calibri" w:hAnsi="Calibri" w:cs="Arial"/>
          <w:iCs/>
          <w:sz w:val="22"/>
          <w:szCs w:val="22"/>
        </w:rPr>
        <w:t>J. Boyer (</w:t>
      </w:r>
      <w:r w:rsidRPr="00C6314F">
        <w:rPr>
          <w:rFonts w:ascii="Calibri" w:hAnsi="Calibri" w:cs="Arial"/>
          <w:b/>
          <w:iCs/>
          <w:sz w:val="22"/>
          <w:szCs w:val="22"/>
        </w:rPr>
        <w:t>New York Botanical Garden</w:t>
      </w:r>
      <w:r w:rsidR="001E4496">
        <w:rPr>
          <w:rFonts w:ascii="Calibri" w:hAnsi="Calibri" w:cs="Arial"/>
          <w:b/>
          <w:iCs/>
          <w:sz w:val="22"/>
          <w:szCs w:val="22"/>
        </w:rPr>
        <w:t xml:space="preserve">, </w:t>
      </w:r>
      <w:r w:rsidR="001E4496" w:rsidRPr="001E4496">
        <w:rPr>
          <w:rFonts w:ascii="Calibri" w:hAnsi="Calibri" w:cs="Arial"/>
          <w:iCs/>
          <w:sz w:val="22"/>
          <w:szCs w:val="22"/>
        </w:rPr>
        <w:t>New York, NY</w:t>
      </w:r>
      <w:r>
        <w:rPr>
          <w:rFonts w:ascii="Calibri" w:hAnsi="Calibri" w:cs="Arial"/>
          <w:iCs/>
          <w:sz w:val="22"/>
          <w:szCs w:val="22"/>
        </w:rPr>
        <w:t>),</w:t>
      </w:r>
      <w:r w:rsidR="00BF0D74">
        <w:rPr>
          <w:rFonts w:ascii="Calibri" w:hAnsi="Calibri" w:cs="Arial"/>
          <w:iCs/>
          <w:sz w:val="22"/>
          <w:szCs w:val="22"/>
        </w:rPr>
        <w:t xml:space="preserve"> L. Boucheron (</w:t>
      </w:r>
      <w:r w:rsidR="00BF0D74" w:rsidRPr="0066084D">
        <w:rPr>
          <w:rFonts w:ascii="Calibri" w:hAnsi="Calibri" w:cs="Arial"/>
          <w:b/>
          <w:iCs/>
          <w:sz w:val="22"/>
          <w:szCs w:val="22"/>
        </w:rPr>
        <w:t>New Mexico State University</w:t>
      </w:r>
      <w:r w:rsidR="00BF0D74">
        <w:rPr>
          <w:rFonts w:ascii="Calibri" w:hAnsi="Calibri" w:cs="Arial"/>
          <w:iCs/>
          <w:sz w:val="22"/>
          <w:szCs w:val="22"/>
        </w:rPr>
        <w:t>, Las Cruces, NM),</w:t>
      </w:r>
      <w:r>
        <w:rPr>
          <w:rFonts w:ascii="Calibri" w:hAnsi="Calibri" w:cs="Arial"/>
          <w:iCs/>
          <w:sz w:val="22"/>
          <w:szCs w:val="22"/>
        </w:rPr>
        <w:t xml:space="preserve"> </w:t>
      </w:r>
      <w:r w:rsidR="00D52BC7">
        <w:rPr>
          <w:rFonts w:ascii="Calibri" w:hAnsi="Calibri" w:cs="Arial"/>
          <w:iCs/>
          <w:sz w:val="22"/>
          <w:szCs w:val="22"/>
        </w:rPr>
        <w:t>S. Charles (</w:t>
      </w:r>
      <w:r w:rsidR="00D52BC7" w:rsidRPr="00462009">
        <w:rPr>
          <w:rFonts w:ascii="Calibri" w:hAnsi="Calibri" w:cs="Arial"/>
          <w:b/>
          <w:iCs/>
          <w:sz w:val="22"/>
          <w:szCs w:val="22"/>
        </w:rPr>
        <w:t>St. Francis College</w:t>
      </w:r>
      <w:r w:rsidR="00D52BC7">
        <w:rPr>
          <w:rFonts w:ascii="Calibri" w:hAnsi="Calibri" w:cs="Arial"/>
          <w:iCs/>
          <w:sz w:val="22"/>
          <w:szCs w:val="22"/>
        </w:rPr>
        <w:t xml:space="preserve">, Brooklyn, NY), </w:t>
      </w:r>
      <w:r w:rsidR="00462009">
        <w:rPr>
          <w:rFonts w:ascii="Calibri" w:hAnsi="Calibri" w:cs="Arial"/>
          <w:iCs/>
          <w:sz w:val="22"/>
          <w:szCs w:val="22"/>
        </w:rPr>
        <w:t>J.A. Clark (</w:t>
      </w:r>
      <w:r w:rsidR="00462009" w:rsidRPr="00462009">
        <w:rPr>
          <w:rFonts w:ascii="Calibri" w:hAnsi="Calibri" w:cs="Arial"/>
          <w:b/>
          <w:iCs/>
          <w:sz w:val="22"/>
          <w:szCs w:val="22"/>
        </w:rPr>
        <w:t>Fordham University</w:t>
      </w:r>
      <w:r w:rsidR="00462009">
        <w:rPr>
          <w:rFonts w:ascii="Calibri" w:hAnsi="Calibri" w:cs="Arial"/>
          <w:iCs/>
          <w:sz w:val="22"/>
          <w:szCs w:val="22"/>
        </w:rPr>
        <w:t xml:space="preserve">, Bronx, NY), </w:t>
      </w:r>
      <w:r w:rsidRPr="007D3ED9">
        <w:rPr>
          <w:rFonts w:ascii="Calibri" w:hAnsi="Calibri" w:cs="Arial"/>
          <w:iCs/>
          <w:sz w:val="22"/>
          <w:szCs w:val="22"/>
        </w:rPr>
        <w:t xml:space="preserve">T. Daniels </w:t>
      </w:r>
      <w:r>
        <w:rPr>
          <w:rFonts w:ascii="Calibri" w:hAnsi="Calibri" w:cs="Arial"/>
          <w:iCs/>
          <w:sz w:val="22"/>
          <w:szCs w:val="22"/>
        </w:rPr>
        <w:t>(</w:t>
      </w:r>
      <w:r w:rsidRPr="00462009">
        <w:rPr>
          <w:rFonts w:ascii="Calibri" w:hAnsi="Calibri" w:cs="Arial"/>
          <w:b/>
          <w:iCs/>
          <w:sz w:val="22"/>
          <w:szCs w:val="22"/>
        </w:rPr>
        <w:t>Fordham University</w:t>
      </w:r>
      <w:r>
        <w:rPr>
          <w:rFonts w:ascii="Calibri" w:hAnsi="Calibri" w:cs="Arial"/>
          <w:iCs/>
          <w:sz w:val="22"/>
          <w:szCs w:val="22"/>
        </w:rPr>
        <w:t>, Bronx, NY),</w:t>
      </w:r>
      <w:r w:rsidRPr="007D3ED9">
        <w:rPr>
          <w:rFonts w:ascii="Calibri" w:hAnsi="Calibri" w:cs="Arial"/>
          <w:iCs/>
          <w:sz w:val="22"/>
          <w:szCs w:val="22"/>
        </w:rPr>
        <w:t xml:space="preserve"> </w:t>
      </w:r>
      <w:r w:rsidR="007A61A4">
        <w:rPr>
          <w:rFonts w:ascii="Calibri" w:hAnsi="Calibri" w:cs="Arial"/>
          <w:iCs/>
          <w:sz w:val="22"/>
          <w:szCs w:val="22"/>
        </w:rPr>
        <w:t>Y. Deng (</w:t>
      </w:r>
      <w:r w:rsidR="007A61A4" w:rsidRPr="007A61A4">
        <w:rPr>
          <w:rFonts w:ascii="Calibri" w:hAnsi="Calibri" w:cs="Arial"/>
          <w:b/>
          <w:iCs/>
          <w:sz w:val="22"/>
          <w:szCs w:val="22"/>
        </w:rPr>
        <w:t>Montclair State University</w:t>
      </w:r>
      <w:r w:rsidR="007A61A4">
        <w:rPr>
          <w:rFonts w:ascii="Calibri" w:hAnsi="Calibri" w:cs="Arial"/>
          <w:iCs/>
          <w:sz w:val="22"/>
          <w:szCs w:val="22"/>
        </w:rPr>
        <w:t xml:space="preserve">, Montclair, NJ), </w:t>
      </w:r>
      <w:r w:rsidR="001E4496">
        <w:rPr>
          <w:rFonts w:ascii="Calibri" w:hAnsi="Calibri" w:cs="Arial"/>
          <w:iCs/>
          <w:sz w:val="22"/>
          <w:szCs w:val="22"/>
        </w:rPr>
        <w:t>E. Emery (</w:t>
      </w:r>
      <w:r w:rsidR="001E4496" w:rsidRPr="001E4496">
        <w:rPr>
          <w:rFonts w:ascii="Calibri" w:hAnsi="Calibri" w:cs="Arial"/>
          <w:b/>
          <w:iCs/>
          <w:sz w:val="22"/>
          <w:szCs w:val="22"/>
        </w:rPr>
        <w:t>Montclair State University</w:t>
      </w:r>
      <w:r w:rsidR="001E4496">
        <w:rPr>
          <w:rFonts w:ascii="Calibri" w:hAnsi="Calibri" w:cs="Arial"/>
          <w:b/>
          <w:iCs/>
          <w:sz w:val="22"/>
          <w:szCs w:val="22"/>
        </w:rPr>
        <w:t xml:space="preserve">, </w:t>
      </w:r>
      <w:r w:rsidR="001E4496" w:rsidRPr="001E4496">
        <w:rPr>
          <w:rFonts w:ascii="Calibri" w:hAnsi="Calibri" w:cs="Arial"/>
          <w:iCs/>
          <w:sz w:val="22"/>
          <w:szCs w:val="22"/>
        </w:rPr>
        <w:t>Montclair, NJ</w:t>
      </w:r>
      <w:r w:rsidR="001E4496">
        <w:rPr>
          <w:rFonts w:ascii="Calibri" w:hAnsi="Calibri" w:cs="Arial"/>
          <w:iCs/>
          <w:sz w:val="22"/>
          <w:szCs w:val="22"/>
        </w:rPr>
        <w:t xml:space="preserve">); </w:t>
      </w:r>
      <w:r w:rsidRPr="007D3ED9">
        <w:rPr>
          <w:rFonts w:ascii="Calibri" w:hAnsi="Calibri" w:cs="Arial"/>
          <w:iCs/>
          <w:sz w:val="22"/>
          <w:szCs w:val="22"/>
        </w:rPr>
        <w:t>G. Ettl (</w:t>
      </w:r>
      <w:r w:rsidRPr="00C6314F">
        <w:rPr>
          <w:rFonts w:ascii="Calibri" w:hAnsi="Calibri" w:cs="Arial"/>
          <w:b/>
          <w:iCs/>
          <w:sz w:val="22"/>
          <w:szCs w:val="22"/>
        </w:rPr>
        <w:t>University of Washington</w:t>
      </w:r>
      <w:r>
        <w:rPr>
          <w:rFonts w:ascii="Calibri" w:hAnsi="Calibri" w:cs="Arial"/>
          <w:iCs/>
          <w:sz w:val="22"/>
          <w:szCs w:val="22"/>
        </w:rPr>
        <w:t>, Seattle, WA),</w:t>
      </w:r>
      <w:r w:rsidRPr="007D3ED9">
        <w:rPr>
          <w:rFonts w:ascii="Calibri" w:hAnsi="Calibri" w:cs="Arial"/>
          <w:iCs/>
          <w:sz w:val="22"/>
          <w:szCs w:val="22"/>
        </w:rPr>
        <w:t xml:space="preserve"> </w:t>
      </w:r>
      <w:r w:rsidR="002957F7">
        <w:rPr>
          <w:rFonts w:ascii="Calibri" w:hAnsi="Calibri" w:cs="Arial"/>
          <w:iCs/>
          <w:sz w:val="22"/>
          <w:szCs w:val="22"/>
        </w:rPr>
        <w:t>N. Emanetoglu (</w:t>
      </w:r>
      <w:r w:rsidR="002957F7" w:rsidRPr="002957F7">
        <w:rPr>
          <w:rFonts w:ascii="Calibri" w:hAnsi="Calibri" w:cs="Arial"/>
          <w:b/>
          <w:iCs/>
          <w:sz w:val="22"/>
          <w:szCs w:val="22"/>
        </w:rPr>
        <w:t>University of Maine</w:t>
      </w:r>
      <w:r w:rsidR="002957F7">
        <w:rPr>
          <w:rFonts w:ascii="Calibri" w:hAnsi="Calibri" w:cs="Arial"/>
          <w:iCs/>
          <w:sz w:val="22"/>
          <w:szCs w:val="22"/>
        </w:rPr>
        <w:t xml:space="preserve">, Orono, ME), </w:t>
      </w:r>
      <w:r w:rsidRPr="007D3ED9">
        <w:rPr>
          <w:rFonts w:ascii="Calibri" w:hAnsi="Calibri" w:cs="Arial"/>
          <w:iCs/>
          <w:sz w:val="22"/>
          <w:szCs w:val="22"/>
        </w:rPr>
        <w:t>H. Ewin</w:t>
      </w:r>
      <w:r>
        <w:rPr>
          <w:rFonts w:ascii="Calibri" w:hAnsi="Calibri" w:cs="Arial"/>
          <w:iCs/>
          <w:sz w:val="22"/>
          <w:szCs w:val="22"/>
        </w:rPr>
        <w:t>g (</w:t>
      </w:r>
      <w:r w:rsidRPr="00C6314F">
        <w:rPr>
          <w:rFonts w:ascii="Calibri" w:hAnsi="Calibri" w:cs="Arial"/>
          <w:b/>
          <w:iCs/>
          <w:sz w:val="22"/>
          <w:szCs w:val="22"/>
        </w:rPr>
        <w:t>Bates College</w:t>
      </w:r>
      <w:r>
        <w:rPr>
          <w:rFonts w:ascii="Calibri" w:hAnsi="Calibri" w:cs="Arial"/>
          <w:iCs/>
          <w:sz w:val="22"/>
          <w:szCs w:val="22"/>
        </w:rPr>
        <w:t>, Lewiston, ME),</w:t>
      </w:r>
      <w:r w:rsidRPr="007D3ED9">
        <w:rPr>
          <w:rFonts w:ascii="Calibri" w:hAnsi="Calibri" w:cs="Arial"/>
          <w:iCs/>
          <w:sz w:val="22"/>
          <w:szCs w:val="22"/>
        </w:rPr>
        <w:t xml:space="preserve"> </w:t>
      </w:r>
      <w:r w:rsidR="00D52BC7">
        <w:rPr>
          <w:rFonts w:ascii="Calibri" w:hAnsi="Calibri" w:cs="Arial"/>
          <w:iCs/>
          <w:sz w:val="22"/>
          <w:szCs w:val="22"/>
        </w:rPr>
        <w:t>T. Fahey (</w:t>
      </w:r>
      <w:r w:rsidR="00D52BC7" w:rsidRPr="00462009">
        <w:rPr>
          <w:rFonts w:ascii="Calibri" w:hAnsi="Calibri" w:cs="Arial"/>
          <w:b/>
          <w:iCs/>
          <w:sz w:val="22"/>
          <w:szCs w:val="22"/>
        </w:rPr>
        <w:t>Cornell University</w:t>
      </w:r>
      <w:r w:rsidR="00D52BC7">
        <w:rPr>
          <w:rFonts w:ascii="Calibri" w:hAnsi="Calibri" w:cs="Arial"/>
          <w:iCs/>
          <w:sz w:val="22"/>
          <w:szCs w:val="22"/>
        </w:rPr>
        <w:t xml:space="preserve">, Ithaca, NY), </w:t>
      </w:r>
      <w:r w:rsidRPr="007D3ED9">
        <w:rPr>
          <w:rFonts w:ascii="Calibri" w:hAnsi="Calibri" w:cs="Arial"/>
          <w:iCs/>
          <w:sz w:val="22"/>
          <w:szCs w:val="22"/>
        </w:rPr>
        <w:t xml:space="preserve">R. Falco </w:t>
      </w:r>
      <w:r>
        <w:rPr>
          <w:rFonts w:ascii="Calibri" w:hAnsi="Calibri" w:cs="Arial"/>
          <w:iCs/>
          <w:sz w:val="22"/>
          <w:szCs w:val="22"/>
        </w:rPr>
        <w:t>(</w:t>
      </w:r>
      <w:r w:rsidRPr="00C6314F">
        <w:rPr>
          <w:rFonts w:ascii="Calibri" w:hAnsi="Calibri" w:cs="Arial"/>
          <w:b/>
          <w:iCs/>
          <w:sz w:val="22"/>
          <w:szCs w:val="22"/>
        </w:rPr>
        <w:t>Fordham University</w:t>
      </w:r>
      <w:r>
        <w:rPr>
          <w:rFonts w:ascii="Calibri" w:hAnsi="Calibri" w:cs="Arial"/>
          <w:iCs/>
          <w:sz w:val="22"/>
          <w:szCs w:val="22"/>
        </w:rPr>
        <w:t>, Bronx, NY),</w:t>
      </w:r>
      <w:r w:rsidRPr="007D3ED9">
        <w:rPr>
          <w:rFonts w:ascii="Calibri" w:hAnsi="Calibri" w:cs="Arial"/>
          <w:iCs/>
          <w:sz w:val="22"/>
          <w:szCs w:val="22"/>
        </w:rPr>
        <w:t xml:space="preserve"> </w:t>
      </w:r>
      <w:r w:rsidR="00D52BC7">
        <w:rPr>
          <w:rFonts w:ascii="Calibri" w:hAnsi="Calibri" w:cs="Arial"/>
          <w:iCs/>
          <w:sz w:val="22"/>
          <w:szCs w:val="22"/>
        </w:rPr>
        <w:t>M. Fisk (</w:t>
      </w:r>
      <w:r w:rsidR="00D52BC7" w:rsidRPr="00BF0D74">
        <w:rPr>
          <w:rFonts w:ascii="Calibri" w:hAnsi="Calibri" w:cs="Arial"/>
          <w:b/>
          <w:iCs/>
          <w:sz w:val="22"/>
          <w:szCs w:val="22"/>
        </w:rPr>
        <w:t>Miami University</w:t>
      </w:r>
      <w:r w:rsidR="00D52BC7">
        <w:rPr>
          <w:rFonts w:ascii="Calibri" w:hAnsi="Calibri" w:cs="Arial"/>
          <w:iCs/>
          <w:sz w:val="22"/>
          <w:szCs w:val="22"/>
        </w:rPr>
        <w:t xml:space="preserve">, </w:t>
      </w:r>
      <w:r w:rsidR="00BF0D74">
        <w:rPr>
          <w:rFonts w:ascii="Calibri" w:hAnsi="Calibri" w:cs="Arial"/>
          <w:iCs/>
          <w:sz w:val="22"/>
          <w:szCs w:val="22"/>
        </w:rPr>
        <w:t>Oxford, OH</w:t>
      </w:r>
      <w:r w:rsidR="00D52BC7">
        <w:rPr>
          <w:rFonts w:ascii="Calibri" w:hAnsi="Calibri" w:cs="Arial"/>
          <w:iCs/>
          <w:sz w:val="22"/>
          <w:szCs w:val="22"/>
        </w:rPr>
        <w:t xml:space="preserve">), </w:t>
      </w:r>
      <w:r w:rsidR="00BF0D74">
        <w:rPr>
          <w:rFonts w:ascii="Calibri" w:hAnsi="Calibri" w:cs="Arial"/>
          <w:iCs/>
          <w:sz w:val="22"/>
          <w:szCs w:val="22"/>
        </w:rPr>
        <w:t>L. Fleming (</w:t>
      </w:r>
      <w:r w:rsidR="00BF0D74" w:rsidRPr="00BF0D74">
        <w:rPr>
          <w:rFonts w:ascii="Calibri" w:hAnsi="Calibri" w:cs="Arial"/>
          <w:b/>
          <w:iCs/>
          <w:sz w:val="22"/>
          <w:szCs w:val="22"/>
        </w:rPr>
        <w:t>University of California at Berkeley</w:t>
      </w:r>
      <w:r w:rsidR="00BF0D74">
        <w:rPr>
          <w:rFonts w:ascii="Calibri" w:hAnsi="Calibri" w:cs="Arial"/>
          <w:iCs/>
          <w:sz w:val="22"/>
          <w:szCs w:val="22"/>
        </w:rPr>
        <w:t xml:space="preserve">, Berkeley, CA), </w:t>
      </w:r>
      <w:r>
        <w:rPr>
          <w:rFonts w:ascii="Calibri" w:hAnsi="Calibri" w:cs="Arial"/>
          <w:iCs/>
          <w:sz w:val="22"/>
          <w:szCs w:val="22"/>
        </w:rPr>
        <w:t>V.</w:t>
      </w:r>
      <w:r w:rsidR="000B42C5">
        <w:rPr>
          <w:rFonts w:ascii="Calibri" w:hAnsi="Calibri" w:cs="Arial"/>
          <w:iCs/>
          <w:sz w:val="22"/>
          <w:szCs w:val="22"/>
        </w:rPr>
        <w:t xml:space="preserve">, </w:t>
      </w:r>
      <w:r>
        <w:rPr>
          <w:rFonts w:ascii="Calibri" w:hAnsi="Calibri" w:cs="Arial"/>
          <w:iCs/>
          <w:sz w:val="22"/>
          <w:szCs w:val="22"/>
        </w:rPr>
        <w:t>Freedman (</w:t>
      </w:r>
      <w:r w:rsidRPr="00C6314F">
        <w:rPr>
          <w:rFonts w:ascii="Calibri" w:hAnsi="Calibri" w:cs="Arial"/>
          <w:b/>
          <w:iCs/>
          <w:sz w:val="22"/>
          <w:szCs w:val="22"/>
        </w:rPr>
        <w:t>Albert Einstein College of Medicine</w:t>
      </w:r>
      <w:r>
        <w:rPr>
          <w:rFonts w:ascii="Calibri" w:hAnsi="Calibri" w:cs="Arial"/>
          <w:iCs/>
          <w:sz w:val="22"/>
          <w:szCs w:val="22"/>
        </w:rPr>
        <w:t xml:space="preserve">, Bronx, NY), </w:t>
      </w:r>
      <w:r w:rsidR="002957F7">
        <w:rPr>
          <w:rFonts w:ascii="Calibri" w:hAnsi="Calibri" w:cs="Arial"/>
          <w:iCs/>
          <w:sz w:val="22"/>
          <w:szCs w:val="22"/>
        </w:rPr>
        <w:t>A. Friess (</w:t>
      </w:r>
      <w:r w:rsidR="002957F7" w:rsidRPr="0066084D">
        <w:rPr>
          <w:rFonts w:ascii="Calibri" w:hAnsi="Calibri" w:cs="Arial"/>
          <w:b/>
          <w:iCs/>
          <w:sz w:val="22"/>
          <w:szCs w:val="22"/>
        </w:rPr>
        <w:t>University of Maine</w:t>
      </w:r>
      <w:r w:rsidR="002957F7">
        <w:rPr>
          <w:rFonts w:ascii="Calibri" w:hAnsi="Calibri" w:cs="Arial"/>
          <w:iCs/>
          <w:sz w:val="22"/>
          <w:szCs w:val="22"/>
        </w:rPr>
        <w:t xml:space="preserve">, Orono, ME), </w:t>
      </w:r>
      <w:r w:rsidR="00D52BC7">
        <w:rPr>
          <w:rFonts w:ascii="Calibri" w:hAnsi="Calibri" w:cs="Arial"/>
          <w:iCs/>
          <w:sz w:val="22"/>
          <w:szCs w:val="22"/>
        </w:rPr>
        <w:t>M. Giampieri (</w:t>
      </w:r>
      <w:r w:rsidR="00D52BC7" w:rsidRPr="00462009">
        <w:rPr>
          <w:rFonts w:ascii="Calibri" w:hAnsi="Calibri" w:cs="Arial"/>
          <w:b/>
          <w:iCs/>
          <w:sz w:val="22"/>
          <w:szCs w:val="22"/>
        </w:rPr>
        <w:t>Massachusetts Institution of Technology</w:t>
      </w:r>
      <w:r w:rsidR="00D52BC7">
        <w:rPr>
          <w:rFonts w:ascii="Calibri" w:hAnsi="Calibri" w:cs="Arial"/>
          <w:iCs/>
          <w:sz w:val="22"/>
          <w:szCs w:val="22"/>
        </w:rPr>
        <w:t xml:space="preserve">, Cambridge, MA), </w:t>
      </w:r>
      <w:r w:rsidRPr="007D3ED9">
        <w:rPr>
          <w:rFonts w:ascii="Calibri" w:hAnsi="Calibri" w:cs="Arial"/>
          <w:iCs/>
          <w:sz w:val="22"/>
          <w:szCs w:val="22"/>
        </w:rPr>
        <w:t>F. Gilliam (</w:t>
      </w:r>
      <w:r w:rsidRPr="00C6314F">
        <w:rPr>
          <w:rFonts w:ascii="Calibri" w:hAnsi="Calibri" w:cs="Arial"/>
          <w:b/>
          <w:iCs/>
          <w:sz w:val="22"/>
          <w:szCs w:val="22"/>
        </w:rPr>
        <w:t>Marshall University</w:t>
      </w:r>
      <w:r>
        <w:rPr>
          <w:rFonts w:ascii="Calibri" w:hAnsi="Calibri" w:cs="Arial"/>
          <w:iCs/>
          <w:sz w:val="22"/>
          <w:szCs w:val="22"/>
        </w:rPr>
        <w:t>, Huntington, WV),</w:t>
      </w:r>
      <w:r w:rsidRPr="007D3ED9">
        <w:rPr>
          <w:rFonts w:ascii="Calibri" w:hAnsi="Calibri" w:cs="Arial"/>
          <w:iCs/>
          <w:sz w:val="22"/>
          <w:szCs w:val="22"/>
        </w:rPr>
        <w:t xml:space="preserve"> D.M. Gray (</w:t>
      </w:r>
      <w:r w:rsidRPr="00C6314F">
        <w:rPr>
          <w:rFonts w:ascii="Calibri" w:hAnsi="Calibri" w:cs="Arial"/>
          <w:b/>
          <w:iCs/>
          <w:sz w:val="22"/>
          <w:szCs w:val="22"/>
        </w:rPr>
        <w:t>Rutgers University</w:t>
      </w:r>
      <w:r>
        <w:rPr>
          <w:rFonts w:ascii="Calibri" w:hAnsi="Calibri" w:cs="Arial"/>
          <w:iCs/>
          <w:sz w:val="22"/>
          <w:szCs w:val="22"/>
        </w:rPr>
        <w:t>, New Brunswick, NJ),</w:t>
      </w:r>
      <w:r w:rsidRPr="007D3ED9">
        <w:rPr>
          <w:rFonts w:ascii="Calibri" w:hAnsi="Calibri" w:cs="Arial"/>
          <w:iCs/>
          <w:sz w:val="22"/>
          <w:szCs w:val="22"/>
        </w:rPr>
        <w:t xml:space="preserve"> </w:t>
      </w:r>
      <w:r w:rsidR="00511D87">
        <w:rPr>
          <w:rFonts w:ascii="Calibri" w:hAnsi="Calibri" w:cs="Arial"/>
          <w:iCs/>
          <w:sz w:val="22"/>
          <w:szCs w:val="22"/>
        </w:rPr>
        <w:t>N.</w:t>
      </w:r>
      <w:r w:rsidR="001E4496">
        <w:rPr>
          <w:rFonts w:ascii="Calibri" w:hAnsi="Calibri" w:cs="Arial"/>
          <w:iCs/>
          <w:sz w:val="22"/>
          <w:szCs w:val="22"/>
        </w:rPr>
        <w:t>M.</w:t>
      </w:r>
      <w:r w:rsidR="00511D87">
        <w:rPr>
          <w:rFonts w:ascii="Calibri" w:hAnsi="Calibri" w:cs="Arial"/>
          <w:iCs/>
          <w:sz w:val="22"/>
          <w:szCs w:val="22"/>
        </w:rPr>
        <w:t xml:space="preserve"> Goodey (</w:t>
      </w:r>
      <w:r w:rsidR="00511D87" w:rsidRPr="00511D87">
        <w:rPr>
          <w:rFonts w:ascii="Calibri" w:hAnsi="Calibri" w:cs="Arial"/>
          <w:b/>
          <w:iCs/>
          <w:sz w:val="22"/>
          <w:szCs w:val="22"/>
        </w:rPr>
        <w:t>Montclair State University</w:t>
      </w:r>
      <w:r w:rsidR="00511D87">
        <w:rPr>
          <w:rFonts w:ascii="Calibri" w:hAnsi="Calibri" w:cs="Arial"/>
          <w:iCs/>
          <w:sz w:val="22"/>
          <w:szCs w:val="22"/>
        </w:rPr>
        <w:t xml:space="preserve">, Montclair, NJ), </w:t>
      </w:r>
      <w:r>
        <w:rPr>
          <w:rFonts w:ascii="Calibri" w:hAnsi="Calibri" w:cs="Arial"/>
          <w:iCs/>
          <w:sz w:val="22"/>
          <w:szCs w:val="22"/>
        </w:rPr>
        <w:t>P. Groffman (</w:t>
      </w:r>
      <w:r w:rsidRPr="00C6314F">
        <w:rPr>
          <w:rFonts w:ascii="Calibri" w:hAnsi="Calibri" w:cs="Arial"/>
          <w:b/>
          <w:iCs/>
          <w:sz w:val="22"/>
          <w:szCs w:val="22"/>
        </w:rPr>
        <w:t>Cary Institute of Ecosystem Studies</w:t>
      </w:r>
      <w:r>
        <w:rPr>
          <w:rFonts w:ascii="Calibri" w:hAnsi="Calibri" w:cs="Arial"/>
          <w:iCs/>
          <w:sz w:val="22"/>
          <w:szCs w:val="22"/>
        </w:rPr>
        <w:t>, Milbrook, NY),</w:t>
      </w:r>
      <w:r w:rsidRPr="007D3ED9">
        <w:rPr>
          <w:rFonts w:ascii="Calibri" w:hAnsi="Calibri" w:cs="Arial"/>
          <w:iCs/>
          <w:sz w:val="22"/>
          <w:szCs w:val="22"/>
        </w:rPr>
        <w:t xml:space="preserve"> </w:t>
      </w:r>
      <w:r w:rsidR="00BF0D74">
        <w:rPr>
          <w:rFonts w:ascii="Calibri" w:hAnsi="Calibri" w:cs="Arial"/>
          <w:iCs/>
          <w:sz w:val="22"/>
          <w:szCs w:val="22"/>
        </w:rPr>
        <w:t>S. Hale (</w:t>
      </w:r>
      <w:r w:rsidR="00BF0D74" w:rsidRPr="00BF0D74">
        <w:rPr>
          <w:rFonts w:ascii="Calibri" w:hAnsi="Calibri" w:cs="Arial"/>
          <w:b/>
          <w:iCs/>
          <w:sz w:val="22"/>
          <w:szCs w:val="22"/>
        </w:rPr>
        <w:t>University of New Hampshire</w:t>
      </w:r>
      <w:r w:rsidR="00BF0D74">
        <w:rPr>
          <w:rFonts w:ascii="Calibri" w:hAnsi="Calibri" w:cs="Arial"/>
          <w:iCs/>
          <w:sz w:val="22"/>
          <w:szCs w:val="22"/>
        </w:rPr>
        <w:t xml:space="preserve">, Durham, NH), </w:t>
      </w:r>
      <w:r>
        <w:rPr>
          <w:rFonts w:ascii="Calibri" w:hAnsi="Calibri" w:cs="Arial"/>
          <w:iCs/>
          <w:sz w:val="22"/>
          <w:szCs w:val="22"/>
        </w:rPr>
        <w:t>D.</w:t>
      </w:r>
      <w:r w:rsidRPr="007D3ED9">
        <w:rPr>
          <w:rFonts w:ascii="Calibri" w:hAnsi="Calibri" w:cs="Arial"/>
          <w:iCs/>
          <w:sz w:val="22"/>
          <w:szCs w:val="22"/>
        </w:rPr>
        <w:t xml:space="preserve">N. Heald </w:t>
      </w:r>
      <w:r>
        <w:rPr>
          <w:rFonts w:ascii="Calibri" w:hAnsi="Calibri" w:cs="Arial"/>
          <w:iCs/>
          <w:sz w:val="22"/>
          <w:szCs w:val="22"/>
        </w:rPr>
        <w:t>(</w:t>
      </w:r>
      <w:r w:rsidRPr="00C6314F">
        <w:rPr>
          <w:rFonts w:ascii="Calibri" w:hAnsi="Calibri" w:cs="Arial"/>
          <w:b/>
          <w:iCs/>
          <w:sz w:val="22"/>
          <w:szCs w:val="22"/>
        </w:rPr>
        <w:t>Fordham University</w:t>
      </w:r>
      <w:r>
        <w:rPr>
          <w:rFonts w:ascii="Calibri" w:hAnsi="Calibri" w:cs="Arial"/>
          <w:iCs/>
          <w:sz w:val="22"/>
          <w:szCs w:val="22"/>
        </w:rPr>
        <w:t>, Bronx, NY),</w:t>
      </w:r>
      <w:r w:rsidRPr="007D3ED9">
        <w:rPr>
          <w:rFonts w:ascii="Calibri" w:hAnsi="Calibri" w:cs="Arial"/>
          <w:iCs/>
          <w:sz w:val="22"/>
          <w:szCs w:val="22"/>
        </w:rPr>
        <w:t xml:space="preserve"> </w:t>
      </w:r>
      <w:r>
        <w:rPr>
          <w:rFonts w:ascii="Calibri" w:hAnsi="Calibri" w:cs="Arial"/>
          <w:iCs/>
          <w:sz w:val="22"/>
          <w:szCs w:val="22"/>
        </w:rPr>
        <w:t>B. Johnson (</w:t>
      </w:r>
      <w:r w:rsidRPr="00093E4D">
        <w:rPr>
          <w:rFonts w:ascii="Calibri" w:hAnsi="Calibri" w:cs="Arial"/>
          <w:b/>
          <w:iCs/>
          <w:sz w:val="22"/>
          <w:szCs w:val="22"/>
        </w:rPr>
        <w:t>Wildlife Conservation Society</w:t>
      </w:r>
      <w:r>
        <w:rPr>
          <w:rFonts w:ascii="Calibri" w:hAnsi="Calibri" w:cs="Arial"/>
          <w:iCs/>
          <w:sz w:val="22"/>
          <w:szCs w:val="22"/>
        </w:rPr>
        <w:t xml:space="preserve">, Bronx, NY), </w:t>
      </w:r>
      <w:r w:rsidRPr="007D3ED9">
        <w:rPr>
          <w:rFonts w:ascii="Calibri" w:hAnsi="Calibri" w:cs="Arial"/>
          <w:iCs/>
          <w:sz w:val="22"/>
          <w:szCs w:val="22"/>
        </w:rPr>
        <w:t xml:space="preserve">J. Johnson </w:t>
      </w:r>
      <w:r>
        <w:rPr>
          <w:rFonts w:ascii="Calibri" w:hAnsi="Calibri" w:cs="Arial"/>
          <w:iCs/>
          <w:sz w:val="22"/>
          <w:szCs w:val="22"/>
        </w:rPr>
        <w:t>(</w:t>
      </w:r>
      <w:r w:rsidRPr="00093E4D">
        <w:rPr>
          <w:rFonts w:ascii="Calibri" w:hAnsi="Calibri" w:cs="Arial"/>
          <w:b/>
          <w:iCs/>
          <w:sz w:val="22"/>
          <w:szCs w:val="22"/>
        </w:rPr>
        <w:t>Fordham University</w:t>
      </w:r>
      <w:r>
        <w:rPr>
          <w:rFonts w:ascii="Calibri" w:hAnsi="Calibri" w:cs="Arial"/>
          <w:iCs/>
          <w:sz w:val="22"/>
          <w:szCs w:val="22"/>
        </w:rPr>
        <w:t>, Bronx, NY),</w:t>
      </w:r>
      <w:r w:rsidRPr="007D3ED9">
        <w:rPr>
          <w:rFonts w:ascii="Calibri" w:hAnsi="Calibri" w:cs="Arial"/>
          <w:iCs/>
          <w:sz w:val="22"/>
          <w:szCs w:val="22"/>
        </w:rPr>
        <w:t xml:space="preserve"> </w:t>
      </w:r>
      <w:r>
        <w:rPr>
          <w:rFonts w:ascii="Calibri" w:hAnsi="Calibri" w:cs="Arial"/>
          <w:iCs/>
          <w:sz w:val="22"/>
          <w:szCs w:val="22"/>
        </w:rPr>
        <w:t>K.</w:t>
      </w:r>
      <w:r w:rsidRPr="007D3ED9">
        <w:rPr>
          <w:rFonts w:ascii="Calibri" w:hAnsi="Calibri" w:cs="Arial"/>
          <w:iCs/>
          <w:sz w:val="22"/>
          <w:szCs w:val="22"/>
        </w:rPr>
        <w:t>L. Jones (</w:t>
      </w:r>
      <w:r w:rsidRPr="00093E4D">
        <w:rPr>
          <w:rFonts w:ascii="Calibri" w:hAnsi="Calibri" w:cs="Arial"/>
          <w:b/>
          <w:iCs/>
          <w:sz w:val="22"/>
          <w:szCs w:val="22"/>
        </w:rPr>
        <w:t>University of Georgia</w:t>
      </w:r>
      <w:r>
        <w:rPr>
          <w:rFonts w:ascii="Calibri" w:hAnsi="Calibri" w:cs="Arial"/>
          <w:iCs/>
          <w:sz w:val="22"/>
          <w:szCs w:val="22"/>
        </w:rPr>
        <w:t>, Athens, GA),</w:t>
      </w:r>
      <w:r w:rsidRPr="007D3ED9">
        <w:rPr>
          <w:rFonts w:ascii="Calibri" w:hAnsi="Calibri" w:cs="Arial"/>
          <w:iCs/>
          <w:sz w:val="22"/>
          <w:szCs w:val="22"/>
        </w:rPr>
        <w:t xml:space="preserve"> L.M. Jonsson (</w:t>
      </w:r>
      <w:r w:rsidRPr="00093E4D">
        <w:rPr>
          <w:rFonts w:ascii="Calibri" w:hAnsi="Calibri" w:cs="Arial"/>
          <w:b/>
          <w:iCs/>
          <w:sz w:val="22"/>
          <w:szCs w:val="22"/>
        </w:rPr>
        <w:t>Rutgers University</w:t>
      </w:r>
      <w:r>
        <w:rPr>
          <w:rFonts w:ascii="Calibri" w:hAnsi="Calibri" w:cs="Arial"/>
          <w:iCs/>
          <w:sz w:val="22"/>
          <w:szCs w:val="22"/>
        </w:rPr>
        <w:t>, New Brunswick, NJ),</w:t>
      </w:r>
      <w:r w:rsidRPr="007D3ED9">
        <w:rPr>
          <w:rFonts w:ascii="Calibri" w:hAnsi="Calibri" w:cs="Arial"/>
          <w:iCs/>
          <w:sz w:val="22"/>
          <w:szCs w:val="22"/>
        </w:rPr>
        <w:t xml:space="preserve"> A</w:t>
      </w:r>
      <w:r>
        <w:rPr>
          <w:rFonts w:ascii="Calibri" w:hAnsi="Calibri" w:cs="Arial"/>
          <w:iCs/>
          <w:sz w:val="22"/>
          <w:szCs w:val="22"/>
        </w:rPr>
        <w:t>. Jumpon</w:t>
      </w:r>
      <w:r w:rsidRPr="007D3ED9">
        <w:rPr>
          <w:rFonts w:ascii="Calibri" w:hAnsi="Calibri" w:cs="Arial"/>
          <w:iCs/>
          <w:sz w:val="22"/>
          <w:szCs w:val="22"/>
        </w:rPr>
        <w:t>nen (</w:t>
      </w:r>
      <w:r w:rsidRPr="00093E4D">
        <w:rPr>
          <w:rFonts w:ascii="Calibri" w:hAnsi="Calibri" w:cs="Arial"/>
          <w:b/>
          <w:iCs/>
          <w:sz w:val="22"/>
          <w:szCs w:val="22"/>
        </w:rPr>
        <w:t>Kansas State University</w:t>
      </w:r>
      <w:r>
        <w:rPr>
          <w:rFonts w:ascii="Calibri" w:hAnsi="Calibri" w:cs="Arial"/>
          <w:iCs/>
          <w:sz w:val="22"/>
          <w:szCs w:val="22"/>
        </w:rPr>
        <w:t>, Manhattan, KS),</w:t>
      </w:r>
      <w:r w:rsidR="00D52BC7">
        <w:rPr>
          <w:rFonts w:ascii="Calibri" w:hAnsi="Calibri" w:cs="Arial"/>
          <w:iCs/>
          <w:sz w:val="22"/>
          <w:szCs w:val="22"/>
        </w:rPr>
        <w:t xml:space="preserve"> M. Kay (</w:t>
      </w:r>
      <w:r w:rsidR="00D52BC7" w:rsidRPr="00462009">
        <w:rPr>
          <w:rFonts w:ascii="Calibri" w:hAnsi="Calibri" w:cs="Arial"/>
          <w:b/>
          <w:iCs/>
          <w:sz w:val="22"/>
          <w:szCs w:val="22"/>
        </w:rPr>
        <w:t>Montclair State University</w:t>
      </w:r>
      <w:r w:rsidR="00D52BC7">
        <w:rPr>
          <w:rFonts w:ascii="Calibri" w:hAnsi="Calibri" w:cs="Arial"/>
          <w:iCs/>
          <w:sz w:val="22"/>
          <w:szCs w:val="22"/>
        </w:rPr>
        <w:t>, Montclair, NJ), S. Kay (</w:t>
      </w:r>
      <w:r w:rsidR="00D52BC7" w:rsidRPr="00462009">
        <w:rPr>
          <w:rFonts w:ascii="Calibri" w:hAnsi="Calibri" w:cs="Arial"/>
          <w:b/>
          <w:iCs/>
          <w:sz w:val="22"/>
          <w:szCs w:val="22"/>
        </w:rPr>
        <w:t>Georgia Institute of Technology</w:t>
      </w:r>
      <w:r w:rsidR="00D52BC7">
        <w:rPr>
          <w:rFonts w:ascii="Calibri" w:hAnsi="Calibri" w:cs="Arial"/>
          <w:iCs/>
          <w:sz w:val="22"/>
          <w:szCs w:val="22"/>
        </w:rPr>
        <w:t>, Atlanta, GA),</w:t>
      </w:r>
      <w:r w:rsidRPr="007D3ED9">
        <w:rPr>
          <w:rFonts w:ascii="Calibri" w:hAnsi="Calibri" w:cs="Arial"/>
          <w:iCs/>
          <w:sz w:val="22"/>
          <w:szCs w:val="22"/>
        </w:rPr>
        <w:t xml:space="preserve"> </w:t>
      </w:r>
      <w:r w:rsidR="0066084D">
        <w:rPr>
          <w:rFonts w:ascii="Calibri" w:hAnsi="Calibri" w:cs="Arial"/>
          <w:iCs/>
          <w:sz w:val="22"/>
          <w:szCs w:val="22"/>
        </w:rPr>
        <w:t>I. Kerr (</w:t>
      </w:r>
      <w:r w:rsidR="0066084D" w:rsidRPr="0066084D">
        <w:rPr>
          <w:rFonts w:ascii="Calibri" w:hAnsi="Calibri" w:cs="Arial"/>
          <w:b/>
          <w:iCs/>
          <w:sz w:val="22"/>
          <w:szCs w:val="22"/>
        </w:rPr>
        <w:t>Montclair State University</w:t>
      </w:r>
      <w:r w:rsidR="0066084D">
        <w:rPr>
          <w:rFonts w:ascii="Calibri" w:hAnsi="Calibri" w:cs="Arial"/>
          <w:iCs/>
          <w:sz w:val="22"/>
          <w:szCs w:val="22"/>
        </w:rPr>
        <w:t xml:space="preserve">, Montclair, NJ), </w:t>
      </w:r>
      <w:r w:rsidR="00462009">
        <w:rPr>
          <w:rFonts w:ascii="Calibri" w:hAnsi="Calibri" w:cs="Arial"/>
          <w:iCs/>
          <w:sz w:val="22"/>
          <w:szCs w:val="22"/>
        </w:rPr>
        <w:t>P. Lal (</w:t>
      </w:r>
      <w:r w:rsidR="00462009" w:rsidRPr="00462009">
        <w:rPr>
          <w:rFonts w:ascii="Calibri" w:hAnsi="Calibri" w:cs="Arial"/>
          <w:b/>
          <w:iCs/>
          <w:sz w:val="22"/>
          <w:szCs w:val="22"/>
        </w:rPr>
        <w:t>Montclair State University</w:t>
      </w:r>
      <w:r w:rsidR="00462009">
        <w:rPr>
          <w:rFonts w:ascii="Calibri" w:hAnsi="Calibri" w:cs="Arial"/>
          <w:iCs/>
          <w:sz w:val="22"/>
          <w:szCs w:val="22"/>
        </w:rPr>
        <w:t xml:space="preserve">, Montclair, NJ), </w:t>
      </w:r>
      <w:r w:rsidRPr="007D3ED9">
        <w:rPr>
          <w:rFonts w:ascii="Calibri" w:hAnsi="Calibri" w:cs="Arial"/>
          <w:iCs/>
          <w:sz w:val="22"/>
          <w:szCs w:val="22"/>
        </w:rPr>
        <w:t xml:space="preserve">J.D. Lewis </w:t>
      </w:r>
      <w:r>
        <w:rPr>
          <w:rFonts w:ascii="Calibri" w:hAnsi="Calibri" w:cs="Arial"/>
          <w:iCs/>
          <w:sz w:val="22"/>
          <w:szCs w:val="22"/>
        </w:rPr>
        <w:t>(</w:t>
      </w:r>
      <w:r w:rsidRPr="00093E4D">
        <w:rPr>
          <w:rFonts w:ascii="Calibri" w:hAnsi="Calibri" w:cs="Arial"/>
          <w:b/>
          <w:iCs/>
          <w:sz w:val="22"/>
          <w:szCs w:val="22"/>
        </w:rPr>
        <w:t>Fordham University</w:t>
      </w:r>
      <w:r>
        <w:rPr>
          <w:rFonts w:ascii="Calibri" w:hAnsi="Calibri" w:cs="Arial"/>
          <w:iCs/>
          <w:sz w:val="22"/>
          <w:szCs w:val="22"/>
        </w:rPr>
        <w:t>, Bronx, NY),</w:t>
      </w:r>
      <w:r w:rsidRPr="007D3ED9">
        <w:rPr>
          <w:rFonts w:ascii="Calibri" w:hAnsi="Calibri" w:cs="Arial"/>
          <w:iCs/>
          <w:sz w:val="22"/>
          <w:szCs w:val="22"/>
        </w:rPr>
        <w:t xml:space="preserve"> </w:t>
      </w:r>
      <w:r>
        <w:rPr>
          <w:rFonts w:ascii="Calibri" w:hAnsi="Calibri" w:cs="Arial"/>
          <w:iCs/>
          <w:sz w:val="22"/>
          <w:szCs w:val="22"/>
        </w:rPr>
        <w:t>D. Lisowy (</w:t>
      </w:r>
      <w:r w:rsidRPr="00093E4D">
        <w:rPr>
          <w:rFonts w:ascii="Calibri" w:hAnsi="Calibri" w:cs="Arial"/>
          <w:b/>
          <w:iCs/>
          <w:sz w:val="22"/>
          <w:szCs w:val="22"/>
        </w:rPr>
        <w:t xml:space="preserve">Wildlife Conservation </w:t>
      </w:r>
      <w:r>
        <w:rPr>
          <w:rFonts w:ascii="Calibri" w:hAnsi="Calibri" w:cs="Arial"/>
          <w:b/>
          <w:iCs/>
          <w:sz w:val="22"/>
          <w:szCs w:val="22"/>
        </w:rPr>
        <w:t>Society</w:t>
      </w:r>
      <w:r>
        <w:rPr>
          <w:rFonts w:ascii="Calibri" w:hAnsi="Calibri" w:cs="Arial"/>
          <w:iCs/>
          <w:sz w:val="22"/>
          <w:szCs w:val="22"/>
        </w:rPr>
        <w:t xml:space="preserve">, Bronx, NY), </w:t>
      </w:r>
      <w:r w:rsidRPr="007D3ED9">
        <w:rPr>
          <w:rFonts w:ascii="Calibri" w:hAnsi="Calibri" w:cs="Arial"/>
          <w:iCs/>
          <w:sz w:val="22"/>
          <w:szCs w:val="22"/>
        </w:rPr>
        <w:t>A. Litt (</w:t>
      </w:r>
      <w:r w:rsidRPr="00093E4D">
        <w:rPr>
          <w:rFonts w:ascii="Calibri" w:hAnsi="Calibri" w:cs="Arial"/>
          <w:b/>
          <w:iCs/>
          <w:sz w:val="22"/>
          <w:szCs w:val="22"/>
        </w:rPr>
        <w:t>New York Botanical Garden</w:t>
      </w:r>
      <w:r>
        <w:rPr>
          <w:rFonts w:ascii="Calibri" w:hAnsi="Calibri" w:cs="Arial"/>
          <w:iCs/>
          <w:sz w:val="22"/>
          <w:szCs w:val="22"/>
        </w:rPr>
        <w:t>, Bronx, NY), D.</w:t>
      </w:r>
      <w:r w:rsidRPr="007D3ED9">
        <w:rPr>
          <w:rFonts w:ascii="Calibri" w:hAnsi="Calibri" w:cs="Arial"/>
          <w:iCs/>
          <w:sz w:val="22"/>
          <w:szCs w:val="22"/>
        </w:rPr>
        <w:t xml:space="preserve">M. Lyons </w:t>
      </w:r>
      <w:r>
        <w:rPr>
          <w:rFonts w:ascii="Calibri" w:hAnsi="Calibri" w:cs="Arial"/>
          <w:iCs/>
          <w:sz w:val="22"/>
          <w:szCs w:val="22"/>
        </w:rPr>
        <w:t>(</w:t>
      </w:r>
      <w:r w:rsidRPr="00093E4D">
        <w:rPr>
          <w:rFonts w:ascii="Calibri" w:hAnsi="Calibri" w:cs="Arial"/>
          <w:b/>
          <w:iCs/>
          <w:sz w:val="22"/>
          <w:szCs w:val="22"/>
        </w:rPr>
        <w:t>Fordham University</w:t>
      </w:r>
      <w:r>
        <w:rPr>
          <w:rFonts w:ascii="Calibri" w:hAnsi="Calibri" w:cs="Arial"/>
          <w:iCs/>
          <w:sz w:val="22"/>
          <w:szCs w:val="22"/>
        </w:rPr>
        <w:t xml:space="preserve">, Bronx, NY), </w:t>
      </w:r>
      <w:r w:rsidR="00BF0D74">
        <w:rPr>
          <w:rFonts w:ascii="Calibri" w:hAnsi="Calibri" w:cs="Arial"/>
          <w:iCs/>
          <w:sz w:val="22"/>
          <w:szCs w:val="22"/>
        </w:rPr>
        <w:t>J. Mangold (</w:t>
      </w:r>
      <w:r w:rsidR="00BF0D74" w:rsidRPr="00BF0D74">
        <w:rPr>
          <w:rFonts w:ascii="Calibri" w:hAnsi="Calibri" w:cs="Arial"/>
          <w:b/>
          <w:iCs/>
          <w:sz w:val="22"/>
          <w:szCs w:val="22"/>
        </w:rPr>
        <w:t>University of California at Berkeley</w:t>
      </w:r>
      <w:r w:rsidR="00BF0D74">
        <w:rPr>
          <w:rFonts w:ascii="Calibri" w:hAnsi="Calibri" w:cs="Arial"/>
          <w:iCs/>
          <w:sz w:val="22"/>
          <w:szCs w:val="22"/>
        </w:rPr>
        <w:t xml:space="preserve">, Berkeley, CA), </w:t>
      </w:r>
      <w:r>
        <w:rPr>
          <w:rFonts w:ascii="Calibri" w:hAnsi="Calibri" w:cs="Arial"/>
          <w:iCs/>
          <w:sz w:val="22"/>
          <w:szCs w:val="22"/>
        </w:rPr>
        <w:t>J.</w:t>
      </w:r>
      <w:r w:rsidRPr="007D3ED9">
        <w:rPr>
          <w:rFonts w:ascii="Calibri" w:hAnsi="Calibri" w:cs="Arial"/>
          <w:iCs/>
          <w:sz w:val="22"/>
          <w:szCs w:val="22"/>
        </w:rPr>
        <w:t>Z. Morris (</w:t>
      </w:r>
      <w:r w:rsidRPr="00093E4D">
        <w:rPr>
          <w:rFonts w:ascii="Calibri" w:hAnsi="Calibri" w:cs="Arial"/>
          <w:b/>
          <w:iCs/>
          <w:sz w:val="22"/>
          <w:szCs w:val="22"/>
        </w:rPr>
        <w:t>Fordham University</w:t>
      </w:r>
      <w:r w:rsidRPr="007D3ED9">
        <w:rPr>
          <w:rFonts w:ascii="Calibri" w:hAnsi="Calibri" w:cs="Arial"/>
          <w:iCs/>
          <w:sz w:val="22"/>
          <w:szCs w:val="22"/>
        </w:rPr>
        <w:t>, Manhattan, NY)</w:t>
      </w:r>
      <w:r>
        <w:rPr>
          <w:rFonts w:ascii="Calibri" w:hAnsi="Calibri" w:cs="Arial"/>
          <w:iCs/>
          <w:sz w:val="22"/>
          <w:szCs w:val="22"/>
        </w:rPr>
        <w:t>,</w:t>
      </w:r>
      <w:r w:rsidRPr="007D3ED9">
        <w:rPr>
          <w:rFonts w:ascii="Calibri" w:hAnsi="Calibri" w:cs="Arial"/>
          <w:iCs/>
          <w:sz w:val="22"/>
          <w:szCs w:val="22"/>
        </w:rPr>
        <w:t xml:space="preserve"> </w:t>
      </w:r>
      <w:r w:rsidR="002957F7">
        <w:rPr>
          <w:rFonts w:ascii="Calibri" w:hAnsi="Calibri" w:cs="Arial"/>
          <w:iCs/>
          <w:sz w:val="22"/>
          <w:szCs w:val="22"/>
        </w:rPr>
        <w:t>M. Musavi (</w:t>
      </w:r>
      <w:r w:rsidR="002957F7" w:rsidRPr="002957F7">
        <w:rPr>
          <w:rFonts w:ascii="Calibri" w:hAnsi="Calibri" w:cs="Arial"/>
          <w:b/>
          <w:iCs/>
          <w:sz w:val="22"/>
          <w:szCs w:val="22"/>
        </w:rPr>
        <w:t>University of Maine</w:t>
      </w:r>
      <w:r w:rsidR="002957F7">
        <w:rPr>
          <w:rFonts w:ascii="Calibri" w:hAnsi="Calibri" w:cs="Arial"/>
          <w:iCs/>
          <w:sz w:val="22"/>
          <w:szCs w:val="22"/>
        </w:rPr>
        <w:t xml:space="preserve">, Orono, ME), </w:t>
      </w:r>
      <w:r w:rsidRPr="007D3ED9">
        <w:rPr>
          <w:rFonts w:ascii="Calibri" w:hAnsi="Calibri" w:cs="Arial"/>
          <w:iCs/>
          <w:sz w:val="22"/>
          <w:szCs w:val="22"/>
        </w:rPr>
        <w:t>J. Nippert (</w:t>
      </w:r>
      <w:r w:rsidRPr="00093E4D">
        <w:rPr>
          <w:rFonts w:ascii="Calibri" w:hAnsi="Calibri" w:cs="Arial"/>
          <w:b/>
          <w:iCs/>
          <w:sz w:val="22"/>
          <w:szCs w:val="22"/>
        </w:rPr>
        <w:t>Kansas State University</w:t>
      </w:r>
      <w:r>
        <w:rPr>
          <w:rFonts w:ascii="Calibri" w:hAnsi="Calibri" w:cs="Arial"/>
          <w:iCs/>
          <w:sz w:val="22"/>
          <w:szCs w:val="22"/>
        </w:rPr>
        <w:t>, Manhattan, KS),</w:t>
      </w:r>
      <w:r w:rsidRPr="007D3ED9">
        <w:rPr>
          <w:rFonts w:ascii="Calibri" w:hAnsi="Calibri" w:cs="Arial"/>
          <w:iCs/>
          <w:sz w:val="22"/>
          <w:szCs w:val="22"/>
        </w:rPr>
        <w:t xml:space="preserve"> </w:t>
      </w:r>
      <w:r w:rsidR="00D52BC7">
        <w:rPr>
          <w:rFonts w:ascii="Calibri" w:hAnsi="Calibri" w:cs="Arial"/>
          <w:iCs/>
          <w:sz w:val="22"/>
          <w:szCs w:val="22"/>
        </w:rPr>
        <w:t>M. Palmer (</w:t>
      </w:r>
      <w:r w:rsidR="00D52BC7" w:rsidRPr="00462009">
        <w:rPr>
          <w:rFonts w:ascii="Calibri" w:hAnsi="Calibri" w:cs="Arial"/>
          <w:b/>
          <w:iCs/>
          <w:sz w:val="22"/>
          <w:szCs w:val="22"/>
        </w:rPr>
        <w:t>Columbia University</w:t>
      </w:r>
      <w:r w:rsidR="00462009">
        <w:rPr>
          <w:rFonts w:ascii="Calibri" w:hAnsi="Calibri" w:cs="Arial"/>
          <w:iCs/>
          <w:sz w:val="22"/>
          <w:szCs w:val="22"/>
        </w:rPr>
        <w:t>, New York, NY</w:t>
      </w:r>
      <w:r w:rsidR="00D52BC7">
        <w:rPr>
          <w:rFonts w:ascii="Calibri" w:hAnsi="Calibri" w:cs="Arial"/>
          <w:iCs/>
          <w:sz w:val="22"/>
          <w:szCs w:val="22"/>
        </w:rPr>
        <w:t xml:space="preserve">), </w:t>
      </w:r>
      <w:r w:rsidR="00462009">
        <w:rPr>
          <w:rFonts w:ascii="Calibri" w:hAnsi="Calibri" w:cs="Arial"/>
          <w:iCs/>
          <w:sz w:val="22"/>
          <w:szCs w:val="22"/>
        </w:rPr>
        <w:t>D. Partridge (</w:t>
      </w:r>
      <w:r w:rsidR="00462009" w:rsidRPr="00462009">
        <w:rPr>
          <w:rFonts w:ascii="Calibri" w:hAnsi="Calibri" w:cs="Arial"/>
          <w:b/>
          <w:iCs/>
          <w:sz w:val="22"/>
          <w:szCs w:val="22"/>
        </w:rPr>
        <w:t>Fordham University</w:t>
      </w:r>
      <w:r w:rsidR="00462009">
        <w:rPr>
          <w:rFonts w:ascii="Calibri" w:hAnsi="Calibri" w:cs="Arial"/>
          <w:iCs/>
          <w:sz w:val="22"/>
          <w:szCs w:val="22"/>
        </w:rPr>
        <w:t xml:space="preserve">, Bronx, NY), </w:t>
      </w:r>
      <w:r w:rsidR="00BF0D74">
        <w:rPr>
          <w:rFonts w:ascii="Calibri" w:hAnsi="Calibri" w:cs="Arial"/>
          <w:iCs/>
          <w:sz w:val="22"/>
          <w:szCs w:val="22"/>
        </w:rPr>
        <w:t>B. Richeson (</w:t>
      </w:r>
      <w:r w:rsidR="00BF0D74" w:rsidRPr="00BF0D74">
        <w:rPr>
          <w:rFonts w:ascii="Calibri" w:hAnsi="Calibri" w:cs="Arial"/>
          <w:b/>
          <w:iCs/>
          <w:sz w:val="22"/>
          <w:szCs w:val="22"/>
        </w:rPr>
        <w:t>Hampton University</w:t>
      </w:r>
      <w:r w:rsidR="00BF0D74">
        <w:rPr>
          <w:rFonts w:ascii="Calibri" w:hAnsi="Calibri" w:cs="Arial"/>
          <w:iCs/>
          <w:sz w:val="22"/>
          <w:szCs w:val="22"/>
        </w:rPr>
        <w:t xml:space="preserve">, Hampton, VA), </w:t>
      </w:r>
      <w:r w:rsidR="00511D87">
        <w:rPr>
          <w:rFonts w:ascii="Calibri" w:hAnsi="Calibri" w:cs="Arial"/>
          <w:iCs/>
          <w:sz w:val="22"/>
          <w:szCs w:val="22"/>
        </w:rPr>
        <w:t>K. Paz-Goldfarb (</w:t>
      </w:r>
      <w:r w:rsidR="00511D87" w:rsidRPr="00511D87">
        <w:rPr>
          <w:rFonts w:ascii="Calibri" w:hAnsi="Calibri" w:cs="Arial"/>
          <w:b/>
          <w:iCs/>
          <w:sz w:val="22"/>
          <w:szCs w:val="22"/>
        </w:rPr>
        <w:t>Montclair State University</w:t>
      </w:r>
      <w:r w:rsidR="00511D87">
        <w:rPr>
          <w:rFonts w:ascii="Calibri" w:hAnsi="Calibri" w:cs="Arial"/>
          <w:iCs/>
          <w:sz w:val="22"/>
          <w:szCs w:val="22"/>
        </w:rPr>
        <w:t xml:space="preserve">, Montclair, NJ), </w:t>
      </w:r>
      <w:r w:rsidR="00D52BC7">
        <w:rPr>
          <w:rFonts w:ascii="Calibri" w:hAnsi="Calibri" w:cs="Arial"/>
          <w:iCs/>
          <w:sz w:val="22"/>
          <w:szCs w:val="22"/>
        </w:rPr>
        <w:t>L. Rubino (</w:t>
      </w:r>
      <w:r w:rsidR="00D52BC7" w:rsidRPr="00462009">
        <w:rPr>
          <w:rFonts w:ascii="Calibri" w:hAnsi="Calibri" w:cs="Arial"/>
          <w:b/>
          <w:iCs/>
          <w:sz w:val="22"/>
          <w:szCs w:val="22"/>
        </w:rPr>
        <w:t>NY City Department of Parks and Recreation</w:t>
      </w:r>
      <w:r w:rsidR="00D52BC7">
        <w:rPr>
          <w:rFonts w:ascii="Calibri" w:hAnsi="Calibri" w:cs="Arial"/>
          <w:iCs/>
          <w:sz w:val="22"/>
          <w:szCs w:val="22"/>
        </w:rPr>
        <w:t>, New York, NY),</w:t>
      </w:r>
      <w:r w:rsidR="002957F7">
        <w:rPr>
          <w:rFonts w:ascii="Calibri" w:hAnsi="Calibri" w:cs="Arial"/>
          <w:iCs/>
          <w:sz w:val="22"/>
          <w:szCs w:val="22"/>
        </w:rPr>
        <w:t xml:space="preserve"> A. Sezen-Barrie (</w:t>
      </w:r>
      <w:r w:rsidR="002957F7" w:rsidRPr="0066084D">
        <w:rPr>
          <w:rFonts w:ascii="Calibri" w:hAnsi="Calibri" w:cs="Arial"/>
          <w:b/>
          <w:iCs/>
          <w:sz w:val="22"/>
          <w:szCs w:val="22"/>
        </w:rPr>
        <w:t>University of Maine</w:t>
      </w:r>
      <w:r w:rsidR="002957F7">
        <w:rPr>
          <w:rFonts w:ascii="Calibri" w:hAnsi="Calibri" w:cs="Arial"/>
          <w:iCs/>
          <w:sz w:val="22"/>
          <w:szCs w:val="22"/>
        </w:rPr>
        <w:t>, Orono, ME),</w:t>
      </w:r>
      <w:r w:rsidR="00D52BC7">
        <w:rPr>
          <w:rFonts w:ascii="Calibri" w:hAnsi="Calibri" w:cs="Arial"/>
          <w:iCs/>
          <w:sz w:val="22"/>
          <w:szCs w:val="22"/>
        </w:rPr>
        <w:t xml:space="preserve"> </w:t>
      </w:r>
      <w:r w:rsidR="002957F7">
        <w:rPr>
          <w:rFonts w:ascii="Calibri" w:hAnsi="Calibri" w:cs="Arial"/>
          <w:iCs/>
          <w:sz w:val="22"/>
          <w:szCs w:val="22"/>
        </w:rPr>
        <w:t>K. Siler (</w:t>
      </w:r>
      <w:r w:rsidR="002957F7" w:rsidRPr="0066084D">
        <w:rPr>
          <w:rFonts w:ascii="Calibri" w:hAnsi="Calibri" w:cs="Arial"/>
          <w:b/>
          <w:iCs/>
          <w:sz w:val="22"/>
          <w:szCs w:val="22"/>
        </w:rPr>
        <w:t>University of New Hampshire</w:t>
      </w:r>
      <w:r w:rsidR="002957F7">
        <w:rPr>
          <w:rFonts w:ascii="Calibri" w:hAnsi="Calibri" w:cs="Arial"/>
          <w:iCs/>
          <w:sz w:val="22"/>
          <w:szCs w:val="22"/>
        </w:rPr>
        <w:t xml:space="preserve">, Durham, NH), </w:t>
      </w:r>
      <w:r w:rsidR="00D52BC7">
        <w:rPr>
          <w:rFonts w:ascii="Calibri" w:hAnsi="Calibri" w:cs="Arial"/>
          <w:iCs/>
          <w:sz w:val="22"/>
          <w:szCs w:val="22"/>
        </w:rPr>
        <w:t>A. Sirulnik (</w:t>
      </w:r>
      <w:r w:rsidR="00D52BC7" w:rsidRPr="0066084D">
        <w:rPr>
          <w:rFonts w:ascii="Calibri" w:hAnsi="Calibri" w:cs="Arial"/>
          <w:b/>
          <w:iCs/>
          <w:sz w:val="22"/>
          <w:szCs w:val="22"/>
        </w:rPr>
        <w:t>Saddleback College</w:t>
      </w:r>
      <w:r w:rsidR="0066084D">
        <w:rPr>
          <w:rFonts w:ascii="Calibri" w:hAnsi="Calibri" w:cs="Arial"/>
          <w:iCs/>
          <w:sz w:val="22"/>
          <w:szCs w:val="22"/>
        </w:rPr>
        <w:t>, Mission Viejo, CA</w:t>
      </w:r>
      <w:r w:rsidR="00D52BC7">
        <w:rPr>
          <w:rFonts w:ascii="Calibri" w:hAnsi="Calibri" w:cs="Arial"/>
          <w:iCs/>
          <w:sz w:val="22"/>
          <w:szCs w:val="22"/>
        </w:rPr>
        <w:t xml:space="preserve">), </w:t>
      </w:r>
      <w:r w:rsidRPr="007D3ED9">
        <w:rPr>
          <w:rFonts w:ascii="Calibri" w:hAnsi="Calibri" w:cs="Arial"/>
          <w:iCs/>
          <w:sz w:val="22"/>
          <w:szCs w:val="22"/>
        </w:rPr>
        <w:t>A. Skibbe (</w:t>
      </w:r>
      <w:r w:rsidRPr="00093E4D">
        <w:rPr>
          <w:rFonts w:ascii="Calibri" w:hAnsi="Calibri" w:cs="Arial"/>
          <w:b/>
          <w:iCs/>
          <w:sz w:val="22"/>
          <w:szCs w:val="22"/>
        </w:rPr>
        <w:t>Kansas State University</w:t>
      </w:r>
      <w:r>
        <w:rPr>
          <w:rFonts w:ascii="Calibri" w:hAnsi="Calibri" w:cs="Arial"/>
          <w:iCs/>
          <w:sz w:val="22"/>
          <w:szCs w:val="22"/>
        </w:rPr>
        <w:t>, Mahattan, KS),</w:t>
      </w:r>
      <w:r w:rsidRPr="007D3ED9">
        <w:rPr>
          <w:rFonts w:ascii="Calibri" w:hAnsi="Calibri" w:cs="Arial"/>
          <w:iCs/>
          <w:sz w:val="22"/>
          <w:szCs w:val="22"/>
        </w:rPr>
        <w:t xml:space="preserve"> J. Spears (</w:t>
      </w:r>
      <w:r w:rsidRPr="00093E4D">
        <w:rPr>
          <w:rFonts w:ascii="Calibri" w:hAnsi="Calibri" w:cs="Arial"/>
          <w:b/>
          <w:iCs/>
          <w:sz w:val="22"/>
          <w:szCs w:val="22"/>
        </w:rPr>
        <w:t>Kansas State University</w:t>
      </w:r>
      <w:r>
        <w:rPr>
          <w:rFonts w:ascii="Calibri" w:hAnsi="Calibri" w:cs="Arial"/>
          <w:iCs/>
          <w:sz w:val="22"/>
          <w:szCs w:val="22"/>
        </w:rPr>
        <w:t>, Manhattan, KS),</w:t>
      </w:r>
      <w:r w:rsidRPr="007D3ED9">
        <w:rPr>
          <w:rFonts w:ascii="Calibri" w:hAnsi="Calibri" w:cs="Arial"/>
          <w:iCs/>
          <w:sz w:val="22"/>
          <w:szCs w:val="22"/>
        </w:rPr>
        <w:t xml:space="preserve"> </w:t>
      </w:r>
      <w:r w:rsidR="00BF0D74">
        <w:rPr>
          <w:rFonts w:ascii="Calibri" w:hAnsi="Calibri" w:cs="Arial"/>
          <w:iCs/>
          <w:sz w:val="22"/>
          <w:szCs w:val="22"/>
        </w:rPr>
        <w:t>S. Stochaj (</w:t>
      </w:r>
      <w:r w:rsidR="00BF0D74" w:rsidRPr="0066084D">
        <w:rPr>
          <w:rFonts w:ascii="Calibri" w:hAnsi="Calibri" w:cs="Arial"/>
          <w:b/>
          <w:iCs/>
          <w:sz w:val="22"/>
          <w:szCs w:val="22"/>
        </w:rPr>
        <w:t>New Mexico State University</w:t>
      </w:r>
      <w:r w:rsidR="00BF0D74">
        <w:rPr>
          <w:rFonts w:ascii="Calibri" w:hAnsi="Calibri" w:cs="Arial"/>
          <w:iCs/>
          <w:sz w:val="22"/>
          <w:szCs w:val="22"/>
        </w:rPr>
        <w:t xml:space="preserve">, Las Cruces, NM), </w:t>
      </w:r>
      <w:r>
        <w:rPr>
          <w:rFonts w:ascii="Calibri" w:hAnsi="Calibri" w:cs="Arial"/>
          <w:iCs/>
          <w:sz w:val="22"/>
          <w:szCs w:val="22"/>
        </w:rPr>
        <w:t>H. Strelnick (</w:t>
      </w:r>
      <w:r w:rsidRPr="00093E4D">
        <w:rPr>
          <w:rFonts w:ascii="Calibri" w:hAnsi="Calibri" w:cs="Arial"/>
          <w:b/>
          <w:iCs/>
          <w:sz w:val="22"/>
          <w:szCs w:val="22"/>
        </w:rPr>
        <w:t>Albert Einstein College of Medicine</w:t>
      </w:r>
      <w:r>
        <w:rPr>
          <w:rFonts w:ascii="Calibri" w:hAnsi="Calibri" w:cs="Arial"/>
          <w:iCs/>
          <w:sz w:val="22"/>
          <w:szCs w:val="22"/>
        </w:rPr>
        <w:t xml:space="preserve"> and </w:t>
      </w:r>
      <w:r w:rsidRPr="00093E4D">
        <w:rPr>
          <w:rFonts w:ascii="Calibri" w:hAnsi="Calibri" w:cs="Arial"/>
          <w:b/>
          <w:iCs/>
          <w:sz w:val="22"/>
          <w:szCs w:val="22"/>
        </w:rPr>
        <w:t>Montefiore Medical Center</w:t>
      </w:r>
      <w:r>
        <w:rPr>
          <w:rFonts w:ascii="Calibri" w:hAnsi="Calibri" w:cs="Arial"/>
          <w:iCs/>
          <w:sz w:val="22"/>
          <w:szCs w:val="22"/>
        </w:rPr>
        <w:t>, Bronx, NY),</w:t>
      </w:r>
      <w:r w:rsidR="00D52BC7">
        <w:rPr>
          <w:rFonts w:ascii="Calibri" w:hAnsi="Calibri" w:cs="Arial"/>
          <w:iCs/>
          <w:sz w:val="22"/>
          <w:szCs w:val="22"/>
        </w:rPr>
        <w:t xml:space="preserve"> </w:t>
      </w:r>
      <w:r w:rsidR="0066084D">
        <w:rPr>
          <w:rFonts w:ascii="Calibri" w:hAnsi="Calibri" w:cs="Arial"/>
          <w:iCs/>
          <w:sz w:val="22"/>
          <w:szCs w:val="22"/>
        </w:rPr>
        <w:t>M. Stritzki (</w:t>
      </w:r>
      <w:r w:rsidR="0066084D" w:rsidRPr="0066084D">
        <w:rPr>
          <w:rFonts w:ascii="Calibri" w:hAnsi="Calibri" w:cs="Arial"/>
          <w:b/>
          <w:iCs/>
          <w:sz w:val="22"/>
          <w:szCs w:val="22"/>
        </w:rPr>
        <w:t>Hydrogen House Project</w:t>
      </w:r>
      <w:r w:rsidR="0066084D">
        <w:rPr>
          <w:rFonts w:ascii="Calibri" w:hAnsi="Calibri" w:cs="Arial"/>
          <w:iCs/>
          <w:sz w:val="22"/>
          <w:szCs w:val="22"/>
        </w:rPr>
        <w:t xml:space="preserve">, Hopewell, NJ), </w:t>
      </w:r>
      <w:r w:rsidR="00D52BC7">
        <w:rPr>
          <w:rFonts w:ascii="Calibri" w:hAnsi="Calibri" w:cs="Arial"/>
          <w:iCs/>
          <w:sz w:val="22"/>
          <w:szCs w:val="22"/>
        </w:rPr>
        <w:t>E. Suarez (</w:t>
      </w:r>
      <w:r w:rsidR="00D52BC7" w:rsidRPr="00462009">
        <w:rPr>
          <w:rFonts w:ascii="Calibri" w:hAnsi="Calibri" w:cs="Arial"/>
          <w:b/>
          <w:iCs/>
          <w:sz w:val="22"/>
          <w:szCs w:val="22"/>
        </w:rPr>
        <w:t xml:space="preserve">Universidad San </w:t>
      </w:r>
    </w:p>
    <w:p w:rsidR="00B83B4D" w:rsidRPr="00657DF2" w:rsidRDefault="00B83B4D" w:rsidP="00B83B4D">
      <w:pPr>
        <w:tabs>
          <w:tab w:val="left" w:pos="720"/>
        </w:tabs>
        <w:ind w:right="720"/>
        <w:rPr>
          <w:rFonts w:ascii="Calibri" w:hAnsi="Calibri" w:cs="Arial"/>
          <w:b/>
          <w:sz w:val="28"/>
          <w:szCs w:val="28"/>
        </w:rPr>
      </w:pPr>
      <w:r w:rsidRPr="00657DF2">
        <w:rPr>
          <w:rFonts w:ascii="Calibri" w:hAnsi="Calibri" w:cs="Arial"/>
          <w:b/>
          <w:sz w:val="28"/>
          <w:szCs w:val="28"/>
        </w:rPr>
        <w:lastRenderedPageBreak/>
        <w:t>Collaborators and Other Affiliations</w:t>
      </w:r>
      <w:r>
        <w:rPr>
          <w:rFonts w:ascii="Calibri" w:hAnsi="Calibri" w:cs="Arial"/>
          <w:b/>
          <w:sz w:val="28"/>
          <w:szCs w:val="28"/>
        </w:rPr>
        <w:t xml:space="preserve"> (cont.)</w:t>
      </w:r>
      <w:r w:rsidRPr="00657DF2">
        <w:rPr>
          <w:rFonts w:ascii="Calibri" w:hAnsi="Calibri" w:cs="Arial"/>
          <w:b/>
          <w:sz w:val="28"/>
          <w:szCs w:val="28"/>
        </w:rPr>
        <w:t>:</w:t>
      </w:r>
    </w:p>
    <w:p w:rsidR="005A7877" w:rsidRDefault="00D52BC7" w:rsidP="000B42C5">
      <w:pPr>
        <w:tabs>
          <w:tab w:val="left" w:pos="720"/>
        </w:tabs>
        <w:ind w:right="720"/>
        <w:rPr>
          <w:rFonts w:ascii="Calibri" w:hAnsi="Calibri" w:cs="Arial"/>
          <w:iCs/>
          <w:sz w:val="22"/>
          <w:szCs w:val="22"/>
        </w:rPr>
      </w:pPr>
      <w:r w:rsidRPr="00462009">
        <w:rPr>
          <w:rFonts w:ascii="Calibri" w:hAnsi="Calibri" w:cs="Arial"/>
          <w:b/>
          <w:iCs/>
          <w:sz w:val="22"/>
          <w:szCs w:val="22"/>
        </w:rPr>
        <w:t>Francisco de Quito</w:t>
      </w:r>
      <w:r w:rsidR="00462009">
        <w:rPr>
          <w:rFonts w:ascii="Calibri" w:hAnsi="Calibri" w:cs="Arial"/>
          <w:iCs/>
          <w:sz w:val="22"/>
          <w:szCs w:val="22"/>
        </w:rPr>
        <w:t>, Quito, Ecuador</w:t>
      </w:r>
      <w:r>
        <w:rPr>
          <w:rFonts w:ascii="Calibri" w:hAnsi="Calibri" w:cs="Arial"/>
          <w:iCs/>
          <w:sz w:val="22"/>
          <w:szCs w:val="22"/>
        </w:rPr>
        <w:t>),</w:t>
      </w:r>
      <w:r w:rsidR="005A7877">
        <w:rPr>
          <w:rFonts w:ascii="Calibri" w:hAnsi="Calibri" w:cs="Arial"/>
          <w:iCs/>
          <w:sz w:val="22"/>
          <w:szCs w:val="22"/>
        </w:rPr>
        <w:t xml:space="preserve"> </w:t>
      </w:r>
      <w:r w:rsidR="00BF0D74">
        <w:rPr>
          <w:rFonts w:ascii="Calibri" w:hAnsi="Calibri" w:cs="Arial"/>
          <w:iCs/>
          <w:sz w:val="22"/>
          <w:szCs w:val="22"/>
        </w:rPr>
        <w:t>P. Sullivan (</w:t>
      </w:r>
      <w:r w:rsidR="00BF0D74" w:rsidRPr="00BF0D74">
        <w:rPr>
          <w:rFonts w:ascii="Calibri" w:hAnsi="Calibri" w:cs="Arial"/>
          <w:b/>
          <w:iCs/>
          <w:sz w:val="22"/>
          <w:szCs w:val="22"/>
        </w:rPr>
        <w:t>New Mexico State University</w:t>
      </w:r>
      <w:r w:rsidR="00BF0D74">
        <w:rPr>
          <w:rFonts w:ascii="Calibri" w:hAnsi="Calibri" w:cs="Arial"/>
          <w:iCs/>
          <w:sz w:val="22"/>
          <w:szCs w:val="22"/>
        </w:rPr>
        <w:t xml:space="preserve">, Las Cruces, NM), </w:t>
      </w:r>
      <w:r w:rsidR="002957F7">
        <w:rPr>
          <w:rFonts w:ascii="Calibri" w:hAnsi="Calibri" w:cs="Arial"/>
          <w:iCs/>
          <w:sz w:val="22"/>
          <w:szCs w:val="22"/>
        </w:rPr>
        <w:t>K. Tin</w:t>
      </w:r>
      <w:r w:rsidR="005A7877">
        <w:rPr>
          <w:rFonts w:ascii="Calibri" w:hAnsi="Calibri" w:cs="Arial"/>
          <w:iCs/>
          <w:sz w:val="22"/>
          <w:szCs w:val="22"/>
        </w:rPr>
        <w:t>ley (</w:t>
      </w:r>
      <w:r w:rsidR="005A7877" w:rsidRPr="00093E4D">
        <w:rPr>
          <w:rFonts w:ascii="Calibri" w:hAnsi="Calibri" w:cs="Arial"/>
          <w:b/>
          <w:iCs/>
          <w:sz w:val="22"/>
          <w:szCs w:val="22"/>
        </w:rPr>
        <w:t>Wildlife Conservation Society</w:t>
      </w:r>
      <w:r w:rsidR="005A7877">
        <w:rPr>
          <w:rFonts w:ascii="Calibri" w:hAnsi="Calibri" w:cs="Arial"/>
          <w:iCs/>
          <w:sz w:val="22"/>
          <w:szCs w:val="22"/>
        </w:rPr>
        <w:t>, Bronx, NY),</w:t>
      </w:r>
      <w:r>
        <w:rPr>
          <w:rFonts w:ascii="Calibri" w:hAnsi="Calibri" w:cs="Arial"/>
          <w:iCs/>
          <w:sz w:val="22"/>
          <w:szCs w:val="22"/>
        </w:rPr>
        <w:t xml:space="preserve"> </w:t>
      </w:r>
      <w:r w:rsidR="00462009">
        <w:rPr>
          <w:rFonts w:ascii="Calibri" w:hAnsi="Calibri" w:cs="Arial"/>
          <w:iCs/>
          <w:sz w:val="22"/>
          <w:szCs w:val="22"/>
        </w:rPr>
        <w:t>A. Vasishth (</w:t>
      </w:r>
      <w:r w:rsidR="00462009" w:rsidRPr="00462009">
        <w:rPr>
          <w:rFonts w:ascii="Calibri" w:hAnsi="Calibri" w:cs="Arial"/>
          <w:b/>
          <w:iCs/>
          <w:sz w:val="22"/>
          <w:szCs w:val="22"/>
        </w:rPr>
        <w:t>Ramapo College of New Jersey</w:t>
      </w:r>
      <w:r w:rsidR="00462009" w:rsidRPr="00462009">
        <w:rPr>
          <w:rFonts w:ascii="Calibri" w:hAnsi="Calibri" w:cs="Arial"/>
          <w:iCs/>
          <w:sz w:val="22"/>
          <w:szCs w:val="22"/>
        </w:rPr>
        <w:t>, Mahwah, NJ</w:t>
      </w:r>
      <w:r w:rsidR="00462009">
        <w:rPr>
          <w:rFonts w:ascii="Calibri" w:hAnsi="Calibri" w:cs="Arial"/>
          <w:iCs/>
          <w:sz w:val="22"/>
          <w:szCs w:val="22"/>
        </w:rPr>
        <w:t xml:space="preserve">), </w:t>
      </w:r>
      <w:r w:rsidR="00BF0D74">
        <w:rPr>
          <w:rFonts w:ascii="Calibri" w:hAnsi="Calibri" w:cs="Arial"/>
          <w:iCs/>
          <w:sz w:val="22"/>
          <w:szCs w:val="22"/>
        </w:rPr>
        <w:t>P.T. Vasudevan (</w:t>
      </w:r>
      <w:r w:rsidR="00BF0D74" w:rsidRPr="0066084D">
        <w:rPr>
          <w:rFonts w:ascii="Calibri" w:hAnsi="Calibri" w:cs="Arial"/>
          <w:b/>
          <w:iCs/>
          <w:sz w:val="22"/>
          <w:szCs w:val="22"/>
        </w:rPr>
        <w:t>University of New Hampshire</w:t>
      </w:r>
      <w:r w:rsidR="00BF0D74">
        <w:rPr>
          <w:rFonts w:ascii="Calibri" w:hAnsi="Calibri" w:cs="Arial"/>
          <w:iCs/>
          <w:sz w:val="22"/>
          <w:szCs w:val="22"/>
        </w:rPr>
        <w:t xml:space="preserve">, Durham, NH), </w:t>
      </w:r>
      <w:r w:rsidR="00462009">
        <w:rPr>
          <w:rFonts w:ascii="Calibri" w:hAnsi="Calibri" w:cs="Arial"/>
          <w:iCs/>
          <w:sz w:val="22"/>
          <w:szCs w:val="22"/>
        </w:rPr>
        <w:t xml:space="preserve">I. Walker (Hampton University, </w:t>
      </w:r>
      <w:r w:rsidR="00BF0D74">
        <w:rPr>
          <w:rFonts w:ascii="Calibri" w:hAnsi="Calibri" w:cs="Arial"/>
          <w:iCs/>
          <w:sz w:val="22"/>
          <w:szCs w:val="22"/>
        </w:rPr>
        <w:t>Hampton, VA</w:t>
      </w:r>
      <w:r w:rsidR="00462009">
        <w:rPr>
          <w:rFonts w:ascii="Calibri" w:hAnsi="Calibri" w:cs="Arial"/>
          <w:iCs/>
          <w:sz w:val="22"/>
          <w:szCs w:val="22"/>
        </w:rPr>
        <w:t xml:space="preserve">), </w:t>
      </w:r>
      <w:r>
        <w:rPr>
          <w:rFonts w:ascii="Calibri" w:hAnsi="Calibri" w:cs="Arial"/>
          <w:iCs/>
          <w:sz w:val="22"/>
          <w:szCs w:val="22"/>
        </w:rPr>
        <w:t>K. Weathers (</w:t>
      </w:r>
      <w:r w:rsidRPr="00462009">
        <w:rPr>
          <w:rFonts w:ascii="Calibri" w:hAnsi="Calibri" w:cs="Arial"/>
          <w:b/>
          <w:iCs/>
          <w:sz w:val="22"/>
          <w:szCs w:val="22"/>
        </w:rPr>
        <w:t>Cary Institute of Ecosystem Studies</w:t>
      </w:r>
      <w:r>
        <w:rPr>
          <w:rFonts w:ascii="Calibri" w:hAnsi="Calibri" w:cs="Arial"/>
          <w:iCs/>
          <w:sz w:val="22"/>
          <w:szCs w:val="22"/>
        </w:rPr>
        <w:t>, Milbrook, NY),</w:t>
      </w:r>
      <w:r w:rsidR="005A7877">
        <w:rPr>
          <w:rFonts w:ascii="Calibri" w:hAnsi="Calibri" w:cs="Arial"/>
          <w:iCs/>
          <w:sz w:val="22"/>
          <w:szCs w:val="22"/>
        </w:rPr>
        <w:t xml:space="preserve"> </w:t>
      </w:r>
      <w:r w:rsidR="005A7877" w:rsidRPr="007D3ED9">
        <w:rPr>
          <w:rFonts w:ascii="Calibri" w:hAnsi="Calibri" w:cs="Arial"/>
          <w:iCs/>
          <w:sz w:val="22"/>
          <w:szCs w:val="22"/>
        </w:rPr>
        <w:t>J. Wehr (</w:t>
      </w:r>
      <w:r w:rsidR="005A7877" w:rsidRPr="00093E4D">
        <w:rPr>
          <w:rFonts w:ascii="Calibri" w:hAnsi="Calibri" w:cs="Arial"/>
          <w:b/>
          <w:iCs/>
          <w:sz w:val="22"/>
          <w:szCs w:val="22"/>
        </w:rPr>
        <w:t>Fordham University</w:t>
      </w:r>
      <w:r w:rsidR="005C6FAE">
        <w:rPr>
          <w:rFonts w:ascii="Calibri" w:hAnsi="Calibri" w:cs="Arial"/>
          <w:iCs/>
          <w:sz w:val="22"/>
          <w:szCs w:val="22"/>
        </w:rPr>
        <w:t>, Bronx, NY)</w:t>
      </w:r>
      <w:r w:rsidR="00462009">
        <w:rPr>
          <w:rFonts w:ascii="Calibri" w:hAnsi="Calibri" w:cs="Arial"/>
          <w:iCs/>
          <w:sz w:val="22"/>
          <w:szCs w:val="22"/>
        </w:rPr>
        <w:t xml:space="preserve">, </w:t>
      </w:r>
      <w:r w:rsidR="00BF0D74">
        <w:rPr>
          <w:rFonts w:ascii="Calibri" w:hAnsi="Calibri" w:cs="Arial"/>
          <w:iCs/>
          <w:sz w:val="22"/>
          <w:szCs w:val="22"/>
        </w:rPr>
        <w:t>A. Verma (</w:t>
      </w:r>
      <w:r w:rsidR="00BF0D74" w:rsidRPr="00BF0D74">
        <w:rPr>
          <w:rFonts w:ascii="Calibri" w:hAnsi="Calibri" w:cs="Arial"/>
          <w:b/>
          <w:iCs/>
          <w:sz w:val="22"/>
          <w:szCs w:val="22"/>
        </w:rPr>
        <w:t>Hampton University</w:t>
      </w:r>
      <w:r w:rsidR="00BF0D74">
        <w:rPr>
          <w:rFonts w:ascii="Calibri" w:hAnsi="Calibri" w:cs="Arial"/>
          <w:iCs/>
          <w:sz w:val="22"/>
          <w:szCs w:val="22"/>
        </w:rPr>
        <w:t xml:space="preserve">, Hampton, VA), </w:t>
      </w:r>
      <w:r w:rsidR="00462009">
        <w:rPr>
          <w:rFonts w:ascii="Calibri" w:hAnsi="Calibri" w:cs="Arial"/>
          <w:iCs/>
          <w:sz w:val="22"/>
          <w:szCs w:val="22"/>
        </w:rPr>
        <w:t>Xiupeng Zhang (</w:t>
      </w:r>
      <w:r w:rsidR="00462009" w:rsidRPr="00462009">
        <w:rPr>
          <w:rFonts w:ascii="Calibri" w:hAnsi="Calibri" w:cs="Arial"/>
          <w:b/>
          <w:iCs/>
          <w:sz w:val="22"/>
          <w:szCs w:val="22"/>
        </w:rPr>
        <w:t>Fordham University</w:t>
      </w:r>
      <w:r w:rsidR="00462009">
        <w:rPr>
          <w:rFonts w:ascii="Calibri" w:hAnsi="Calibri" w:cs="Arial"/>
          <w:iCs/>
          <w:sz w:val="22"/>
          <w:szCs w:val="22"/>
        </w:rPr>
        <w:t>, Bronx, NY).</w:t>
      </w:r>
    </w:p>
    <w:p w:rsidR="00A73936" w:rsidRDefault="00A73936" w:rsidP="00642044">
      <w:pPr>
        <w:rPr>
          <w:rFonts w:ascii="Calibri" w:hAnsi="Calibri" w:cs="Arial"/>
          <w:iCs/>
          <w:sz w:val="22"/>
          <w:szCs w:val="22"/>
        </w:rPr>
      </w:pPr>
    </w:p>
    <w:p w:rsidR="00C07294" w:rsidRPr="007D3ED9" w:rsidRDefault="00C07294">
      <w:pPr>
        <w:rPr>
          <w:rFonts w:ascii="Calibri" w:hAnsi="Calibri" w:cs="Arial"/>
          <w:sz w:val="22"/>
          <w:szCs w:val="22"/>
        </w:rPr>
      </w:pPr>
      <w:r w:rsidRPr="007D3ED9">
        <w:rPr>
          <w:rFonts w:ascii="Calibri" w:hAnsi="Calibri" w:cs="Arial"/>
          <w:b/>
          <w:i/>
          <w:sz w:val="22"/>
          <w:szCs w:val="22"/>
        </w:rPr>
        <w:t>Graduate Advisors:</w:t>
      </w:r>
      <w:r w:rsidRPr="007D3ED9">
        <w:rPr>
          <w:rFonts w:ascii="Calibri" w:hAnsi="Calibri" w:cs="Arial"/>
          <w:i/>
          <w:sz w:val="22"/>
          <w:szCs w:val="22"/>
        </w:rPr>
        <w:t xml:space="preserve"> </w:t>
      </w:r>
      <w:r w:rsidR="00631715" w:rsidRPr="007D3ED9">
        <w:rPr>
          <w:rFonts w:ascii="Calibri" w:hAnsi="Calibri" w:cs="Arial"/>
          <w:sz w:val="22"/>
          <w:szCs w:val="22"/>
        </w:rPr>
        <w:t xml:space="preserve"> J. Stone (M.S. advisor),</w:t>
      </w:r>
      <w:r w:rsidRPr="007D3ED9">
        <w:rPr>
          <w:rFonts w:ascii="Calibri" w:hAnsi="Calibri" w:cs="Arial"/>
          <w:sz w:val="22"/>
          <w:szCs w:val="22"/>
        </w:rPr>
        <w:t xml:space="preserve"> J. Dighton (Ph</w:t>
      </w:r>
      <w:r w:rsidR="009A19EB" w:rsidRPr="007D3ED9">
        <w:rPr>
          <w:rFonts w:ascii="Calibri" w:hAnsi="Calibri" w:cs="Arial"/>
          <w:sz w:val="22"/>
          <w:szCs w:val="22"/>
        </w:rPr>
        <w:t>.</w:t>
      </w:r>
      <w:r w:rsidRPr="007D3ED9">
        <w:rPr>
          <w:rFonts w:ascii="Calibri" w:hAnsi="Calibri" w:cs="Arial"/>
          <w:sz w:val="22"/>
          <w:szCs w:val="22"/>
        </w:rPr>
        <w:t>D</w:t>
      </w:r>
      <w:r w:rsidR="009A19EB" w:rsidRPr="007D3ED9">
        <w:rPr>
          <w:rFonts w:ascii="Calibri" w:hAnsi="Calibri" w:cs="Arial"/>
          <w:sz w:val="22"/>
          <w:szCs w:val="22"/>
        </w:rPr>
        <w:t>.</w:t>
      </w:r>
      <w:r w:rsidR="005C6FAE">
        <w:rPr>
          <w:rFonts w:ascii="Calibri" w:hAnsi="Calibri" w:cs="Arial"/>
          <w:sz w:val="22"/>
          <w:szCs w:val="22"/>
        </w:rPr>
        <w:t xml:space="preserve"> advisor)</w:t>
      </w:r>
    </w:p>
    <w:p w:rsidR="00D049C3" w:rsidRPr="007D3ED9" w:rsidRDefault="00D049C3">
      <w:pPr>
        <w:rPr>
          <w:rFonts w:ascii="Calibri" w:hAnsi="Calibri" w:cs="Arial"/>
          <w:sz w:val="22"/>
          <w:szCs w:val="22"/>
        </w:rPr>
      </w:pPr>
      <w:r w:rsidRPr="007D3ED9">
        <w:rPr>
          <w:rFonts w:ascii="Calibri" w:hAnsi="Calibri" w:cs="Arial"/>
          <w:b/>
          <w:i/>
          <w:sz w:val="22"/>
          <w:szCs w:val="22"/>
        </w:rPr>
        <w:t>Post-doc:</w:t>
      </w:r>
      <w:r w:rsidR="005C6FAE">
        <w:rPr>
          <w:rFonts w:ascii="Calibri" w:hAnsi="Calibri" w:cs="Arial"/>
          <w:sz w:val="22"/>
          <w:szCs w:val="22"/>
        </w:rPr>
        <w:t xml:space="preserve"> A. Sirulnik</w:t>
      </w:r>
    </w:p>
    <w:p w:rsidR="00C07294" w:rsidRDefault="00C07294">
      <w:pPr>
        <w:rPr>
          <w:rFonts w:ascii="Calibri" w:hAnsi="Calibri" w:cs="Arial"/>
          <w:sz w:val="22"/>
          <w:szCs w:val="22"/>
        </w:rPr>
      </w:pPr>
      <w:r w:rsidRPr="007D3ED9">
        <w:rPr>
          <w:rFonts w:ascii="Calibri" w:hAnsi="Calibri" w:cs="Arial"/>
          <w:b/>
          <w:i/>
          <w:iCs/>
          <w:sz w:val="22"/>
          <w:szCs w:val="22"/>
        </w:rPr>
        <w:t>Graduate Student</w:t>
      </w:r>
      <w:r w:rsidR="00D049C3" w:rsidRPr="007D3ED9">
        <w:rPr>
          <w:rFonts w:ascii="Calibri" w:hAnsi="Calibri" w:cs="Arial"/>
          <w:b/>
          <w:i/>
          <w:iCs/>
          <w:sz w:val="22"/>
          <w:szCs w:val="22"/>
        </w:rPr>
        <w:t>s</w:t>
      </w:r>
      <w:r w:rsidR="00DE12BA" w:rsidRPr="007D3ED9">
        <w:rPr>
          <w:rFonts w:ascii="Calibri" w:hAnsi="Calibri" w:cs="Arial"/>
          <w:b/>
          <w:sz w:val="22"/>
          <w:szCs w:val="22"/>
        </w:rPr>
        <w:t>:</w:t>
      </w:r>
      <w:r w:rsidR="00DE12BA" w:rsidRPr="007D3ED9">
        <w:rPr>
          <w:rFonts w:ascii="Calibri" w:hAnsi="Calibri" w:cs="Arial"/>
          <w:sz w:val="22"/>
          <w:szCs w:val="22"/>
        </w:rPr>
        <w:t xml:space="preserve"> </w:t>
      </w:r>
      <w:r w:rsidR="00AA6551">
        <w:rPr>
          <w:rFonts w:ascii="Calibri" w:hAnsi="Calibri" w:cs="Arial"/>
          <w:sz w:val="22"/>
          <w:szCs w:val="22"/>
        </w:rPr>
        <w:t xml:space="preserve">J. Aloisio, </w:t>
      </w:r>
      <w:r w:rsidR="00DE12BA" w:rsidRPr="007D3ED9">
        <w:rPr>
          <w:rFonts w:ascii="Calibri" w:hAnsi="Calibri" w:cs="Arial"/>
          <w:sz w:val="22"/>
          <w:szCs w:val="22"/>
        </w:rPr>
        <w:t>M. Avolio</w:t>
      </w:r>
      <w:r w:rsidR="00D376F9" w:rsidRPr="007D3ED9">
        <w:rPr>
          <w:rFonts w:ascii="Calibri" w:hAnsi="Calibri" w:cs="Arial"/>
          <w:sz w:val="22"/>
          <w:szCs w:val="22"/>
        </w:rPr>
        <w:t xml:space="preserve">, </w:t>
      </w:r>
      <w:r w:rsidR="00AA6551">
        <w:rPr>
          <w:rFonts w:ascii="Calibri" w:hAnsi="Calibri" w:cs="Arial"/>
          <w:sz w:val="22"/>
          <w:szCs w:val="22"/>
        </w:rPr>
        <w:t xml:space="preserve">M. Coleman, </w:t>
      </w:r>
      <w:r w:rsidR="00D049C3" w:rsidRPr="007D3ED9">
        <w:rPr>
          <w:rFonts w:ascii="Calibri" w:hAnsi="Calibri" w:cs="Arial"/>
          <w:sz w:val="22"/>
          <w:szCs w:val="22"/>
        </w:rPr>
        <w:t xml:space="preserve">P. Greengarten, T. </w:t>
      </w:r>
      <w:r w:rsidR="004E7FFE" w:rsidRPr="007D3ED9">
        <w:rPr>
          <w:rFonts w:ascii="Calibri" w:hAnsi="Calibri" w:cs="Arial"/>
          <w:sz w:val="22"/>
          <w:szCs w:val="22"/>
        </w:rPr>
        <w:t>Kerin</w:t>
      </w:r>
      <w:r w:rsidR="00AA6551">
        <w:rPr>
          <w:rFonts w:ascii="Calibri" w:hAnsi="Calibri" w:cs="Arial"/>
          <w:sz w:val="22"/>
          <w:szCs w:val="22"/>
        </w:rPr>
        <w:t xml:space="preserve">, </w:t>
      </w:r>
      <w:r w:rsidR="00B83B4D">
        <w:rPr>
          <w:rFonts w:ascii="Calibri" w:hAnsi="Calibri" w:cs="Arial"/>
          <w:sz w:val="22"/>
          <w:szCs w:val="22"/>
        </w:rPr>
        <w:t xml:space="preserve">L. Landon, </w:t>
      </w:r>
      <w:r w:rsidR="00AA6551">
        <w:rPr>
          <w:rFonts w:ascii="Calibri" w:hAnsi="Calibri" w:cs="Arial"/>
          <w:sz w:val="22"/>
          <w:szCs w:val="22"/>
        </w:rPr>
        <w:t>A. Leyton</w:t>
      </w:r>
      <w:r w:rsidR="001E4496">
        <w:rPr>
          <w:rFonts w:ascii="Calibri" w:hAnsi="Calibri" w:cs="Arial"/>
          <w:sz w:val="22"/>
          <w:szCs w:val="22"/>
        </w:rPr>
        <w:t>, A.</w:t>
      </w:r>
      <w:r w:rsidR="00AE3B38">
        <w:rPr>
          <w:rFonts w:ascii="Calibri" w:hAnsi="Calibri" w:cs="Arial"/>
          <w:sz w:val="22"/>
          <w:szCs w:val="22"/>
        </w:rPr>
        <w:t xml:space="preserve"> O’Hara</w:t>
      </w:r>
    </w:p>
    <w:p w:rsidR="00802C46" w:rsidRDefault="00802C46">
      <w:pPr>
        <w:rPr>
          <w:rFonts w:ascii="Calibri" w:hAnsi="Calibri" w:cs="Arial"/>
          <w:sz w:val="22"/>
          <w:szCs w:val="22"/>
        </w:rPr>
      </w:pPr>
    </w:p>
    <w:p w:rsidR="002C2A9F" w:rsidRPr="007D3ED9" w:rsidRDefault="002C2A9F">
      <w:pPr>
        <w:rPr>
          <w:rFonts w:ascii="Calibri" w:hAnsi="Calibri" w:cs="Arial"/>
          <w:b/>
          <w:sz w:val="22"/>
          <w:szCs w:val="22"/>
        </w:rPr>
      </w:pPr>
      <w:bookmarkStart w:id="0" w:name="_GoBack"/>
      <w:bookmarkEnd w:id="0"/>
    </w:p>
    <w:sectPr w:rsidR="002C2A9F" w:rsidRPr="007D3ED9" w:rsidSect="00561F0E">
      <w:headerReference w:type="default" r:id="rId8"/>
      <w:footerReference w:type="even" r:id="rId9"/>
      <w:footerReference w:type="default" r:id="rId10"/>
      <w:footnotePr>
        <w:numFmt w:val="lowerRoman"/>
      </w:footnotePr>
      <w:endnotePr>
        <w:numFmt w:val="decimal"/>
      </w:endnotePr>
      <w:pgSz w:w="12240" w:h="15840"/>
      <w:pgMar w:top="1152" w:right="1296" w:bottom="1008"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E06" w:rsidRDefault="008E0E06">
      <w:r>
        <w:separator/>
      </w:r>
    </w:p>
  </w:endnote>
  <w:endnote w:type="continuationSeparator" w:id="0">
    <w:p w:rsidR="008E0E06" w:rsidRDefault="008E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BLEM L+ MTSY">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9F" w:rsidRDefault="002C2A9F" w:rsidP="001507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A9F" w:rsidRDefault="002C2A9F" w:rsidP="001507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9F" w:rsidRDefault="002C2A9F" w:rsidP="001507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A6D">
      <w:rPr>
        <w:rStyle w:val="PageNumber"/>
        <w:noProof/>
      </w:rPr>
      <w:t>17</w:t>
    </w:r>
    <w:r>
      <w:rPr>
        <w:rStyle w:val="PageNumber"/>
      </w:rPr>
      <w:fldChar w:fldCharType="end"/>
    </w:r>
  </w:p>
  <w:p w:rsidR="002C2A9F" w:rsidRDefault="002C2A9F" w:rsidP="001507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E06" w:rsidRDefault="008E0E06">
      <w:r>
        <w:separator/>
      </w:r>
    </w:p>
  </w:footnote>
  <w:footnote w:type="continuationSeparator" w:id="0">
    <w:p w:rsidR="008E0E06" w:rsidRDefault="008E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9F" w:rsidRPr="00F42BA9" w:rsidRDefault="002C2A9F">
    <w:pPr>
      <w:pStyle w:val="Header"/>
      <w:rPr>
        <w:rFonts w:asciiTheme="minorHAnsi" w:hAnsiTheme="minorHAnsi"/>
      </w:rPr>
    </w:pPr>
    <w:r w:rsidRPr="00F42BA9">
      <w:rPr>
        <w:rFonts w:asciiTheme="minorHAnsi" w:hAnsiTheme="minorHAnsi"/>
      </w:rPr>
      <w:t>T</w:t>
    </w:r>
    <w:r>
      <w:rPr>
        <w:rFonts w:asciiTheme="minorHAnsi" w:hAnsiTheme="minorHAnsi"/>
      </w:rPr>
      <w:t>uininga CV – updated 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7036E"/>
    <w:multiLevelType w:val="multilevel"/>
    <w:tmpl w:val="7C286896"/>
    <w:lvl w:ilvl="0">
      <w:start w:val="1995"/>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95565D4"/>
    <w:multiLevelType w:val="hybridMultilevel"/>
    <w:tmpl w:val="67E66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7557F4"/>
    <w:multiLevelType w:val="singleLevel"/>
    <w:tmpl w:val="D640F9CA"/>
    <w:lvl w:ilvl="0">
      <w:start w:val="1997"/>
      <w:numFmt w:val="decimal"/>
      <w:lvlText w:val="%1. "/>
      <w:legacy w:legacy="1" w:legacySpace="0" w:legacyIndent="360"/>
      <w:lvlJc w:val="left"/>
      <w:pPr>
        <w:ind w:left="1080" w:hanging="360"/>
      </w:pPr>
      <w:rPr>
        <w:rFonts w:ascii="Helvetica" w:hAnsi="Helvetica" w:hint="default"/>
        <w:b w:val="0"/>
        <w:i w:val="0"/>
        <w:sz w:val="20"/>
      </w:rPr>
    </w:lvl>
  </w:abstractNum>
  <w:abstractNum w:abstractNumId="3" w15:restartNumberingAfterBreak="0">
    <w:nsid w:val="7CF632A8"/>
    <w:multiLevelType w:val="hybridMultilevel"/>
    <w:tmpl w:val="E11A21C6"/>
    <w:lvl w:ilvl="0" w:tplc="AC26ABF8">
      <w:start w:val="2015"/>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08"/>
    <w:rsid w:val="000028B4"/>
    <w:rsid w:val="0000480F"/>
    <w:rsid w:val="00007352"/>
    <w:rsid w:val="00010871"/>
    <w:rsid w:val="00010FD7"/>
    <w:rsid w:val="00020256"/>
    <w:rsid w:val="00020908"/>
    <w:rsid w:val="00031720"/>
    <w:rsid w:val="00032127"/>
    <w:rsid w:val="00034391"/>
    <w:rsid w:val="00036B0E"/>
    <w:rsid w:val="00037A67"/>
    <w:rsid w:val="000426BD"/>
    <w:rsid w:val="000437B5"/>
    <w:rsid w:val="0004642F"/>
    <w:rsid w:val="0005717A"/>
    <w:rsid w:val="00060664"/>
    <w:rsid w:val="00060E6C"/>
    <w:rsid w:val="00065AB2"/>
    <w:rsid w:val="0007015F"/>
    <w:rsid w:val="00073629"/>
    <w:rsid w:val="00074DDB"/>
    <w:rsid w:val="0007562E"/>
    <w:rsid w:val="0008575A"/>
    <w:rsid w:val="00095301"/>
    <w:rsid w:val="0009586E"/>
    <w:rsid w:val="000A0A8B"/>
    <w:rsid w:val="000B081C"/>
    <w:rsid w:val="000B1CD5"/>
    <w:rsid w:val="000B3EE2"/>
    <w:rsid w:val="000B42C5"/>
    <w:rsid w:val="000C028A"/>
    <w:rsid w:val="000C25C4"/>
    <w:rsid w:val="000C5230"/>
    <w:rsid w:val="000C5F0D"/>
    <w:rsid w:val="000C65C1"/>
    <w:rsid w:val="000E0EE6"/>
    <w:rsid w:val="000E7922"/>
    <w:rsid w:val="000F0BE8"/>
    <w:rsid w:val="00100D26"/>
    <w:rsid w:val="00104CEC"/>
    <w:rsid w:val="00105717"/>
    <w:rsid w:val="00112B98"/>
    <w:rsid w:val="00126653"/>
    <w:rsid w:val="00127616"/>
    <w:rsid w:val="00130965"/>
    <w:rsid w:val="001358FF"/>
    <w:rsid w:val="001404BB"/>
    <w:rsid w:val="00142972"/>
    <w:rsid w:val="00147750"/>
    <w:rsid w:val="001507C1"/>
    <w:rsid w:val="00153B41"/>
    <w:rsid w:val="00155B7E"/>
    <w:rsid w:val="00164A46"/>
    <w:rsid w:val="00167EFC"/>
    <w:rsid w:val="00174939"/>
    <w:rsid w:val="00176CB2"/>
    <w:rsid w:val="00176EF2"/>
    <w:rsid w:val="00181583"/>
    <w:rsid w:val="0018262D"/>
    <w:rsid w:val="00184A6D"/>
    <w:rsid w:val="00191CBA"/>
    <w:rsid w:val="00192779"/>
    <w:rsid w:val="0019788D"/>
    <w:rsid w:val="001B08D4"/>
    <w:rsid w:val="001B2DBC"/>
    <w:rsid w:val="001B341D"/>
    <w:rsid w:val="001B352F"/>
    <w:rsid w:val="001B7E34"/>
    <w:rsid w:val="001C6196"/>
    <w:rsid w:val="001D1444"/>
    <w:rsid w:val="001E18E6"/>
    <w:rsid w:val="001E3309"/>
    <w:rsid w:val="001E4496"/>
    <w:rsid w:val="001E7367"/>
    <w:rsid w:val="001F00FD"/>
    <w:rsid w:val="001F1C19"/>
    <w:rsid w:val="001F1FD8"/>
    <w:rsid w:val="001F33B8"/>
    <w:rsid w:val="001F53A1"/>
    <w:rsid w:val="00204D39"/>
    <w:rsid w:val="00215AC5"/>
    <w:rsid w:val="002178A6"/>
    <w:rsid w:val="002249B3"/>
    <w:rsid w:val="00226FFF"/>
    <w:rsid w:val="00235412"/>
    <w:rsid w:val="00235B31"/>
    <w:rsid w:val="002455B3"/>
    <w:rsid w:val="0025000F"/>
    <w:rsid w:val="00262388"/>
    <w:rsid w:val="002665F9"/>
    <w:rsid w:val="00266CB3"/>
    <w:rsid w:val="00281F29"/>
    <w:rsid w:val="002957F7"/>
    <w:rsid w:val="0029725E"/>
    <w:rsid w:val="002A69B1"/>
    <w:rsid w:val="002B384A"/>
    <w:rsid w:val="002B5F91"/>
    <w:rsid w:val="002B6158"/>
    <w:rsid w:val="002B696D"/>
    <w:rsid w:val="002C1680"/>
    <w:rsid w:val="002C19BF"/>
    <w:rsid w:val="002C1A14"/>
    <w:rsid w:val="002C2A9F"/>
    <w:rsid w:val="002C2D1B"/>
    <w:rsid w:val="002D05ED"/>
    <w:rsid w:val="002D50D6"/>
    <w:rsid w:val="002D62F2"/>
    <w:rsid w:val="002D769A"/>
    <w:rsid w:val="002E3B26"/>
    <w:rsid w:val="002F33BD"/>
    <w:rsid w:val="00306F8B"/>
    <w:rsid w:val="003073FA"/>
    <w:rsid w:val="00307A1D"/>
    <w:rsid w:val="00320587"/>
    <w:rsid w:val="003212A9"/>
    <w:rsid w:val="00344226"/>
    <w:rsid w:val="00361C87"/>
    <w:rsid w:val="003745AC"/>
    <w:rsid w:val="00381347"/>
    <w:rsid w:val="00392823"/>
    <w:rsid w:val="00394473"/>
    <w:rsid w:val="00394ADE"/>
    <w:rsid w:val="003A6E1B"/>
    <w:rsid w:val="003A77F6"/>
    <w:rsid w:val="003B0FCD"/>
    <w:rsid w:val="003B2945"/>
    <w:rsid w:val="003B6274"/>
    <w:rsid w:val="003C5AC5"/>
    <w:rsid w:val="003D70EA"/>
    <w:rsid w:val="003D7303"/>
    <w:rsid w:val="003E0342"/>
    <w:rsid w:val="003E1E47"/>
    <w:rsid w:val="003E6C90"/>
    <w:rsid w:val="003F074E"/>
    <w:rsid w:val="003F07FD"/>
    <w:rsid w:val="00400E06"/>
    <w:rsid w:val="00412C78"/>
    <w:rsid w:val="00415B0E"/>
    <w:rsid w:val="00423DB9"/>
    <w:rsid w:val="004246A5"/>
    <w:rsid w:val="00425942"/>
    <w:rsid w:val="00426BDE"/>
    <w:rsid w:val="0043189C"/>
    <w:rsid w:val="00440E8D"/>
    <w:rsid w:val="00443A2D"/>
    <w:rsid w:val="00446FD7"/>
    <w:rsid w:val="00447CB9"/>
    <w:rsid w:val="00460B0C"/>
    <w:rsid w:val="00462009"/>
    <w:rsid w:val="00465FF9"/>
    <w:rsid w:val="00472A79"/>
    <w:rsid w:val="00474002"/>
    <w:rsid w:val="004800B2"/>
    <w:rsid w:val="00481175"/>
    <w:rsid w:val="004922D7"/>
    <w:rsid w:val="004A4028"/>
    <w:rsid w:val="004A5313"/>
    <w:rsid w:val="004B0D31"/>
    <w:rsid w:val="004B2235"/>
    <w:rsid w:val="004B55E0"/>
    <w:rsid w:val="004B69A6"/>
    <w:rsid w:val="004B73B1"/>
    <w:rsid w:val="004C18C3"/>
    <w:rsid w:val="004C72D2"/>
    <w:rsid w:val="004D0B14"/>
    <w:rsid w:val="004D15AF"/>
    <w:rsid w:val="004D52CE"/>
    <w:rsid w:val="004E64B0"/>
    <w:rsid w:val="004E7FFE"/>
    <w:rsid w:val="004F06B5"/>
    <w:rsid w:val="004F2DE5"/>
    <w:rsid w:val="00501EAC"/>
    <w:rsid w:val="00502F34"/>
    <w:rsid w:val="00505F2F"/>
    <w:rsid w:val="00510421"/>
    <w:rsid w:val="00511AAB"/>
    <w:rsid w:val="00511D87"/>
    <w:rsid w:val="00526EE3"/>
    <w:rsid w:val="005353B8"/>
    <w:rsid w:val="005366DF"/>
    <w:rsid w:val="0054623A"/>
    <w:rsid w:val="005534A3"/>
    <w:rsid w:val="00555A95"/>
    <w:rsid w:val="00561F0E"/>
    <w:rsid w:val="00562B0B"/>
    <w:rsid w:val="005632B7"/>
    <w:rsid w:val="00566181"/>
    <w:rsid w:val="00594FF0"/>
    <w:rsid w:val="00597232"/>
    <w:rsid w:val="005A5A54"/>
    <w:rsid w:val="005A75C0"/>
    <w:rsid w:val="005A7877"/>
    <w:rsid w:val="005B0A6D"/>
    <w:rsid w:val="005C116B"/>
    <w:rsid w:val="005C2D0E"/>
    <w:rsid w:val="005C6FAE"/>
    <w:rsid w:val="005D0AD0"/>
    <w:rsid w:val="005D1A91"/>
    <w:rsid w:val="005E34C2"/>
    <w:rsid w:val="005E68C8"/>
    <w:rsid w:val="005F03EF"/>
    <w:rsid w:val="005F4483"/>
    <w:rsid w:val="005F5B8C"/>
    <w:rsid w:val="005F6996"/>
    <w:rsid w:val="00606761"/>
    <w:rsid w:val="00606BED"/>
    <w:rsid w:val="00610216"/>
    <w:rsid w:val="006156C9"/>
    <w:rsid w:val="00616882"/>
    <w:rsid w:val="00627FFD"/>
    <w:rsid w:val="0063030D"/>
    <w:rsid w:val="00630D23"/>
    <w:rsid w:val="00630E58"/>
    <w:rsid w:val="00631715"/>
    <w:rsid w:val="00642044"/>
    <w:rsid w:val="00643B7C"/>
    <w:rsid w:val="00644B2A"/>
    <w:rsid w:val="006454FD"/>
    <w:rsid w:val="00657DF2"/>
    <w:rsid w:val="0066084D"/>
    <w:rsid w:val="006957B4"/>
    <w:rsid w:val="006A7573"/>
    <w:rsid w:val="006C332D"/>
    <w:rsid w:val="006C581E"/>
    <w:rsid w:val="006C7953"/>
    <w:rsid w:val="006C7D44"/>
    <w:rsid w:val="006E6606"/>
    <w:rsid w:val="006E6B2A"/>
    <w:rsid w:val="006E6F95"/>
    <w:rsid w:val="006F5C84"/>
    <w:rsid w:val="007142C1"/>
    <w:rsid w:val="00723326"/>
    <w:rsid w:val="007340C9"/>
    <w:rsid w:val="0073708F"/>
    <w:rsid w:val="00737165"/>
    <w:rsid w:val="00740F80"/>
    <w:rsid w:val="0074352A"/>
    <w:rsid w:val="007453DA"/>
    <w:rsid w:val="00746875"/>
    <w:rsid w:val="007511C9"/>
    <w:rsid w:val="007528B8"/>
    <w:rsid w:val="00760A24"/>
    <w:rsid w:val="0076625D"/>
    <w:rsid w:val="00780387"/>
    <w:rsid w:val="00783EE4"/>
    <w:rsid w:val="00791525"/>
    <w:rsid w:val="0079397B"/>
    <w:rsid w:val="007973D5"/>
    <w:rsid w:val="007A2656"/>
    <w:rsid w:val="007A61A4"/>
    <w:rsid w:val="007C3DA0"/>
    <w:rsid w:val="007C470C"/>
    <w:rsid w:val="007C62F4"/>
    <w:rsid w:val="007D3ED9"/>
    <w:rsid w:val="007D4372"/>
    <w:rsid w:val="007D660C"/>
    <w:rsid w:val="007F41AC"/>
    <w:rsid w:val="007F4B6D"/>
    <w:rsid w:val="00800897"/>
    <w:rsid w:val="00802C46"/>
    <w:rsid w:val="00805989"/>
    <w:rsid w:val="00806C40"/>
    <w:rsid w:val="008105A3"/>
    <w:rsid w:val="008113D6"/>
    <w:rsid w:val="00815091"/>
    <w:rsid w:val="008179DB"/>
    <w:rsid w:val="00830FA0"/>
    <w:rsid w:val="00836347"/>
    <w:rsid w:val="00840F50"/>
    <w:rsid w:val="00841CCB"/>
    <w:rsid w:val="00842406"/>
    <w:rsid w:val="0085381B"/>
    <w:rsid w:val="008538F5"/>
    <w:rsid w:val="00862B84"/>
    <w:rsid w:val="00866371"/>
    <w:rsid w:val="008713BC"/>
    <w:rsid w:val="00876B83"/>
    <w:rsid w:val="00893EA0"/>
    <w:rsid w:val="00895391"/>
    <w:rsid w:val="00895FCA"/>
    <w:rsid w:val="008A0EA9"/>
    <w:rsid w:val="008A2375"/>
    <w:rsid w:val="008A478A"/>
    <w:rsid w:val="008A5E00"/>
    <w:rsid w:val="008B2A14"/>
    <w:rsid w:val="008C5298"/>
    <w:rsid w:val="008D4159"/>
    <w:rsid w:val="008D77E0"/>
    <w:rsid w:val="008E0CDC"/>
    <w:rsid w:val="008E0E06"/>
    <w:rsid w:val="008F0AAF"/>
    <w:rsid w:val="008F357B"/>
    <w:rsid w:val="0090082C"/>
    <w:rsid w:val="009074B3"/>
    <w:rsid w:val="00910856"/>
    <w:rsid w:val="0091795B"/>
    <w:rsid w:val="009251EC"/>
    <w:rsid w:val="00925E5C"/>
    <w:rsid w:val="009338C5"/>
    <w:rsid w:val="00945C5C"/>
    <w:rsid w:val="009468AC"/>
    <w:rsid w:val="00951020"/>
    <w:rsid w:val="00952992"/>
    <w:rsid w:val="009545AA"/>
    <w:rsid w:val="00954D75"/>
    <w:rsid w:val="009663BB"/>
    <w:rsid w:val="00966D10"/>
    <w:rsid w:val="00970FC6"/>
    <w:rsid w:val="00995E1B"/>
    <w:rsid w:val="00997372"/>
    <w:rsid w:val="0099788F"/>
    <w:rsid w:val="009A15F0"/>
    <w:rsid w:val="009A16E4"/>
    <w:rsid w:val="009A19EB"/>
    <w:rsid w:val="009B03AD"/>
    <w:rsid w:val="009B368A"/>
    <w:rsid w:val="009B4961"/>
    <w:rsid w:val="009B57CC"/>
    <w:rsid w:val="009C603F"/>
    <w:rsid w:val="009C6A88"/>
    <w:rsid w:val="009D6DFF"/>
    <w:rsid w:val="009E4554"/>
    <w:rsid w:val="009E6270"/>
    <w:rsid w:val="009E76EF"/>
    <w:rsid w:val="009F1197"/>
    <w:rsid w:val="009F67FC"/>
    <w:rsid w:val="00A004E7"/>
    <w:rsid w:val="00A126B0"/>
    <w:rsid w:val="00A156BE"/>
    <w:rsid w:val="00A333B6"/>
    <w:rsid w:val="00A34CEC"/>
    <w:rsid w:val="00A35EE7"/>
    <w:rsid w:val="00A37ADD"/>
    <w:rsid w:val="00A40CE7"/>
    <w:rsid w:val="00A4253C"/>
    <w:rsid w:val="00A44023"/>
    <w:rsid w:val="00A46D64"/>
    <w:rsid w:val="00A55030"/>
    <w:rsid w:val="00A57C3F"/>
    <w:rsid w:val="00A57E2D"/>
    <w:rsid w:val="00A62B4E"/>
    <w:rsid w:val="00A63131"/>
    <w:rsid w:val="00A73936"/>
    <w:rsid w:val="00A9561B"/>
    <w:rsid w:val="00AA5CD8"/>
    <w:rsid w:val="00AA6551"/>
    <w:rsid w:val="00AB076B"/>
    <w:rsid w:val="00AC6637"/>
    <w:rsid w:val="00AD55F8"/>
    <w:rsid w:val="00AE0881"/>
    <w:rsid w:val="00AE1D53"/>
    <w:rsid w:val="00AE3B38"/>
    <w:rsid w:val="00AF261D"/>
    <w:rsid w:val="00AF4061"/>
    <w:rsid w:val="00AF621E"/>
    <w:rsid w:val="00AF6427"/>
    <w:rsid w:val="00B131C1"/>
    <w:rsid w:val="00B141B2"/>
    <w:rsid w:val="00B15790"/>
    <w:rsid w:val="00B15C21"/>
    <w:rsid w:val="00B1723A"/>
    <w:rsid w:val="00B205FD"/>
    <w:rsid w:val="00B21E07"/>
    <w:rsid w:val="00B2394D"/>
    <w:rsid w:val="00B2520F"/>
    <w:rsid w:val="00B27202"/>
    <w:rsid w:val="00B32AF1"/>
    <w:rsid w:val="00B363C4"/>
    <w:rsid w:val="00B44F31"/>
    <w:rsid w:val="00B45C9B"/>
    <w:rsid w:val="00B62A06"/>
    <w:rsid w:val="00B83B4D"/>
    <w:rsid w:val="00B96EC8"/>
    <w:rsid w:val="00BA2EF2"/>
    <w:rsid w:val="00BA6333"/>
    <w:rsid w:val="00BB4603"/>
    <w:rsid w:val="00BB4D9A"/>
    <w:rsid w:val="00BB4F67"/>
    <w:rsid w:val="00BC5AFF"/>
    <w:rsid w:val="00BD41BD"/>
    <w:rsid w:val="00BE090B"/>
    <w:rsid w:val="00BE4CA8"/>
    <w:rsid w:val="00BE7B5D"/>
    <w:rsid w:val="00BF0D74"/>
    <w:rsid w:val="00BF257A"/>
    <w:rsid w:val="00C02BBE"/>
    <w:rsid w:val="00C03C76"/>
    <w:rsid w:val="00C07294"/>
    <w:rsid w:val="00C110A4"/>
    <w:rsid w:val="00C11952"/>
    <w:rsid w:val="00C14D18"/>
    <w:rsid w:val="00C200C6"/>
    <w:rsid w:val="00C20906"/>
    <w:rsid w:val="00C214E3"/>
    <w:rsid w:val="00C22BA1"/>
    <w:rsid w:val="00C262F0"/>
    <w:rsid w:val="00C34D7B"/>
    <w:rsid w:val="00C35F70"/>
    <w:rsid w:val="00C36B7A"/>
    <w:rsid w:val="00C43BED"/>
    <w:rsid w:val="00C45BC2"/>
    <w:rsid w:val="00C45CB7"/>
    <w:rsid w:val="00C53A7D"/>
    <w:rsid w:val="00C55B10"/>
    <w:rsid w:val="00C566AD"/>
    <w:rsid w:val="00C928BC"/>
    <w:rsid w:val="00C938F3"/>
    <w:rsid w:val="00C93F9F"/>
    <w:rsid w:val="00C95C1A"/>
    <w:rsid w:val="00CA7475"/>
    <w:rsid w:val="00CB012B"/>
    <w:rsid w:val="00CB5D30"/>
    <w:rsid w:val="00CB6EC5"/>
    <w:rsid w:val="00CB7D63"/>
    <w:rsid w:val="00CC0E71"/>
    <w:rsid w:val="00CC21C6"/>
    <w:rsid w:val="00CC43A8"/>
    <w:rsid w:val="00CC4C0C"/>
    <w:rsid w:val="00CC749C"/>
    <w:rsid w:val="00CD5BA0"/>
    <w:rsid w:val="00CE4F83"/>
    <w:rsid w:val="00CF4AE2"/>
    <w:rsid w:val="00CF5509"/>
    <w:rsid w:val="00CF5CB3"/>
    <w:rsid w:val="00CF6D34"/>
    <w:rsid w:val="00D02A11"/>
    <w:rsid w:val="00D049C3"/>
    <w:rsid w:val="00D07E86"/>
    <w:rsid w:val="00D138A9"/>
    <w:rsid w:val="00D16850"/>
    <w:rsid w:val="00D201A4"/>
    <w:rsid w:val="00D22561"/>
    <w:rsid w:val="00D230BF"/>
    <w:rsid w:val="00D257DF"/>
    <w:rsid w:val="00D26DE6"/>
    <w:rsid w:val="00D317F8"/>
    <w:rsid w:val="00D3462D"/>
    <w:rsid w:val="00D376F9"/>
    <w:rsid w:val="00D40988"/>
    <w:rsid w:val="00D4172E"/>
    <w:rsid w:val="00D4283F"/>
    <w:rsid w:val="00D46226"/>
    <w:rsid w:val="00D46586"/>
    <w:rsid w:val="00D51A45"/>
    <w:rsid w:val="00D52BC7"/>
    <w:rsid w:val="00D55354"/>
    <w:rsid w:val="00D600A7"/>
    <w:rsid w:val="00D6765E"/>
    <w:rsid w:val="00D732F9"/>
    <w:rsid w:val="00D77632"/>
    <w:rsid w:val="00D92AD2"/>
    <w:rsid w:val="00DA183A"/>
    <w:rsid w:val="00DA1D6D"/>
    <w:rsid w:val="00DA34D5"/>
    <w:rsid w:val="00DB22BF"/>
    <w:rsid w:val="00DB2E19"/>
    <w:rsid w:val="00DE12BA"/>
    <w:rsid w:val="00DE3288"/>
    <w:rsid w:val="00DE7235"/>
    <w:rsid w:val="00DF09DC"/>
    <w:rsid w:val="00DF2593"/>
    <w:rsid w:val="00DF5102"/>
    <w:rsid w:val="00DF601C"/>
    <w:rsid w:val="00E01B7E"/>
    <w:rsid w:val="00E02B95"/>
    <w:rsid w:val="00E04FB1"/>
    <w:rsid w:val="00E1462B"/>
    <w:rsid w:val="00E2422B"/>
    <w:rsid w:val="00E25836"/>
    <w:rsid w:val="00E262FC"/>
    <w:rsid w:val="00E32482"/>
    <w:rsid w:val="00E33932"/>
    <w:rsid w:val="00E35E2D"/>
    <w:rsid w:val="00E45B74"/>
    <w:rsid w:val="00E4657E"/>
    <w:rsid w:val="00E534F1"/>
    <w:rsid w:val="00E54E2F"/>
    <w:rsid w:val="00E6026B"/>
    <w:rsid w:val="00E61304"/>
    <w:rsid w:val="00E62709"/>
    <w:rsid w:val="00E710C5"/>
    <w:rsid w:val="00E808F1"/>
    <w:rsid w:val="00E86BDE"/>
    <w:rsid w:val="00E907A5"/>
    <w:rsid w:val="00E938BD"/>
    <w:rsid w:val="00EA3F88"/>
    <w:rsid w:val="00EA5646"/>
    <w:rsid w:val="00EB143D"/>
    <w:rsid w:val="00EC70DC"/>
    <w:rsid w:val="00EC768A"/>
    <w:rsid w:val="00ED31A7"/>
    <w:rsid w:val="00ED7E69"/>
    <w:rsid w:val="00EE40F4"/>
    <w:rsid w:val="00F03538"/>
    <w:rsid w:val="00F06208"/>
    <w:rsid w:val="00F1115B"/>
    <w:rsid w:val="00F15E3F"/>
    <w:rsid w:val="00F16F48"/>
    <w:rsid w:val="00F25D41"/>
    <w:rsid w:val="00F36DB4"/>
    <w:rsid w:val="00F4225A"/>
    <w:rsid w:val="00F42BA9"/>
    <w:rsid w:val="00F52659"/>
    <w:rsid w:val="00F533D6"/>
    <w:rsid w:val="00F535B8"/>
    <w:rsid w:val="00F54F32"/>
    <w:rsid w:val="00F57D7B"/>
    <w:rsid w:val="00F73632"/>
    <w:rsid w:val="00F85284"/>
    <w:rsid w:val="00F90097"/>
    <w:rsid w:val="00F90869"/>
    <w:rsid w:val="00FA48C1"/>
    <w:rsid w:val="00FA4D54"/>
    <w:rsid w:val="00FB21CB"/>
    <w:rsid w:val="00FC313B"/>
    <w:rsid w:val="00FD3A54"/>
    <w:rsid w:val="00FE6E64"/>
    <w:rsid w:val="00FF137F"/>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0AB0F"/>
  <w15:chartTrackingRefBased/>
  <w15:docId w15:val="{CD3300F6-456E-4970-83A6-4E4D6336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napToGrid w:val="0"/>
    </w:rPr>
  </w:style>
  <w:style w:type="paragraph" w:styleId="Heading1">
    <w:name w:val="heading 1"/>
    <w:basedOn w:val="Normal"/>
    <w:next w:val="Normal"/>
    <w:qFormat/>
    <w:pPr>
      <w:keepNext/>
      <w:tabs>
        <w:tab w:val="left" w:pos="10580"/>
      </w:tabs>
      <w:ind w:left="9860" w:right="720" w:hanging="9140"/>
      <w:outlineLvl w:val="0"/>
    </w:pPr>
    <w:rPr>
      <w:rFonts w:ascii="Helvetica" w:hAnsi="Helvetica"/>
      <w:sz w:val="24"/>
    </w:rPr>
  </w:style>
  <w:style w:type="paragraph" w:styleId="Heading2">
    <w:name w:val="heading 2"/>
    <w:basedOn w:val="Normal"/>
    <w:next w:val="Normal"/>
    <w:qFormat/>
    <w:pPr>
      <w:keepNext/>
      <w:tabs>
        <w:tab w:val="left" w:pos="2880"/>
      </w:tabs>
      <w:ind w:right="720"/>
      <w:outlineLvl w:val="1"/>
    </w:pPr>
    <w:rPr>
      <w:rFonts w:ascii="Helvetica" w:hAnsi="Helvetica"/>
      <w:sz w:val="24"/>
    </w:rPr>
  </w:style>
  <w:style w:type="paragraph" w:styleId="Heading3">
    <w:name w:val="heading 3"/>
    <w:basedOn w:val="Normal"/>
    <w:next w:val="Normal"/>
    <w:qFormat/>
    <w:pPr>
      <w:keepNext/>
      <w:tabs>
        <w:tab w:val="left" w:pos="720"/>
        <w:tab w:val="left" w:pos="1440"/>
      </w:tabs>
      <w:outlineLvl w:val="2"/>
    </w:pPr>
    <w:rPr>
      <w:rFonts w:ascii="Helvetica" w:hAnsi="Helvetica"/>
      <w:sz w:val="24"/>
    </w:rPr>
  </w:style>
  <w:style w:type="paragraph" w:styleId="Heading4">
    <w:name w:val="heading 4"/>
    <w:basedOn w:val="Normal"/>
    <w:next w:val="Normal"/>
    <w:qFormat/>
    <w:pPr>
      <w:keepNext/>
      <w:tabs>
        <w:tab w:val="left" w:pos="7290"/>
      </w:tabs>
      <w:ind w:right="720" w:firstLine="720"/>
      <w:outlineLvl w:val="3"/>
    </w:pPr>
    <w:rPr>
      <w:rFonts w:ascii="Helvetica" w:hAnsi="Helvetica"/>
      <w:sz w:val="24"/>
    </w:rPr>
  </w:style>
  <w:style w:type="paragraph" w:styleId="Heading5">
    <w:name w:val="heading 5"/>
    <w:basedOn w:val="Normal"/>
    <w:next w:val="Normal"/>
    <w:qFormat/>
    <w:pPr>
      <w:keepNext/>
      <w:tabs>
        <w:tab w:val="left" w:pos="7290"/>
      </w:tabs>
      <w:ind w:right="720"/>
      <w:outlineLvl w:val="4"/>
    </w:pPr>
    <w:rPr>
      <w:rFonts w:ascii="Times New Roman" w:hAnsi="Times New Roman"/>
      <w:b/>
      <w:bCs/>
      <w:sz w:val="24"/>
    </w:rPr>
  </w:style>
  <w:style w:type="paragraph" w:styleId="Heading6">
    <w:name w:val="heading 6"/>
    <w:basedOn w:val="Normal"/>
    <w:next w:val="Normal"/>
    <w:qFormat/>
    <w:pPr>
      <w:keepNext/>
      <w:ind w:firstLine="360"/>
      <w:outlineLvl w:val="5"/>
    </w:pPr>
    <w:rPr>
      <w:rFonts w:ascii="Times New Roman" w:hAnsi="Times New Roman"/>
      <w:sz w:val="24"/>
    </w:rPr>
  </w:style>
  <w:style w:type="paragraph" w:styleId="Heading7">
    <w:name w:val="heading 7"/>
    <w:basedOn w:val="Normal"/>
    <w:next w:val="Normal"/>
    <w:qFormat/>
    <w:pPr>
      <w:keepNext/>
      <w:ind w:firstLine="360"/>
      <w:outlineLvl w:val="6"/>
    </w:pPr>
    <w:rPr>
      <w:rFonts w:ascii="Times New Roman" w:hAnsi="Times New Roman"/>
      <w:snapToGri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lockText">
    <w:name w:val="Block Text"/>
    <w:basedOn w:val="Normal"/>
    <w:pPr>
      <w:tabs>
        <w:tab w:val="left" w:pos="720"/>
        <w:tab w:val="left" w:pos="1440"/>
      </w:tabs>
      <w:ind w:left="720" w:right="720"/>
    </w:pPr>
    <w:rPr>
      <w:rFonts w:ascii="Helvetica" w:hAnsi="Helvetica"/>
    </w:rPr>
  </w:style>
  <w:style w:type="paragraph" w:styleId="BodyTextIndent">
    <w:name w:val="Body Text Indent"/>
    <w:basedOn w:val="Normal"/>
    <w:pPr>
      <w:tabs>
        <w:tab w:val="left" w:pos="720"/>
        <w:tab w:val="left" w:pos="14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194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s>
      <w:ind w:right="720"/>
      <w:jc w:val="center"/>
    </w:pPr>
    <w:rPr>
      <w:rFonts w:ascii="Helvetica" w:hAnsi="Helvetica"/>
      <w:b/>
      <w:sz w:val="22"/>
    </w:rPr>
  </w:style>
  <w:style w:type="paragraph" w:styleId="BodyTextIndent2">
    <w:name w:val="Body Text Indent 2"/>
    <w:basedOn w:val="Normal"/>
    <w:pPr>
      <w:ind w:left="360"/>
    </w:pPr>
    <w:rPr>
      <w:rFonts w:ascii="Times New Roman" w:hAnsi="Times New Roman"/>
      <w:sz w:val="22"/>
    </w:rPr>
  </w:style>
  <w:style w:type="paragraph" w:styleId="BodyTextIndent3">
    <w:name w:val="Body Text Indent 3"/>
    <w:basedOn w:val="Normal"/>
    <w:pPr>
      <w:ind w:left="360"/>
    </w:pPr>
    <w:rPr>
      <w:rFonts w:ascii="Times New Roman" w:hAnsi="Times New Roman"/>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rPr>
  </w:style>
  <w:style w:type="paragraph" w:styleId="NormalWeb">
    <w:name w:val="Normal (Web)"/>
    <w:basedOn w:val="Normal"/>
    <w:uiPriority w:val="99"/>
    <w:rsid w:val="00BB4D9A"/>
    <w:pPr>
      <w:spacing w:before="100" w:beforeAutospacing="1" w:after="100" w:afterAutospacing="1"/>
    </w:pPr>
    <w:rPr>
      <w:rFonts w:ascii="Arial Unicode MS" w:eastAsia="Arial Unicode MS" w:hAnsi="Arial Unicode MS" w:cs="Arial Unicode MS"/>
      <w:snapToGrid/>
      <w:sz w:val="24"/>
      <w:szCs w:val="24"/>
    </w:rPr>
  </w:style>
  <w:style w:type="character" w:styleId="PageNumber">
    <w:name w:val="page number"/>
    <w:basedOn w:val="DefaultParagraphFont"/>
    <w:rsid w:val="001507C1"/>
  </w:style>
  <w:style w:type="character" w:styleId="Strong">
    <w:name w:val="Strong"/>
    <w:qFormat/>
    <w:rsid w:val="00B21E07"/>
    <w:rPr>
      <w:b/>
      <w:bCs/>
    </w:rPr>
  </w:style>
  <w:style w:type="paragraph" w:customStyle="1" w:styleId="Default">
    <w:name w:val="Default"/>
    <w:uiPriority w:val="99"/>
    <w:rsid w:val="00DE3288"/>
    <w:pPr>
      <w:autoSpaceDE w:val="0"/>
      <w:autoSpaceDN w:val="0"/>
      <w:adjustRightInd w:val="0"/>
    </w:pPr>
    <w:rPr>
      <w:rFonts w:ascii="Calibri" w:hAnsi="Calibri" w:cs="Calibri"/>
      <w:color w:val="000000"/>
      <w:sz w:val="24"/>
      <w:szCs w:val="24"/>
    </w:rPr>
  </w:style>
  <w:style w:type="character" w:styleId="CommentReference">
    <w:name w:val="annotation reference"/>
    <w:rsid w:val="00740F80"/>
    <w:rPr>
      <w:sz w:val="16"/>
      <w:szCs w:val="16"/>
    </w:rPr>
  </w:style>
  <w:style w:type="paragraph" w:styleId="CommentText">
    <w:name w:val="annotation text"/>
    <w:basedOn w:val="Normal"/>
    <w:link w:val="CommentTextChar"/>
    <w:rsid w:val="00740F80"/>
  </w:style>
  <w:style w:type="character" w:customStyle="1" w:styleId="CommentTextChar">
    <w:name w:val="Comment Text Char"/>
    <w:link w:val="CommentText"/>
    <w:rsid w:val="00740F80"/>
    <w:rPr>
      <w:rFonts w:ascii="Times" w:hAnsi="Times"/>
      <w:snapToGrid w:val="0"/>
    </w:rPr>
  </w:style>
  <w:style w:type="paragraph" w:styleId="CommentSubject">
    <w:name w:val="annotation subject"/>
    <w:basedOn w:val="CommentText"/>
    <w:next w:val="CommentText"/>
    <w:link w:val="CommentSubjectChar"/>
    <w:rsid w:val="00740F80"/>
    <w:rPr>
      <w:b/>
      <w:bCs/>
    </w:rPr>
  </w:style>
  <w:style w:type="character" w:customStyle="1" w:styleId="CommentSubjectChar">
    <w:name w:val="Comment Subject Char"/>
    <w:link w:val="CommentSubject"/>
    <w:rsid w:val="00740F80"/>
    <w:rPr>
      <w:rFonts w:ascii="Times" w:hAnsi="Times"/>
      <w:b/>
      <w:bCs/>
      <w:snapToGrid w:val="0"/>
    </w:rPr>
  </w:style>
  <w:style w:type="paragraph" w:styleId="BalloonText">
    <w:name w:val="Balloon Text"/>
    <w:basedOn w:val="Normal"/>
    <w:link w:val="BalloonTextChar"/>
    <w:rsid w:val="00740F80"/>
    <w:rPr>
      <w:rFonts w:ascii="Segoe UI" w:hAnsi="Segoe UI" w:cs="Segoe UI"/>
      <w:sz w:val="18"/>
      <w:szCs w:val="18"/>
    </w:rPr>
  </w:style>
  <w:style w:type="character" w:customStyle="1" w:styleId="BalloonTextChar">
    <w:name w:val="Balloon Text Char"/>
    <w:link w:val="BalloonText"/>
    <w:rsid w:val="00740F80"/>
    <w:rPr>
      <w:rFonts w:ascii="Segoe UI" w:hAnsi="Segoe UI" w:cs="Segoe UI"/>
      <w:snapToGrid w:val="0"/>
      <w:sz w:val="18"/>
      <w:szCs w:val="18"/>
    </w:rPr>
  </w:style>
  <w:style w:type="paragraph" w:styleId="ListParagraph">
    <w:name w:val="List Paragraph"/>
    <w:basedOn w:val="Normal"/>
    <w:uiPriority w:val="34"/>
    <w:qFormat/>
    <w:rsid w:val="006E6606"/>
    <w:pPr>
      <w:ind w:left="720"/>
      <w:contextualSpacing/>
    </w:pPr>
    <w:rPr>
      <w:rFonts w:asciiTheme="minorHAnsi" w:eastAsiaTheme="minorHAnsi" w:hAnsiTheme="minorHAnsi" w:cstheme="minorBid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856">
      <w:bodyDiv w:val="1"/>
      <w:marLeft w:val="0"/>
      <w:marRight w:val="0"/>
      <w:marTop w:val="0"/>
      <w:marBottom w:val="0"/>
      <w:divBdr>
        <w:top w:val="none" w:sz="0" w:space="0" w:color="auto"/>
        <w:left w:val="none" w:sz="0" w:space="0" w:color="auto"/>
        <w:bottom w:val="none" w:sz="0" w:space="0" w:color="auto"/>
        <w:right w:val="none" w:sz="0" w:space="0" w:color="auto"/>
      </w:divBdr>
    </w:div>
    <w:div w:id="163129124">
      <w:bodyDiv w:val="1"/>
      <w:marLeft w:val="0"/>
      <w:marRight w:val="0"/>
      <w:marTop w:val="0"/>
      <w:marBottom w:val="0"/>
      <w:divBdr>
        <w:top w:val="none" w:sz="0" w:space="0" w:color="auto"/>
        <w:left w:val="none" w:sz="0" w:space="0" w:color="auto"/>
        <w:bottom w:val="none" w:sz="0" w:space="0" w:color="auto"/>
        <w:right w:val="none" w:sz="0" w:space="0" w:color="auto"/>
      </w:divBdr>
      <w:divsChild>
        <w:div w:id="893466067">
          <w:marLeft w:val="0"/>
          <w:marRight w:val="0"/>
          <w:marTop w:val="0"/>
          <w:marBottom w:val="0"/>
          <w:divBdr>
            <w:top w:val="none" w:sz="0" w:space="0" w:color="auto"/>
            <w:left w:val="none" w:sz="0" w:space="0" w:color="auto"/>
            <w:bottom w:val="none" w:sz="0" w:space="0" w:color="auto"/>
            <w:right w:val="none" w:sz="0" w:space="0" w:color="auto"/>
          </w:divBdr>
        </w:div>
      </w:divsChild>
    </w:div>
    <w:div w:id="230582079">
      <w:bodyDiv w:val="1"/>
      <w:marLeft w:val="0"/>
      <w:marRight w:val="0"/>
      <w:marTop w:val="0"/>
      <w:marBottom w:val="0"/>
      <w:divBdr>
        <w:top w:val="none" w:sz="0" w:space="0" w:color="auto"/>
        <w:left w:val="none" w:sz="0" w:space="0" w:color="auto"/>
        <w:bottom w:val="none" w:sz="0" w:space="0" w:color="auto"/>
        <w:right w:val="none" w:sz="0" w:space="0" w:color="auto"/>
      </w:divBdr>
    </w:div>
    <w:div w:id="233273424">
      <w:bodyDiv w:val="1"/>
      <w:marLeft w:val="0"/>
      <w:marRight w:val="0"/>
      <w:marTop w:val="0"/>
      <w:marBottom w:val="0"/>
      <w:divBdr>
        <w:top w:val="none" w:sz="0" w:space="0" w:color="auto"/>
        <w:left w:val="none" w:sz="0" w:space="0" w:color="auto"/>
        <w:bottom w:val="none" w:sz="0" w:space="0" w:color="auto"/>
        <w:right w:val="none" w:sz="0" w:space="0" w:color="auto"/>
      </w:divBdr>
      <w:divsChild>
        <w:div w:id="247231623">
          <w:marLeft w:val="0"/>
          <w:marRight w:val="0"/>
          <w:marTop w:val="0"/>
          <w:marBottom w:val="0"/>
          <w:divBdr>
            <w:top w:val="none" w:sz="0" w:space="0" w:color="auto"/>
            <w:left w:val="none" w:sz="0" w:space="0" w:color="auto"/>
            <w:bottom w:val="none" w:sz="0" w:space="0" w:color="auto"/>
            <w:right w:val="none" w:sz="0" w:space="0" w:color="auto"/>
          </w:divBdr>
        </w:div>
      </w:divsChild>
    </w:div>
    <w:div w:id="312568325">
      <w:bodyDiv w:val="1"/>
      <w:marLeft w:val="0"/>
      <w:marRight w:val="0"/>
      <w:marTop w:val="0"/>
      <w:marBottom w:val="0"/>
      <w:divBdr>
        <w:top w:val="none" w:sz="0" w:space="0" w:color="auto"/>
        <w:left w:val="none" w:sz="0" w:space="0" w:color="auto"/>
        <w:bottom w:val="none" w:sz="0" w:space="0" w:color="auto"/>
        <w:right w:val="none" w:sz="0" w:space="0" w:color="auto"/>
      </w:divBdr>
      <w:divsChild>
        <w:div w:id="1986739902">
          <w:marLeft w:val="0"/>
          <w:marRight w:val="0"/>
          <w:marTop w:val="0"/>
          <w:marBottom w:val="0"/>
          <w:divBdr>
            <w:top w:val="none" w:sz="0" w:space="0" w:color="auto"/>
            <w:left w:val="none" w:sz="0" w:space="0" w:color="auto"/>
            <w:bottom w:val="none" w:sz="0" w:space="0" w:color="auto"/>
            <w:right w:val="none" w:sz="0" w:space="0" w:color="auto"/>
          </w:divBdr>
        </w:div>
      </w:divsChild>
    </w:div>
    <w:div w:id="780107418">
      <w:bodyDiv w:val="1"/>
      <w:marLeft w:val="0"/>
      <w:marRight w:val="0"/>
      <w:marTop w:val="0"/>
      <w:marBottom w:val="0"/>
      <w:divBdr>
        <w:top w:val="none" w:sz="0" w:space="0" w:color="auto"/>
        <w:left w:val="none" w:sz="0" w:space="0" w:color="auto"/>
        <w:bottom w:val="none" w:sz="0" w:space="0" w:color="auto"/>
        <w:right w:val="none" w:sz="0" w:space="0" w:color="auto"/>
      </w:divBdr>
      <w:divsChild>
        <w:div w:id="1658610216">
          <w:marLeft w:val="0"/>
          <w:marRight w:val="0"/>
          <w:marTop w:val="0"/>
          <w:marBottom w:val="0"/>
          <w:divBdr>
            <w:top w:val="none" w:sz="0" w:space="0" w:color="auto"/>
            <w:left w:val="none" w:sz="0" w:space="0" w:color="auto"/>
            <w:bottom w:val="none" w:sz="0" w:space="0" w:color="auto"/>
            <w:right w:val="none" w:sz="0" w:space="0" w:color="auto"/>
          </w:divBdr>
        </w:div>
        <w:div w:id="734816856">
          <w:marLeft w:val="0"/>
          <w:marRight w:val="0"/>
          <w:marTop w:val="240"/>
          <w:marBottom w:val="48"/>
          <w:divBdr>
            <w:top w:val="none" w:sz="0" w:space="0" w:color="auto"/>
            <w:left w:val="none" w:sz="0" w:space="0" w:color="auto"/>
            <w:bottom w:val="none" w:sz="0" w:space="0" w:color="auto"/>
            <w:right w:val="none" w:sz="0" w:space="0" w:color="auto"/>
          </w:divBdr>
        </w:div>
        <w:div w:id="1316951842">
          <w:marLeft w:val="0"/>
          <w:marRight w:val="0"/>
          <w:marTop w:val="0"/>
          <w:marBottom w:val="240"/>
          <w:divBdr>
            <w:top w:val="none" w:sz="0" w:space="0" w:color="auto"/>
            <w:left w:val="none" w:sz="0" w:space="0" w:color="auto"/>
            <w:bottom w:val="none" w:sz="0" w:space="0" w:color="auto"/>
            <w:right w:val="none" w:sz="0" w:space="0" w:color="auto"/>
          </w:divBdr>
        </w:div>
        <w:div w:id="2044330131">
          <w:marLeft w:val="0"/>
          <w:marRight w:val="0"/>
          <w:marTop w:val="0"/>
          <w:marBottom w:val="0"/>
          <w:divBdr>
            <w:top w:val="none" w:sz="0" w:space="0" w:color="auto"/>
            <w:left w:val="none" w:sz="0" w:space="0" w:color="auto"/>
            <w:bottom w:val="none" w:sz="0" w:space="0" w:color="auto"/>
            <w:right w:val="none" w:sz="0" w:space="0" w:color="auto"/>
          </w:divBdr>
        </w:div>
        <w:div w:id="146940212">
          <w:marLeft w:val="0"/>
          <w:marRight w:val="0"/>
          <w:marTop w:val="0"/>
          <w:marBottom w:val="0"/>
          <w:divBdr>
            <w:top w:val="none" w:sz="0" w:space="0" w:color="auto"/>
            <w:left w:val="none" w:sz="0" w:space="0" w:color="auto"/>
            <w:bottom w:val="none" w:sz="0" w:space="0" w:color="auto"/>
            <w:right w:val="none" w:sz="0" w:space="0" w:color="auto"/>
          </w:divBdr>
        </w:div>
        <w:div w:id="1457094041">
          <w:marLeft w:val="0"/>
          <w:marRight w:val="0"/>
          <w:marTop w:val="0"/>
          <w:marBottom w:val="0"/>
          <w:divBdr>
            <w:top w:val="none" w:sz="0" w:space="0" w:color="auto"/>
            <w:left w:val="none" w:sz="0" w:space="0" w:color="auto"/>
            <w:bottom w:val="none" w:sz="0" w:space="0" w:color="auto"/>
            <w:right w:val="none" w:sz="0" w:space="0" w:color="auto"/>
          </w:divBdr>
        </w:div>
        <w:div w:id="357396432">
          <w:marLeft w:val="0"/>
          <w:marRight w:val="0"/>
          <w:marTop w:val="0"/>
          <w:marBottom w:val="0"/>
          <w:divBdr>
            <w:top w:val="none" w:sz="0" w:space="0" w:color="auto"/>
            <w:left w:val="none" w:sz="0" w:space="0" w:color="auto"/>
            <w:bottom w:val="none" w:sz="0" w:space="0" w:color="auto"/>
            <w:right w:val="none" w:sz="0" w:space="0" w:color="auto"/>
          </w:divBdr>
        </w:div>
      </w:divsChild>
    </w:div>
    <w:div w:id="819158699">
      <w:bodyDiv w:val="1"/>
      <w:marLeft w:val="0"/>
      <w:marRight w:val="0"/>
      <w:marTop w:val="0"/>
      <w:marBottom w:val="0"/>
      <w:divBdr>
        <w:top w:val="none" w:sz="0" w:space="0" w:color="auto"/>
        <w:left w:val="none" w:sz="0" w:space="0" w:color="auto"/>
        <w:bottom w:val="none" w:sz="0" w:space="0" w:color="auto"/>
        <w:right w:val="none" w:sz="0" w:space="0" w:color="auto"/>
      </w:divBdr>
      <w:divsChild>
        <w:div w:id="66727593">
          <w:marLeft w:val="0"/>
          <w:marRight w:val="0"/>
          <w:marTop w:val="0"/>
          <w:marBottom w:val="0"/>
          <w:divBdr>
            <w:top w:val="none" w:sz="0" w:space="0" w:color="auto"/>
            <w:left w:val="none" w:sz="0" w:space="0" w:color="auto"/>
            <w:bottom w:val="none" w:sz="0" w:space="0" w:color="auto"/>
            <w:right w:val="none" w:sz="0" w:space="0" w:color="auto"/>
          </w:divBdr>
          <w:divsChild>
            <w:div w:id="1078020922">
              <w:marLeft w:val="0"/>
              <w:marRight w:val="0"/>
              <w:marTop w:val="0"/>
              <w:marBottom w:val="0"/>
              <w:divBdr>
                <w:top w:val="none" w:sz="0" w:space="0" w:color="auto"/>
                <w:left w:val="none" w:sz="0" w:space="0" w:color="auto"/>
                <w:bottom w:val="none" w:sz="0" w:space="0" w:color="auto"/>
                <w:right w:val="none" w:sz="0" w:space="0" w:color="auto"/>
              </w:divBdr>
              <w:divsChild>
                <w:div w:id="1365135314">
                  <w:marLeft w:val="0"/>
                  <w:marRight w:val="0"/>
                  <w:marTop w:val="0"/>
                  <w:marBottom w:val="0"/>
                  <w:divBdr>
                    <w:top w:val="none" w:sz="0" w:space="0" w:color="auto"/>
                    <w:left w:val="none" w:sz="0" w:space="0" w:color="auto"/>
                    <w:bottom w:val="none" w:sz="0" w:space="0" w:color="auto"/>
                    <w:right w:val="none" w:sz="0" w:space="0" w:color="auto"/>
                  </w:divBdr>
                  <w:divsChild>
                    <w:div w:id="252933941">
                      <w:marLeft w:val="0"/>
                      <w:marRight w:val="0"/>
                      <w:marTop w:val="0"/>
                      <w:marBottom w:val="0"/>
                      <w:divBdr>
                        <w:top w:val="none" w:sz="0" w:space="0" w:color="auto"/>
                        <w:left w:val="none" w:sz="0" w:space="0" w:color="auto"/>
                        <w:bottom w:val="none" w:sz="0" w:space="0" w:color="auto"/>
                        <w:right w:val="none" w:sz="0" w:space="0" w:color="auto"/>
                      </w:divBdr>
                      <w:divsChild>
                        <w:div w:id="1757705988">
                          <w:marLeft w:val="0"/>
                          <w:marRight w:val="0"/>
                          <w:marTop w:val="0"/>
                          <w:marBottom w:val="0"/>
                          <w:divBdr>
                            <w:top w:val="none" w:sz="0" w:space="0" w:color="auto"/>
                            <w:left w:val="none" w:sz="0" w:space="0" w:color="auto"/>
                            <w:bottom w:val="none" w:sz="0" w:space="0" w:color="auto"/>
                            <w:right w:val="none" w:sz="0" w:space="0" w:color="auto"/>
                          </w:divBdr>
                          <w:divsChild>
                            <w:div w:id="119109496">
                              <w:marLeft w:val="0"/>
                              <w:marRight w:val="0"/>
                              <w:marTop w:val="0"/>
                              <w:marBottom w:val="0"/>
                              <w:divBdr>
                                <w:top w:val="none" w:sz="0" w:space="0" w:color="auto"/>
                                <w:left w:val="none" w:sz="0" w:space="0" w:color="auto"/>
                                <w:bottom w:val="none" w:sz="0" w:space="0" w:color="auto"/>
                                <w:right w:val="none" w:sz="0" w:space="0" w:color="auto"/>
                              </w:divBdr>
                              <w:divsChild>
                                <w:div w:id="2081559894">
                                  <w:marLeft w:val="0"/>
                                  <w:marRight w:val="0"/>
                                  <w:marTop w:val="0"/>
                                  <w:marBottom w:val="0"/>
                                  <w:divBdr>
                                    <w:top w:val="none" w:sz="0" w:space="0" w:color="auto"/>
                                    <w:left w:val="none" w:sz="0" w:space="0" w:color="auto"/>
                                    <w:bottom w:val="none" w:sz="0" w:space="0" w:color="auto"/>
                                    <w:right w:val="none" w:sz="0" w:space="0" w:color="auto"/>
                                  </w:divBdr>
                                  <w:divsChild>
                                    <w:div w:id="1497456530">
                                      <w:marLeft w:val="0"/>
                                      <w:marRight w:val="0"/>
                                      <w:marTop w:val="0"/>
                                      <w:marBottom w:val="0"/>
                                      <w:divBdr>
                                        <w:top w:val="none" w:sz="0" w:space="0" w:color="auto"/>
                                        <w:left w:val="none" w:sz="0" w:space="0" w:color="auto"/>
                                        <w:bottom w:val="none" w:sz="0" w:space="0" w:color="auto"/>
                                        <w:right w:val="none" w:sz="0" w:space="0" w:color="auto"/>
                                      </w:divBdr>
                                      <w:divsChild>
                                        <w:div w:id="13118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114463">
      <w:bodyDiv w:val="1"/>
      <w:marLeft w:val="0"/>
      <w:marRight w:val="0"/>
      <w:marTop w:val="0"/>
      <w:marBottom w:val="0"/>
      <w:divBdr>
        <w:top w:val="none" w:sz="0" w:space="0" w:color="auto"/>
        <w:left w:val="none" w:sz="0" w:space="0" w:color="auto"/>
        <w:bottom w:val="none" w:sz="0" w:space="0" w:color="auto"/>
        <w:right w:val="none" w:sz="0" w:space="0" w:color="auto"/>
      </w:divBdr>
    </w:div>
    <w:div w:id="1172139250">
      <w:bodyDiv w:val="1"/>
      <w:marLeft w:val="0"/>
      <w:marRight w:val="0"/>
      <w:marTop w:val="0"/>
      <w:marBottom w:val="0"/>
      <w:divBdr>
        <w:top w:val="none" w:sz="0" w:space="0" w:color="auto"/>
        <w:left w:val="none" w:sz="0" w:space="0" w:color="auto"/>
        <w:bottom w:val="none" w:sz="0" w:space="0" w:color="auto"/>
        <w:right w:val="none" w:sz="0" w:space="0" w:color="auto"/>
      </w:divBdr>
      <w:divsChild>
        <w:div w:id="1570070123">
          <w:marLeft w:val="0"/>
          <w:marRight w:val="0"/>
          <w:marTop w:val="0"/>
          <w:marBottom w:val="0"/>
          <w:divBdr>
            <w:top w:val="none" w:sz="0" w:space="0" w:color="auto"/>
            <w:left w:val="none" w:sz="0" w:space="0" w:color="auto"/>
            <w:bottom w:val="none" w:sz="0" w:space="0" w:color="auto"/>
            <w:right w:val="none" w:sz="0" w:space="0" w:color="auto"/>
          </w:divBdr>
        </w:div>
      </w:divsChild>
    </w:div>
    <w:div w:id="1274482015">
      <w:bodyDiv w:val="1"/>
      <w:marLeft w:val="0"/>
      <w:marRight w:val="0"/>
      <w:marTop w:val="0"/>
      <w:marBottom w:val="0"/>
      <w:divBdr>
        <w:top w:val="none" w:sz="0" w:space="0" w:color="auto"/>
        <w:left w:val="none" w:sz="0" w:space="0" w:color="auto"/>
        <w:bottom w:val="none" w:sz="0" w:space="0" w:color="auto"/>
        <w:right w:val="none" w:sz="0" w:space="0" w:color="auto"/>
      </w:divBdr>
      <w:divsChild>
        <w:div w:id="1974363338">
          <w:marLeft w:val="0"/>
          <w:marRight w:val="0"/>
          <w:marTop w:val="0"/>
          <w:marBottom w:val="0"/>
          <w:divBdr>
            <w:top w:val="none" w:sz="0" w:space="0" w:color="auto"/>
            <w:left w:val="none" w:sz="0" w:space="0" w:color="auto"/>
            <w:bottom w:val="none" w:sz="0" w:space="0" w:color="auto"/>
            <w:right w:val="none" w:sz="0" w:space="0" w:color="auto"/>
          </w:divBdr>
        </w:div>
      </w:divsChild>
    </w:div>
    <w:div w:id="1488863117">
      <w:bodyDiv w:val="1"/>
      <w:marLeft w:val="0"/>
      <w:marRight w:val="0"/>
      <w:marTop w:val="0"/>
      <w:marBottom w:val="0"/>
      <w:divBdr>
        <w:top w:val="none" w:sz="0" w:space="0" w:color="auto"/>
        <w:left w:val="none" w:sz="0" w:space="0" w:color="auto"/>
        <w:bottom w:val="none" w:sz="0" w:space="0" w:color="auto"/>
        <w:right w:val="none" w:sz="0" w:space="0" w:color="auto"/>
      </w:divBdr>
    </w:div>
    <w:div w:id="1558202098">
      <w:bodyDiv w:val="1"/>
      <w:marLeft w:val="0"/>
      <w:marRight w:val="0"/>
      <w:marTop w:val="0"/>
      <w:marBottom w:val="0"/>
      <w:divBdr>
        <w:top w:val="none" w:sz="0" w:space="0" w:color="auto"/>
        <w:left w:val="none" w:sz="0" w:space="0" w:color="auto"/>
        <w:bottom w:val="none" w:sz="0" w:space="0" w:color="auto"/>
        <w:right w:val="none" w:sz="0" w:space="0" w:color="auto"/>
      </w:divBdr>
    </w:div>
    <w:div w:id="1831405837">
      <w:bodyDiv w:val="1"/>
      <w:marLeft w:val="0"/>
      <w:marRight w:val="0"/>
      <w:marTop w:val="0"/>
      <w:marBottom w:val="0"/>
      <w:divBdr>
        <w:top w:val="none" w:sz="0" w:space="0" w:color="auto"/>
        <w:left w:val="none" w:sz="0" w:space="0" w:color="auto"/>
        <w:bottom w:val="none" w:sz="0" w:space="0" w:color="auto"/>
        <w:right w:val="none" w:sz="0" w:space="0" w:color="auto"/>
      </w:divBdr>
      <w:divsChild>
        <w:div w:id="717361650">
          <w:marLeft w:val="0"/>
          <w:marRight w:val="0"/>
          <w:marTop w:val="0"/>
          <w:marBottom w:val="0"/>
          <w:divBdr>
            <w:top w:val="none" w:sz="0" w:space="0" w:color="auto"/>
            <w:left w:val="none" w:sz="0" w:space="0" w:color="auto"/>
            <w:bottom w:val="none" w:sz="0" w:space="0" w:color="auto"/>
            <w:right w:val="none" w:sz="0" w:space="0" w:color="auto"/>
          </w:divBdr>
          <w:divsChild>
            <w:div w:id="1125542957">
              <w:marLeft w:val="0"/>
              <w:marRight w:val="0"/>
              <w:marTop w:val="0"/>
              <w:marBottom w:val="0"/>
              <w:divBdr>
                <w:top w:val="none" w:sz="0" w:space="0" w:color="auto"/>
                <w:left w:val="none" w:sz="0" w:space="0" w:color="auto"/>
                <w:bottom w:val="none" w:sz="0" w:space="0" w:color="auto"/>
                <w:right w:val="none" w:sz="0" w:space="0" w:color="auto"/>
              </w:divBdr>
              <w:divsChild>
                <w:div w:id="461772673">
                  <w:marLeft w:val="0"/>
                  <w:marRight w:val="0"/>
                  <w:marTop w:val="0"/>
                  <w:marBottom w:val="0"/>
                  <w:divBdr>
                    <w:top w:val="none" w:sz="0" w:space="0" w:color="auto"/>
                    <w:left w:val="none" w:sz="0" w:space="0" w:color="auto"/>
                    <w:bottom w:val="none" w:sz="0" w:space="0" w:color="auto"/>
                    <w:right w:val="none" w:sz="0" w:space="0" w:color="auto"/>
                  </w:divBdr>
                  <w:divsChild>
                    <w:div w:id="1670596337">
                      <w:marLeft w:val="0"/>
                      <w:marRight w:val="0"/>
                      <w:marTop w:val="0"/>
                      <w:marBottom w:val="0"/>
                      <w:divBdr>
                        <w:top w:val="none" w:sz="0" w:space="0" w:color="auto"/>
                        <w:left w:val="none" w:sz="0" w:space="0" w:color="auto"/>
                        <w:bottom w:val="none" w:sz="0" w:space="0" w:color="auto"/>
                        <w:right w:val="none" w:sz="0" w:space="0" w:color="auto"/>
                      </w:divBdr>
                      <w:divsChild>
                        <w:div w:id="366562302">
                          <w:marLeft w:val="0"/>
                          <w:marRight w:val="0"/>
                          <w:marTop w:val="0"/>
                          <w:marBottom w:val="0"/>
                          <w:divBdr>
                            <w:top w:val="none" w:sz="0" w:space="0" w:color="auto"/>
                            <w:left w:val="none" w:sz="0" w:space="0" w:color="auto"/>
                            <w:bottom w:val="none" w:sz="0" w:space="0" w:color="auto"/>
                            <w:right w:val="none" w:sz="0" w:space="0" w:color="auto"/>
                          </w:divBdr>
                          <w:divsChild>
                            <w:div w:id="1702316992">
                              <w:marLeft w:val="0"/>
                              <w:marRight w:val="0"/>
                              <w:marTop w:val="0"/>
                              <w:marBottom w:val="0"/>
                              <w:divBdr>
                                <w:top w:val="none" w:sz="0" w:space="0" w:color="auto"/>
                                <w:left w:val="none" w:sz="0" w:space="0" w:color="auto"/>
                                <w:bottom w:val="none" w:sz="0" w:space="0" w:color="auto"/>
                                <w:right w:val="none" w:sz="0" w:space="0" w:color="auto"/>
                              </w:divBdr>
                              <w:divsChild>
                                <w:div w:id="10838109">
                                  <w:marLeft w:val="0"/>
                                  <w:marRight w:val="0"/>
                                  <w:marTop w:val="0"/>
                                  <w:marBottom w:val="0"/>
                                  <w:divBdr>
                                    <w:top w:val="none" w:sz="0" w:space="0" w:color="auto"/>
                                    <w:left w:val="none" w:sz="0" w:space="0" w:color="auto"/>
                                    <w:bottom w:val="none" w:sz="0" w:space="0" w:color="auto"/>
                                    <w:right w:val="none" w:sz="0" w:space="0" w:color="auto"/>
                                  </w:divBdr>
                                  <w:divsChild>
                                    <w:div w:id="1650790755">
                                      <w:marLeft w:val="0"/>
                                      <w:marRight w:val="0"/>
                                      <w:marTop w:val="0"/>
                                      <w:marBottom w:val="0"/>
                                      <w:divBdr>
                                        <w:top w:val="none" w:sz="0" w:space="0" w:color="auto"/>
                                        <w:left w:val="none" w:sz="0" w:space="0" w:color="auto"/>
                                        <w:bottom w:val="none" w:sz="0" w:space="0" w:color="auto"/>
                                        <w:right w:val="none" w:sz="0" w:space="0" w:color="auto"/>
                                      </w:divBdr>
                                      <w:divsChild>
                                        <w:div w:id="13391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CD21-B362-4A94-9742-57E20DBB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8665</Words>
  <Characters>49395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AMY R</vt:lpstr>
    </vt:vector>
  </TitlesOfParts>
  <Company>Hewlett-Packard Company</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R</dc:title>
  <dc:subject/>
  <dc:creator>John Dighton</dc:creator>
  <cp:keywords/>
  <dc:description/>
  <cp:lastModifiedBy>Amy Tuininga</cp:lastModifiedBy>
  <cp:revision>2</cp:revision>
  <cp:lastPrinted>2020-06-22T13:48:00Z</cp:lastPrinted>
  <dcterms:created xsi:type="dcterms:W3CDTF">2020-09-24T10:36:00Z</dcterms:created>
  <dcterms:modified xsi:type="dcterms:W3CDTF">2020-09-24T10:36:00Z</dcterms:modified>
</cp:coreProperties>
</file>