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11FD" w14:textId="1B501AEE" w:rsidR="00411C3C" w:rsidRPr="006E0F8B" w:rsidRDefault="00411C3C" w:rsidP="00872A72">
      <w:pPr>
        <w:spacing w:before="100" w:beforeAutospacing="1"/>
        <w:jc w:val="center"/>
        <w:rPr>
          <w:rFonts w:ascii="Garamond" w:hAnsi="Garamond"/>
          <w:b/>
          <w:bCs/>
          <w:sz w:val="40"/>
          <w:szCs w:val="40"/>
        </w:rPr>
      </w:pPr>
      <w:r w:rsidRPr="006E0F8B">
        <w:rPr>
          <w:rFonts w:ascii="Garamond" w:hAnsi="Garamond"/>
          <w:b/>
          <w:bCs/>
          <w:sz w:val="40"/>
          <w:szCs w:val="40"/>
        </w:rPr>
        <w:t>JEFF STRICKLAND</w:t>
      </w:r>
      <w:r w:rsidR="00AB6C99" w:rsidRPr="006E0F8B">
        <w:rPr>
          <w:rFonts w:ascii="Garamond" w:hAnsi="Garamond"/>
          <w:b/>
          <w:bCs/>
          <w:sz w:val="40"/>
          <w:szCs w:val="40"/>
        </w:rPr>
        <w:t>, Ph.D.</w:t>
      </w:r>
    </w:p>
    <w:p w14:paraId="06DDBB4B" w14:textId="77777777" w:rsidR="002666CD" w:rsidRDefault="002666CD" w:rsidP="00872A72">
      <w:pPr>
        <w:spacing w:before="100" w:beforeAutospacing="1" w:after="100" w:afterAutospacing="1"/>
        <w:jc w:val="center"/>
        <w:rPr>
          <w:rFonts w:ascii="Garamond" w:hAnsi="Garamond"/>
          <w:sz w:val="22"/>
          <w:szCs w:val="22"/>
        </w:rPr>
      </w:pPr>
    </w:p>
    <w:p w14:paraId="18037DB7" w14:textId="3AB96D2F" w:rsidR="002666CD" w:rsidRPr="009D4D1F" w:rsidRDefault="002666CD" w:rsidP="009D4D1F">
      <w:pPr>
        <w:spacing w:before="100" w:beforeAutospacing="1" w:after="100" w:afterAutospacing="1"/>
        <w:rPr>
          <w:rFonts w:ascii="Garamond" w:hAnsi="Garamond"/>
        </w:rPr>
        <w:sectPr w:rsidR="002666CD" w:rsidRPr="009D4D1F" w:rsidSect="002666CD">
          <w:headerReference w:type="default" r:id="rId11"/>
          <w:type w:val="continuous"/>
          <w:pgSz w:w="12240" w:h="15840"/>
          <w:pgMar w:top="1440" w:right="1440" w:bottom="1440" w:left="1440" w:header="720" w:footer="720" w:gutter="0"/>
          <w:cols w:num="2" w:space="720" w:equalWidth="0">
            <w:col w:w="5040" w:space="720"/>
            <w:col w:w="3600"/>
          </w:cols>
          <w:titlePg/>
          <w:docGrid w:linePitch="360"/>
        </w:sectPr>
      </w:pPr>
      <w:r w:rsidRPr="00A63ABA">
        <w:rPr>
          <w:rFonts w:ascii="Garamond" w:hAnsi="Garamond"/>
        </w:rPr>
        <w:t>34 Normal Avenue</w:t>
      </w:r>
      <w:r w:rsidRPr="00A63ABA">
        <w:rPr>
          <w:rFonts w:ascii="Garamond" w:hAnsi="Garamond"/>
        </w:rPr>
        <w:br w:type="textWrapping" w:clear="all"/>
        <w:t>Montclair, NJ 07043</w:t>
      </w:r>
      <w:r w:rsidR="002914A2" w:rsidRPr="00A63ABA">
        <w:rPr>
          <w:rFonts w:ascii="Garamond" w:hAnsi="Garamond"/>
        </w:rPr>
        <w:br/>
        <w:t>(973</w:t>
      </w:r>
      <w:r w:rsidR="007203D5" w:rsidRPr="00A63ABA">
        <w:rPr>
          <w:rFonts w:ascii="Garamond" w:hAnsi="Garamond"/>
        </w:rPr>
        <w:t>) 303-7688</w:t>
      </w:r>
      <w:r w:rsidR="00AB6C99" w:rsidRPr="00A63ABA">
        <w:rPr>
          <w:rFonts w:ascii="Garamond" w:hAnsi="Garamond"/>
        </w:rPr>
        <w:t xml:space="preserve"> </w:t>
      </w:r>
      <w:r w:rsidR="00A63ABA" w:rsidRPr="00A63ABA">
        <w:rPr>
          <w:rFonts w:ascii="Garamond" w:hAnsi="Garamond"/>
        </w:rPr>
        <w:br w:type="textWrapping" w:clear="all"/>
      </w:r>
      <w:hyperlink r:id="rId12" w:history="1">
        <w:r w:rsidR="00A63ABA" w:rsidRPr="00A63ABA">
          <w:rPr>
            <w:rStyle w:val="Hyperlink"/>
            <w:rFonts w:ascii="Garamond" w:hAnsi="Garamond"/>
          </w:rPr>
          <w:t>stricklandj@montclair.edu</w:t>
        </w:r>
      </w:hyperlink>
      <w:r w:rsidR="00AB6C99" w:rsidRPr="00A63ABA">
        <w:rPr>
          <w:rFonts w:ascii="Garamond" w:hAnsi="Garamond"/>
        </w:rPr>
        <w:t xml:space="preserve"> </w:t>
      </w:r>
      <w:r w:rsidRPr="00A63ABA">
        <w:rPr>
          <w:rFonts w:ascii="Garamond" w:hAnsi="Garamond"/>
        </w:rPr>
        <w:br w:type="textWrapping" w:clear="all"/>
      </w:r>
      <w:hyperlink r:id="rId13" w:history="1">
        <w:r w:rsidR="00651E09" w:rsidRPr="00A63ABA">
          <w:rPr>
            <w:rFonts w:ascii="Garamond" w:hAnsi="Garamond"/>
            <w:color w:val="0000FF"/>
            <w:u w:val="single"/>
          </w:rPr>
          <w:t>LinkedIn Profile</w:t>
        </w:r>
      </w:hyperlink>
      <w:r w:rsidRPr="00A63ABA">
        <w:t xml:space="preserve"> (</w:t>
      </w:r>
      <w:proofErr w:type="spellStart"/>
      <w:r w:rsidRPr="00A63ABA">
        <w:t>jestrick</w:t>
      </w:r>
      <w:proofErr w:type="spellEnd"/>
      <w:r w:rsidRPr="00A63ABA">
        <w:t>)</w:t>
      </w:r>
    </w:p>
    <w:p w14:paraId="09C12874" w14:textId="538B0ABB" w:rsidR="00411C3C" w:rsidRPr="005B652B" w:rsidRDefault="00411C3C" w:rsidP="009D4D1F">
      <w:pPr>
        <w:rPr>
          <w:rFonts w:ascii="Garamond" w:hAnsi="Garamond"/>
          <w:b/>
          <w:bCs/>
          <w:sz w:val="22"/>
          <w:szCs w:val="22"/>
        </w:rPr>
      </w:pPr>
      <w:r w:rsidRPr="005B652B">
        <w:rPr>
          <w:rFonts w:ascii="Garamond" w:hAnsi="Garamond"/>
          <w:b/>
          <w:bCs/>
          <w:sz w:val="22"/>
          <w:szCs w:val="22"/>
        </w:rPr>
        <w:t>E</w:t>
      </w:r>
      <w:r w:rsidR="00AB6C99">
        <w:rPr>
          <w:rFonts w:ascii="Garamond" w:hAnsi="Garamond"/>
          <w:b/>
          <w:bCs/>
          <w:sz w:val="22"/>
          <w:szCs w:val="22"/>
        </w:rPr>
        <w:t>ducation</w:t>
      </w:r>
    </w:p>
    <w:p w14:paraId="43EA1257" w14:textId="77777777" w:rsidR="002914A2" w:rsidRPr="005B652B" w:rsidRDefault="009D4D1F" w:rsidP="00872A72">
      <w:pPr>
        <w:rPr>
          <w:rFonts w:ascii="Garamond" w:hAnsi="Garamond"/>
          <w:sz w:val="22"/>
          <w:szCs w:val="22"/>
        </w:rPr>
      </w:pPr>
      <w:r>
        <w:rPr>
          <w:rFonts w:ascii="Garamond" w:hAnsi="Garamond"/>
          <w:sz w:val="22"/>
          <w:szCs w:val="22"/>
        </w:rPr>
        <w:pict w14:anchorId="40F0D631">
          <v:rect id="_x0000_i1025" style="width:0;height:1.5pt" o:hralign="center" o:hrstd="t" o:hr="t" fillcolor="#a0a0a0" stroked="f"/>
        </w:pict>
      </w:r>
    </w:p>
    <w:p w14:paraId="05F22C8B" w14:textId="4604F9CB" w:rsidR="002914A2" w:rsidRPr="005B652B" w:rsidRDefault="002914A2" w:rsidP="00872A72">
      <w:pPr>
        <w:rPr>
          <w:rFonts w:ascii="Garamond" w:hAnsi="Garamond"/>
          <w:sz w:val="22"/>
          <w:szCs w:val="22"/>
        </w:rPr>
      </w:pPr>
      <w:r w:rsidRPr="005B652B">
        <w:rPr>
          <w:rFonts w:ascii="Garamond" w:hAnsi="Garamond"/>
          <w:b/>
          <w:bCs/>
          <w:sz w:val="22"/>
          <w:szCs w:val="22"/>
        </w:rPr>
        <w:t>Ph.D. in History</w:t>
      </w:r>
      <w:r w:rsidRPr="005B652B">
        <w:rPr>
          <w:rFonts w:ascii="Garamond" w:hAnsi="Garamond"/>
          <w:sz w:val="22"/>
          <w:szCs w:val="22"/>
        </w:rPr>
        <w:t>, Florida State University, 2003</w:t>
      </w:r>
    </w:p>
    <w:p w14:paraId="36A39761" w14:textId="77777777" w:rsidR="002914A2" w:rsidRPr="005B652B" w:rsidRDefault="002914A2" w:rsidP="00872A72">
      <w:pPr>
        <w:rPr>
          <w:rFonts w:ascii="Garamond" w:hAnsi="Garamond"/>
          <w:sz w:val="22"/>
          <w:szCs w:val="22"/>
        </w:rPr>
      </w:pPr>
      <w:r w:rsidRPr="005B652B">
        <w:rPr>
          <w:rFonts w:ascii="Garamond" w:hAnsi="Garamond"/>
          <w:b/>
          <w:bCs/>
          <w:sz w:val="22"/>
          <w:szCs w:val="22"/>
        </w:rPr>
        <w:t>M.A. in History</w:t>
      </w:r>
      <w:r w:rsidRPr="005B652B">
        <w:rPr>
          <w:rFonts w:ascii="Garamond" w:hAnsi="Garamond"/>
          <w:sz w:val="22"/>
          <w:szCs w:val="22"/>
        </w:rPr>
        <w:t>, Florida Atlantic University, 1999</w:t>
      </w:r>
    </w:p>
    <w:p w14:paraId="3CF337A2" w14:textId="77777777" w:rsidR="002914A2" w:rsidRPr="005B652B" w:rsidRDefault="002914A2" w:rsidP="00872A72">
      <w:pPr>
        <w:rPr>
          <w:rFonts w:ascii="Garamond" w:hAnsi="Garamond"/>
          <w:sz w:val="22"/>
          <w:szCs w:val="22"/>
        </w:rPr>
      </w:pPr>
      <w:r w:rsidRPr="005B652B">
        <w:rPr>
          <w:rFonts w:ascii="Garamond" w:hAnsi="Garamond"/>
          <w:b/>
          <w:bCs/>
          <w:sz w:val="22"/>
          <w:szCs w:val="22"/>
        </w:rPr>
        <w:t>M.S. in Social Studies Education</w:t>
      </w:r>
      <w:r w:rsidRPr="005B652B">
        <w:rPr>
          <w:rFonts w:ascii="Garamond" w:hAnsi="Garamond"/>
          <w:sz w:val="22"/>
          <w:szCs w:val="22"/>
        </w:rPr>
        <w:t>, Nova Southeastern University, 1998</w:t>
      </w:r>
    </w:p>
    <w:p w14:paraId="59AA220F" w14:textId="77777777" w:rsidR="002914A2" w:rsidRPr="005B652B" w:rsidRDefault="002914A2" w:rsidP="00872A72">
      <w:pPr>
        <w:rPr>
          <w:rFonts w:ascii="Garamond" w:hAnsi="Garamond"/>
          <w:sz w:val="22"/>
          <w:szCs w:val="22"/>
        </w:rPr>
      </w:pPr>
      <w:r w:rsidRPr="005B652B">
        <w:rPr>
          <w:rFonts w:ascii="Garamond" w:hAnsi="Garamond"/>
          <w:b/>
          <w:bCs/>
          <w:sz w:val="22"/>
          <w:szCs w:val="22"/>
        </w:rPr>
        <w:t>B.S. in Psychology</w:t>
      </w:r>
      <w:r w:rsidRPr="005B652B">
        <w:rPr>
          <w:rFonts w:ascii="Garamond" w:hAnsi="Garamond"/>
          <w:sz w:val="22"/>
          <w:szCs w:val="22"/>
        </w:rPr>
        <w:t>, University of Pittsburgh, 1994</w:t>
      </w:r>
    </w:p>
    <w:p w14:paraId="3D39D643" w14:textId="77777777" w:rsidR="00A63ABA" w:rsidRDefault="002914A2" w:rsidP="00872A72">
      <w:pPr>
        <w:rPr>
          <w:rFonts w:ascii="Garamond" w:hAnsi="Garamond"/>
          <w:sz w:val="22"/>
          <w:szCs w:val="22"/>
        </w:rPr>
      </w:pPr>
      <w:r w:rsidRPr="005B652B">
        <w:rPr>
          <w:rFonts w:ascii="Garamond" w:hAnsi="Garamond"/>
          <w:b/>
          <w:bCs/>
          <w:sz w:val="22"/>
          <w:szCs w:val="22"/>
        </w:rPr>
        <w:t>B.A. in Economics and Philosophy</w:t>
      </w:r>
      <w:r w:rsidRPr="005B652B">
        <w:rPr>
          <w:rFonts w:ascii="Garamond" w:hAnsi="Garamond"/>
          <w:sz w:val="22"/>
          <w:szCs w:val="22"/>
        </w:rPr>
        <w:t>, University of Pittsburgh, 1994</w:t>
      </w:r>
      <w:r w:rsidR="00A63ABA">
        <w:rPr>
          <w:rFonts w:ascii="Garamond" w:hAnsi="Garamond"/>
          <w:sz w:val="22"/>
          <w:szCs w:val="22"/>
        </w:rPr>
        <w:br w:type="textWrapping" w:clear="all"/>
      </w:r>
    </w:p>
    <w:p w14:paraId="46BD9ABB" w14:textId="5C307016" w:rsidR="00A63ABA" w:rsidRPr="00A63ABA" w:rsidRDefault="00A63ABA" w:rsidP="00A63ABA">
      <w:pPr>
        <w:rPr>
          <w:rFonts w:ascii="Garamond" w:hAnsi="Garamond"/>
          <w:sz w:val="22"/>
          <w:szCs w:val="22"/>
        </w:rPr>
      </w:pPr>
      <w:r w:rsidRPr="00A63ABA">
        <w:rPr>
          <w:rFonts w:ascii="Garamond" w:hAnsi="Garamond"/>
          <w:b/>
          <w:bCs/>
          <w:sz w:val="22"/>
          <w:szCs w:val="22"/>
        </w:rPr>
        <w:t>Leadership Training</w:t>
      </w:r>
      <w:r w:rsidRPr="00A63ABA">
        <w:rPr>
          <w:rFonts w:ascii="Garamond" w:hAnsi="Garamond"/>
          <w:sz w:val="22"/>
          <w:szCs w:val="22"/>
        </w:rPr>
        <w:br/>
      </w:r>
      <w:r w:rsidR="009D4D1F">
        <w:rPr>
          <w:rFonts w:ascii="Garamond" w:hAnsi="Garamond"/>
          <w:sz w:val="22"/>
          <w:szCs w:val="22"/>
        </w:rPr>
        <w:pict w14:anchorId="6EDD9C2F">
          <v:rect id="_x0000_i1026" style="width:0;height:1.5pt" o:hralign="center" o:hrstd="t" o:hr="t" fillcolor="#a0a0a0" stroked="f"/>
        </w:pict>
      </w:r>
      <w:r w:rsidRPr="00A63ABA">
        <w:rPr>
          <w:rFonts w:ascii="Garamond" w:hAnsi="Garamond"/>
          <w:b/>
          <w:bCs/>
          <w:sz w:val="22"/>
          <w:szCs w:val="22"/>
        </w:rPr>
        <w:t>Becoming a Provost Academy (BAPA)</w:t>
      </w:r>
      <w:r w:rsidRPr="00A63ABA">
        <w:rPr>
          <w:rFonts w:ascii="Garamond" w:hAnsi="Garamond"/>
          <w:sz w:val="22"/>
          <w:szCs w:val="22"/>
        </w:rPr>
        <w:t>, AASCU, 2025–2026</w:t>
      </w:r>
      <w:r w:rsidRPr="00A63ABA">
        <w:rPr>
          <w:rFonts w:ascii="Garamond" w:hAnsi="Garamond"/>
          <w:sz w:val="22"/>
          <w:szCs w:val="22"/>
        </w:rPr>
        <w:br/>
        <w:t>Selected for national cohort focused on preparing senior academic leaders for the provost role, with intensive training in strategic planning, academic leadership, institutional effectiveness, and change management.</w:t>
      </w:r>
      <w:r>
        <w:rPr>
          <w:rFonts w:ascii="Garamond" w:hAnsi="Garamond"/>
          <w:sz w:val="22"/>
          <w:szCs w:val="22"/>
        </w:rPr>
        <w:br w:type="textWrapping" w:clear="all"/>
      </w:r>
    </w:p>
    <w:p w14:paraId="72E5C1E3" w14:textId="77777777" w:rsidR="00A63ABA" w:rsidRPr="00A63ABA" w:rsidRDefault="00A63ABA" w:rsidP="00A63ABA">
      <w:pPr>
        <w:rPr>
          <w:rFonts w:ascii="Garamond" w:hAnsi="Garamond"/>
          <w:sz w:val="22"/>
          <w:szCs w:val="22"/>
        </w:rPr>
      </w:pPr>
      <w:r w:rsidRPr="00A63ABA">
        <w:rPr>
          <w:rFonts w:ascii="Garamond" w:hAnsi="Garamond"/>
          <w:b/>
          <w:bCs/>
          <w:sz w:val="22"/>
          <w:szCs w:val="22"/>
        </w:rPr>
        <w:t>Higher Education Academic Leadership Fellowship</w:t>
      </w:r>
      <w:r w:rsidRPr="00A63ABA">
        <w:rPr>
          <w:rFonts w:ascii="Garamond" w:hAnsi="Garamond"/>
          <w:sz w:val="22"/>
          <w:szCs w:val="22"/>
        </w:rPr>
        <w:t>, Montclair State University, 2023–2025</w:t>
      </w:r>
      <w:r w:rsidRPr="00A63ABA">
        <w:rPr>
          <w:rFonts w:ascii="Garamond" w:hAnsi="Garamond"/>
          <w:sz w:val="22"/>
          <w:szCs w:val="22"/>
        </w:rPr>
        <w:br/>
        <w:t>Participated in university-sponsored leadership development program emphasizing strategic planning, academic innovation, and student success initiatives. Managed the UERU Curricular Analytics Project as part of fellowship activities.</w:t>
      </w:r>
    </w:p>
    <w:p w14:paraId="04991877" w14:textId="2E079CC6" w:rsidR="00411C3C" w:rsidRPr="005B652B" w:rsidRDefault="00642FBC" w:rsidP="00872A72">
      <w:pPr>
        <w:rPr>
          <w:rFonts w:ascii="Garamond" w:hAnsi="Garamond"/>
          <w:b/>
          <w:bCs/>
          <w:sz w:val="22"/>
          <w:szCs w:val="22"/>
        </w:rPr>
      </w:pPr>
      <w:r w:rsidRPr="005B652B">
        <w:rPr>
          <w:rFonts w:ascii="Garamond" w:hAnsi="Garamond"/>
          <w:sz w:val="22"/>
          <w:szCs w:val="22"/>
        </w:rPr>
        <w:br w:type="textWrapping" w:clear="all"/>
      </w:r>
      <w:r w:rsidR="00411C3C" w:rsidRPr="005B652B">
        <w:rPr>
          <w:rFonts w:ascii="Garamond" w:hAnsi="Garamond"/>
          <w:b/>
          <w:bCs/>
          <w:sz w:val="22"/>
          <w:szCs w:val="22"/>
        </w:rPr>
        <w:t>A</w:t>
      </w:r>
      <w:r w:rsidR="00AB6C99">
        <w:rPr>
          <w:rFonts w:ascii="Garamond" w:hAnsi="Garamond"/>
          <w:b/>
          <w:bCs/>
          <w:sz w:val="22"/>
          <w:szCs w:val="22"/>
        </w:rPr>
        <w:t>cademic Appointments</w:t>
      </w:r>
    </w:p>
    <w:p w14:paraId="0E46208E" w14:textId="77777777" w:rsidR="002914A2" w:rsidRPr="005B652B" w:rsidRDefault="009D4D1F" w:rsidP="00872A72">
      <w:pPr>
        <w:rPr>
          <w:rFonts w:ascii="Garamond" w:hAnsi="Garamond"/>
          <w:sz w:val="22"/>
          <w:szCs w:val="22"/>
        </w:rPr>
      </w:pPr>
      <w:r>
        <w:rPr>
          <w:rFonts w:ascii="Garamond" w:hAnsi="Garamond"/>
          <w:sz w:val="22"/>
          <w:szCs w:val="22"/>
        </w:rPr>
        <w:pict w14:anchorId="67D9C119">
          <v:rect id="_x0000_i1027" style="width:0;height:1.5pt" o:hralign="center" o:hrstd="t" o:hr="t" fillcolor="#a0a0a0" stroked="f"/>
        </w:pict>
      </w:r>
    </w:p>
    <w:p w14:paraId="6D206977" w14:textId="032F594B" w:rsidR="006E0F8B" w:rsidRDefault="006E0F8B" w:rsidP="006E0F8B">
      <w:pPr>
        <w:rPr>
          <w:rFonts w:ascii="Garamond" w:hAnsi="Garamond"/>
          <w:b/>
          <w:bCs/>
          <w:sz w:val="22"/>
          <w:szCs w:val="22"/>
        </w:rPr>
      </w:pPr>
      <w:r>
        <w:rPr>
          <w:rFonts w:ascii="Garamond" w:hAnsi="Garamond"/>
          <w:b/>
          <w:bCs/>
          <w:sz w:val="22"/>
          <w:szCs w:val="22"/>
        </w:rPr>
        <w:t>Montclair State University</w:t>
      </w:r>
    </w:p>
    <w:p w14:paraId="5F66634E" w14:textId="7B723423" w:rsidR="002914A2" w:rsidRPr="006E0F8B" w:rsidRDefault="002914A2" w:rsidP="006E0F8B">
      <w:pPr>
        <w:rPr>
          <w:rFonts w:ascii="Garamond" w:hAnsi="Garamond"/>
          <w:sz w:val="22"/>
          <w:szCs w:val="22"/>
        </w:rPr>
      </w:pPr>
      <w:r w:rsidRPr="006E0F8B">
        <w:rPr>
          <w:rFonts w:ascii="Garamond" w:hAnsi="Garamond"/>
          <w:sz w:val="22"/>
          <w:szCs w:val="22"/>
        </w:rPr>
        <w:t>Professor of History</w:t>
      </w:r>
      <w:r w:rsidR="006E0F8B" w:rsidRPr="006E0F8B">
        <w:rPr>
          <w:rFonts w:ascii="Garamond" w:hAnsi="Garamond"/>
          <w:sz w:val="22"/>
          <w:szCs w:val="22"/>
        </w:rPr>
        <w:t>, 2019-Present</w:t>
      </w:r>
    </w:p>
    <w:p w14:paraId="75FC9EB2" w14:textId="702D6D85" w:rsidR="002914A2" w:rsidRPr="006E0F8B" w:rsidRDefault="002914A2" w:rsidP="006E0F8B">
      <w:pPr>
        <w:rPr>
          <w:rFonts w:ascii="Garamond" w:hAnsi="Garamond"/>
          <w:sz w:val="22"/>
          <w:szCs w:val="22"/>
        </w:rPr>
      </w:pPr>
      <w:r w:rsidRPr="006E0F8B">
        <w:rPr>
          <w:rFonts w:ascii="Garamond" w:hAnsi="Garamond"/>
          <w:sz w:val="22"/>
          <w:szCs w:val="22"/>
        </w:rPr>
        <w:t>Associate Professor of History, 2014–2019</w:t>
      </w:r>
    </w:p>
    <w:p w14:paraId="4F033530" w14:textId="2B954595" w:rsidR="006E0F8B" w:rsidRPr="006E0F8B" w:rsidRDefault="006E0F8B" w:rsidP="006E0F8B">
      <w:pPr>
        <w:rPr>
          <w:rFonts w:ascii="Garamond" w:hAnsi="Garamond"/>
          <w:sz w:val="22"/>
          <w:szCs w:val="22"/>
        </w:rPr>
      </w:pPr>
      <w:r w:rsidRPr="006E0F8B">
        <w:rPr>
          <w:rFonts w:ascii="Garamond" w:hAnsi="Garamond"/>
          <w:sz w:val="22"/>
          <w:szCs w:val="22"/>
        </w:rPr>
        <w:t>Assistant Professor of History, 2005–2014</w:t>
      </w:r>
    </w:p>
    <w:p w14:paraId="5E662B20" w14:textId="79F9097F" w:rsidR="002914A2" w:rsidRPr="006E0F8B" w:rsidRDefault="002914A2" w:rsidP="00872A72">
      <w:pPr>
        <w:spacing w:before="100" w:beforeAutospacing="1" w:after="100" w:afterAutospacing="1"/>
        <w:rPr>
          <w:rFonts w:ascii="Garamond" w:hAnsi="Garamond"/>
          <w:sz w:val="22"/>
          <w:szCs w:val="22"/>
        </w:rPr>
      </w:pPr>
      <w:r w:rsidRPr="006E0F8B">
        <w:rPr>
          <w:rFonts w:ascii="Garamond" w:hAnsi="Garamond"/>
          <w:b/>
          <w:bCs/>
          <w:sz w:val="22"/>
          <w:szCs w:val="22"/>
        </w:rPr>
        <w:t>University of Michigan</w:t>
      </w:r>
      <w:r w:rsidR="006E0F8B">
        <w:rPr>
          <w:rFonts w:ascii="Garamond" w:hAnsi="Garamond"/>
          <w:b/>
          <w:bCs/>
          <w:sz w:val="22"/>
          <w:szCs w:val="22"/>
        </w:rPr>
        <w:br w:type="textWrapping" w:clear="all"/>
      </w:r>
      <w:r w:rsidR="006E0F8B" w:rsidRPr="006E0F8B">
        <w:rPr>
          <w:rFonts w:ascii="Garamond" w:hAnsi="Garamond"/>
          <w:sz w:val="22"/>
          <w:szCs w:val="22"/>
        </w:rPr>
        <w:t>Postdoctoral Fellow, Population Studies Center, 2007-2008</w:t>
      </w:r>
    </w:p>
    <w:p w14:paraId="29AED2B5" w14:textId="79F9FA43" w:rsidR="006E0F8B" w:rsidRPr="005B652B" w:rsidRDefault="002914A2" w:rsidP="00872A72">
      <w:pPr>
        <w:spacing w:before="100" w:beforeAutospacing="1" w:after="100" w:afterAutospacing="1"/>
        <w:rPr>
          <w:rFonts w:ascii="Garamond" w:hAnsi="Garamond"/>
          <w:sz w:val="22"/>
          <w:szCs w:val="22"/>
        </w:rPr>
      </w:pPr>
      <w:r w:rsidRPr="006E0F8B">
        <w:rPr>
          <w:rFonts w:ascii="Garamond" w:hAnsi="Garamond"/>
          <w:b/>
          <w:bCs/>
          <w:sz w:val="22"/>
          <w:szCs w:val="22"/>
        </w:rPr>
        <w:t>Hunter College, City University of New York</w:t>
      </w:r>
      <w:r w:rsidR="006E0F8B">
        <w:rPr>
          <w:rFonts w:ascii="Garamond" w:hAnsi="Garamond"/>
          <w:sz w:val="22"/>
          <w:szCs w:val="22"/>
        </w:rPr>
        <w:br w:type="textWrapping" w:clear="all"/>
      </w:r>
      <w:r w:rsidR="006E0F8B" w:rsidRPr="006E0F8B">
        <w:rPr>
          <w:rFonts w:ascii="Garamond" w:hAnsi="Garamond"/>
          <w:sz w:val="22"/>
          <w:szCs w:val="22"/>
        </w:rPr>
        <w:t>Assistant Professor of History and Social Studies Education (Temporary), 2004-2005</w:t>
      </w:r>
    </w:p>
    <w:p w14:paraId="332136B1" w14:textId="2847C0E6" w:rsidR="002914A2" w:rsidRPr="005B652B" w:rsidRDefault="002914A2" w:rsidP="00872A72">
      <w:pPr>
        <w:spacing w:before="100" w:beforeAutospacing="1" w:after="100" w:afterAutospacing="1"/>
        <w:rPr>
          <w:rFonts w:ascii="Garamond" w:hAnsi="Garamond"/>
          <w:sz w:val="22"/>
          <w:szCs w:val="22"/>
        </w:rPr>
      </w:pPr>
      <w:r w:rsidRPr="006E0F8B">
        <w:rPr>
          <w:rFonts w:ascii="Garamond" w:hAnsi="Garamond"/>
          <w:b/>
          <w:bCs/>
          <w:sz w:val="22"/>
          <w:szCs w:val="22"/>
        </w:rPr>
        <w:t>University of Texas, Rio Grande Valley</w:t>
      </w:r>
      <w:r w:rsidR="006E0F8B" w:rsidRPr="006E0F8B">
        <w:rPr>
          <w:rFonts w:ascii="Garamond" w:hAnsi="Garamond"/>
          <w:b/>
          <w:bCs/>
          <w:sz w:val="22"/>
          <w:szCs w:val="22"/>
        </w:rPr>
        <w:br w:type="textWrapping" w:clear="all"/>
      </w:r>
      <w:r w:rsidR="006E0F8B" w:rsidRPr="006E0F8B">
        <w:rPr>
          <w:rFonts w:ascii="Garamond" w:hAnsi="Garamond"/>
          <w:sz w:val="22"/>
          <w:szCs w:val="22"/>
        </w:rPr>
        <w:t>Assistant Professor of History, 2003-2004</w:t>
      </w:r>
    </w:p>
    <w:p w14:paraId="7911B41A" w14:textId="12D1FB19" w:rsidR="00642FBC" w:rsidRPr="005B652B" w:rsidRDefault="00AB6C99" w:rsidP="00872A72">
      <w:pPr>
        <w:spacing w:before="100" w:beforeAutospacing="1"/>
        <w:rPr>
          <w:rFonts w:ascii="Garamond" w:hAnsi="Garamond"/>
          <w:b/>
          <w:bCs/>
          <w:sz w:val="22"/>
          <w:szCs w:val="22"/>
        </w:rPr>
      </w:pPr>
      <w:r>
        <w:rPr>
          <w:rFonts w:ascii="Garamond" w:hAnsi="Garamond"/>
          <w:b/>
          <w:bCs/>
          <w:sz w:val="22"/>
          <w:szCs w:val="22"/>
        </w:rPr>
        <w:t>Administrative Experience</w:t>
      </w:r>
    </w:p>
    <w:p w14:paraId="1C3BFAB2" w14:textId="77777777" w:rsidR="002914A2" w:rsidRPr="005B652B" w:rsidRDefault="009D4D1F" w:rsidP="00872A72">
      <w:pPr>
        <w:rPr>
          <w:rFonts w:ascii="Garamond" w:hAnsi="Garamond"/>
          <w:sz w:val="22"/>
          <w:szCs w:val="22"/>
        </w:rPr>
      </w:pPr>
      <w:r>
        <w:rPr>
          <w:rFonts w:ascii="Garamond" w:hAnsi="Garamond"/>
          <w:sz w:val="22"/>
          <w:szCs w:val="22"/>
        </w:rPr>
        <w:pict w14:anchorId="27D1D325">
          <v:rect id="_x0000_i1028" style="width:0;height:1.5pt" o:hralign="center" o:hrstd="t" o:hr="t" fillcolor="#a0a0a0" stroked="f"/>
        </w:pict>
      </w:r>
    </w:p>
    <w:p w14:paraId="0D275649" w14:textId="48A633EA" w:rsidR="00C505BC" w:rsidRPr="005B652B" w:rsidRDefault="00C505BC" w:rsidP="00872A72">
      <w:pPr>
        <w:outlineLvl w:val="3"/>
        <w:rPr>
          <w:rFonts w:ascii="Garamond" w:hAnsi="Garamond"/>
          <w:sz w:val="22"/>
          <w:szCs w:val="22"/>
        </w:rPr>
      </w:pPr>
      <w:r w:rsidRPr="005B652B">
        <w:rPr>
          <w:rFonts w:ascii="Garamond" w:hAnsi="Garamond"/>
          <w:b/>
          <w:bCs/>
          <w:sz w:val="22"/>
          <w:szCs w:val="22"/>
        </w:rPr>
        <w:t xml:space="preserve">Executive Director, </w:t>
      </w:r>
      <w:r w:rsidR="001B3AB9">
        <w:rPr>
          <w:rFonts w:ascii="Garamond" w:hAnsi="Garamond"/>
          <w:b/>
          <w:bCs/>
          <w:sz w:val="22"/>
          <w:szCs w:val="22"/>
        </w:rPr>
        <w:t xml:space="preserve">John Martinson </w:t>
      </w:r>
      <w:r w:rsidRPr="005B652B">
        <w:rPr>
          <w:rFonts w:ascii="Garamond" w:hAnsi="Garamond"/>
          <w:b/>
          <w:bCs/>
          <w:sz w:val="22"/>
          <w:szCs w:val="22"/>
        </w:rPr>
        <w:t>Honors EDGE Program</w:t>
      </w:r>
      <w:r w:rsidRPr="005B652B">
        <w:rPr>
          <w:rFonts w:ascii="Garamond" w:hAnsi="Garamond"/>
          <w:sz w:val="22"/>
          <w:szCs w:val="22"/>
        </w:rPr>
        <w:br/>
      </w:r>
      <w:r w:rsidRPr="005B652B">
        <w:rPr>
          <w:rFonts w:ascii="Garamond" w:hAnsi="Garamond"/>
          <w:i/>
          <w:iCs/>
          <w:sz w:val="22"/>
          <w:szCs w:val="22"/>
        </w:rPr>
        <w:t>Montclair State University, July 2024–Present</w:t>
      </w:r>
    </w:p>
    <w:p w14:paraId="3925F720" w14:textId="77777777" w:rsidR="00C505BC" w:rsidRPr="005B652B" w:rsidRDefault="00C505BC" w:rsidP="00872A72">
      <w:pPr>
        <w:numPr>
          <w:ilvl w:val="0"/>
          <w:numId w:val="47"/>
        </w:numPr>
        <w:outlineLvl w:val="3"/>
        <w:rPr>
          <w:rFonts w:ascii="Garamond" w:hAnsi="Garamond"/>
          <w:sz w:val="22"/>
          <w:szCs w:val="22"/>
        </w:rPr>
      </w:pPr>
      <w:r w:rsidRPr="005B652B">
        <w:rPr>
          <w:rFonts w:ascii="Garamond" w:hAnsi="Garamond"/>
          <w:sz w:val="22"/>
          <w:szCs w:val="22"/>
        </w:rPr>
        <w:t>Lead the university-wide honors program through a transformational period of growth, positioning it for transition into an honors college.</w:t>
      </w:r>
    </w:p>
    <w:p w14:paraId="008660D8" w14:textId="06BA9024" w:rsidR="00C505BC" w:rsidRPr="005B652B" w:rsidRDefault="00C505BC" w:rsidP="00872A72">
      <w:pPr>
        <w:numPr>
          <w:ilvl w:val="0"/>
          <w:numId w:val="47"/>
        </w:numPr>
        <w:outlineLvl w:val="3"/>
        <w:rPr>
          <w:rFonts w:ascii="Garamond" w:hAnsi="Garamond"/>
          <w:sz w:val="22"/>
          <w:szCs w:val="22"/>
        </w:rPr>
      </w:pPr>
      <w:r w:rsidRPr="005B652B">
        <w:rPr>
          <w:rFonts w:ascii="Garamond" w:hAnsi="Garamond"/>
          <w:sz w:val="22"/>
          <w:szCs w:val="22"/>
        </w:rPr>
        <w:t>Spearheaded the fundraising and strategic planning efforts that resulted in a $5 million philanthropic gift.</w:t>
      </w:r>
    </w:p>
    <w:p w14:paraId="3E3DE642" w14:textId="77777777" w:rsidR="00C505BC" w:rsidRPr="005B652B" w:rsidRDefault="00C505BC" w:rsidP="00872A72">
      <w:pPr>
        <w:numPr>
          <w:ilvl w:val="0"/>
          <w:numId w:val="47"/>
        </w:numPr>
        <w:outlineLvl w:val="3"/>
        <w:rPr>
          <w:rFonts w:ascii="Garamond" w:hAnsi="Garamond"/>
          <w:sz w:val="22"/>
          <w:szCs w:val="22"/>
        </w:rPr>
      </w:pPr>
      <w:r w:rsidRPr="005B652B">
        <w:rPr>
          <w:rFonts w:ascii="Garamond" w:hAnsi="Garamond"/>
          <w:sz w:val="22"/>
          <w:szCs w:val="22"/>
        </w:rPr>
        <w:t>Designed and implemented a five-year operational plan aligned with university goals in academic excellence, experiential learning, and student success.</w:t>
      </w:r>
    </w:p>
    <w:p w14:paraId="67B736C3" w14:textId="77777777" w:rsidR="00C505BC" w:rsidRPr="005B652B" w:rsidRDefault="00C505BC" w:rsidP="00872A72">
      <w:pPr>
        <w:numPr>
          <w:ilvl w:val="0"/>
          <w:numId w:val="47"/>
        </w:numPr>
        <w:outlineLvl w:val="3"/>
        <w:rPr>
          <w:rFonts w:ascii="Garamond" w:hAnsi="Garamond"/>
          <w:sz w:val="22"/>
          <w:szCs w:val="22"/>
        </w:rPr>
      </w:pPr>
      <w:r w:rsidRPr="005B652B">
        <w:rPr>
          <w:rFonts w:ascii="Garamond" w:hAnsi="Garamond"/>
          <w:sz w:val="22"/>
          <w:szCs w:val="22"/>
        </w:rPr>
        <w:lastRenderedPageBreak/>
        <w:t>Oversee program operations, including curriculum development, co-curricular programming, faculty development, assessment, student recruitment, and retention.</w:t>
      </w:r>
    </w:p>
    <w:p w14:paraId="7ABCB266" w14:textId="77777777" w:rsidR="00C505BC" w:rsidRPr="005B652B" w:rsidRDefault="00C505BC" w:rsidP="00872A72">
      <w:pPr>
        <w:numPr>
          <w:ilvl w:val="0"/>
          <w:numId w:val="47"/>
        </w:numPr>
        <w:outlineLvl w:val="3"/>
        <w:rPr>
          <w:rFonts w:ascii="Garamond" w:hAnsi="Garamond"/>
          <w:sz w:val="22"/>
          <w:szCs w:val="22"/>
        </w:rPr>
      </w:pPr>
      <w:r w:rsidRPr="005B652B">
        <w:rPr>
          <w:rFonts w:ascii="Garamond" w:hAnsi="Garamond"/>
          <w:sz w:val="22"/>
          <w:szCs w:val="22"/>
        </w:rPr>
        <w:t>Supervise pre-college programs, national partnerships, and research initiatives in AI, leadership, and public engagement.</w:t>
      </w:r>
    </w:p>
    <w:p w14:paraId="3414F1E9" w14:textId="77777777" w:rsidR="00C505BC" w:rsidRPr="005B652B" w:rsidRDefault="00C505BC" w:rsidP="00872A72">
      <w:pPr>
        <w:numPr>
          <w:ilvl w:val="0"/>
          <w:numId w:val="47"/>
        </w:numPr>
        <w:outlineLvl w:val="3"/>
        <w:rPr>
          <w:rFonts w:ascii="Garamond" w:hAnsi="Garamond"/>
          <w:sz w:val="22"/>
          <w:szCs w:val="22"/>
        </w:rPr>
      </w:pPr>
      <w:r w:rsidRPr="005B652B">
        <w:rPr>
          <w:rFonts w:ascii="Garamond" w:hAnsi="Garamond"/>
          <w:sz w:val="22"/>
          <w:szCs w:val="22"/>
        </w:rPr>
        <w:t>Represent the program at national conferences and in institutional strategic planning initiatives.</w:t>
      </w:r>
    </w:p>
    <w:p w14:paraId="22913F0E" w14:textId="77777777" w:rsidR="00C505BC" w:rsidRPr="005B652B" w:rsidRDefault="00C505BC" w:rsidP="00872A72">
      <w:pPr>
        <w:numPr>
          <w:ilvl w:val="0"/>
          <w:numId w:val="47"/>
        </w:numPr>
        <w:outlineLvl w:val="3"/>
        <w:rPr>
          <w:rFonts w:ascii="Garamond" w:hAnsi="Garamond"/>
          <w:sz w:val="22"/>
          <w:szCs w:val="22"/>
        </w:rPr>
      </w:pPr>
      <w:r w:rsidRPr="005B652B">
        <w:rPr>
          <w:rFonts w:ascii="Garamond" w:hAnsi="Garamond"/>
          <w:sz w:val="22"/>
          <w:szCs w:val="22"/>
        </w:rPr>
        <w:t>Engage donors, alumni, and internal stakeholders to strengthen support and visibility.</w:t>
      </w:r>
    </w:p>
    <w:p w14:paraId="20C713FB" w14:textId="77777777" w:rsidR="00E523BC" w:rsidRDefault="00C505BC" w:rsidP="00872A72">
      <w:pPr>
        <w:numPr>
          <w:ilvl w:val="0"/>
          <w:numId w:val="47"/>
        </w:numPr>
        <w:outlineLvl w:val="3"/>
        <w:rPr>
          <w:rFonts w:ascii="Garamond" w:hAnsi="Garamond"/>
          <w:sz w:val="22"/>
          <w:szCs w:val="22"/>
        </w:rPr>
      </w:pPr>
      <w:r w:rsidRPr="005B652B">
        <w:rPr>
          <w:rFonts w:ascii="Garamond" w:hAnsi="Garamond"/>
          <w:sz w:val="22"/>
          <w:szCs w:val="22"/>
        </w:rPr>
        <w:t>Manage all financial aspects, including budgeting, resource allocation, and long-term sustainability.</w:t>
      </w:r>
    </w:p>
    <w:p w14:paraId="10563EDB" w14:textId="77777777" w:rsidR="00E523BC" w:rsidRPr="005B652B" w:rsidRDefault="00E523BC" w:rsidP="00E523BC">
      <w:pPr>
        <w:numPr>
          <w:ilvl w:val="0"/>
          <w:numId w:val="47"/>
        </w:numPr>
        <w:spacing w:after="100" w:afterAutospacing="1"/>
        <w:rPr>
          <w:rFonts w:ascii="Garamond" w:hAnsi="Garamond"/>
          <w:sz w:val="22"/>
          <w:szCs w:val="22"/>
        </w:rPr>
      </w:pPr>
      <w:r w:rsidRPr="005B652B">
        <w:rPr>
          <w:rFonts w:ascii="Garamond" w:hAnsi="Garamond"/>
          <w:sz w:val="22"/>
          <w:szCs w:val="22"/>
        </w:rPr>
        <w:t>Participated in mentorship programs to develop leadership skills and build a professional network.</w:t>
      </w:r>
    </w:p>
    <w:p w14:paraId="57B613A6" w14:textId="77777777" w:rsidR="00E523BC" w:rsidRPr="005B652B" w:rsidRDefault="00E523BC" w:rsidP="00E523BC">
      <w:pPr>
        <w:numPr>
          <w:ilvl w:val="0"/>
          <w:numId w:val="47"/>
        </w:numPr>
        <w:spacing w:before="100" w:beforeAutospacing="1" w:after="100" w:afterAutospacing="1"/>
        <w:rPr>
          <w:rFonts w:ascii="Garamond" w:hAnsi="Garamond"/>
          <w:sz w:val="22"/>
          <w:szCs w:val="22"/>
        </w:rPr>
      </w:pPr>
      <w:r w:rsidRPr="005B652B">
        <w:rPr>
          <w:rFonts w:ascii="Garamond" w:hAnsi="Garamond"/>
          <w:sz w:val="22"/>
          <w:szCs w:val="22"/>
        </w:rPr>
        <w:t>Contributed to strategic planning initiatives, gaining insights into academic strategy development and execution.</w:t>
      </w:r>
    </w:p>
    <w:p w14:paraId="7F1CBB11" w14:textId="799E8D6C" w:rsidR="00E523BC" w:rsidRPr="005B652B" w:rsidRDefault="00E523BC" w:rsidP="00E523BC">
      <w:pPr>
        <w:numPr>
          <w:ilvl w:val="0"/>
          <w:numId w:val="47"/>
        </w:numPr>
        <w:spacing w:before="100" w:beforeAutospacing="1" w:after="100" w:afterAutospacing="1"/>
        <w:rPr>
          <w:rFonts w:ascii="Garamond" w:hAnsi="Garamond"/>
          <w:sz w:val="22"/>
          <w:szCs w:val="22"/>
        </w:rPr>
      </w:pPr>
      <w:r w:rsidRPr="005B652B">
        <w:rPr>
          <w:rFonts w:ascii="Garamond" w:hAnsi="Garamond"/>
          <w:sz w:val="22"/>
          <w:szCs w:val="22"/>
        </w:rPr>
        <w:t xml:space="preserve">Explored and implemented innovative solutions to enhance </w:t>
      </w:r>
      <w:proofErr w:type="gramStart"/>
      <w:r w:rsidR="00AF58D3">
        <w:rPr>
          <w:rFonts w:ascii="Garamond" w:hAnsi="Garamond"/>
          <w:sz w:val="22"/>
          <w:szCs w:val="22"/>
        </w:rPr>
        <w:t xml:space="preserve">the </w:t>
      </w:r>
      <w:r w:rsidR="004A48A1" w:rsidRPr="005B652B">
        <w:rPr>
          <w:rFonts w:ascii="Garamond" w:hAnsi="Garamond"/>
          <w:sz w:val="22"/>
          <w:szCs w:val="22"/>
        </w:rPr>
        <w:t>academic</w:t>
      </w:r>
      <w:proofErr w:type="gramEnd"/>
      <w:r w:rsidRPr="005B652B">
        <w:rPr>
          <w:rFonts w:ascii="Garamond" w:hAnsi="Garamond"/>
          <w:sz w:val="22"/>
          <w:szCs w:val="22"/>
        </w:rPr>
        <w:t xml:space="preserve"> experience for students, faculty, and staff.</w:t>
      </w:r>
    </w:p>
    <w:p w14:paraId="392CB389" w14:textId="2C9CAB66" w:rsidR="00C505BC" w:rsidRDefault="00E523BC" w:rsidP="00E523BC">
      <w:pPr>
        <w:numPr>
          <w:ilvl w:val="0"/>
          <w:numId w:val="47"/>
        </w:numPr>
        <w:outlineLvl w:val="3"/>
        <w:rPr>
          <w:rFonts w:ascii="Garamond" w:hAnsi="Garamond"/>
          <w:sz w:val="22"/>
          <w:szCs w:val="22"/>
        </w:rPr>
      </w:pPr>
      <w:r w:rsidRPr="005B652B">
        <w:rPr>
          <w:rFonts w:ascii="Garamond" w:hAnsi="Garamond"/>
          <w:sz w:val="22"/>
          <w:szCs w:val="22"/>
        </w:rPr>
        <w:t>Managed the Association for Undergraduate Education at Research Universities Curricular Analytics Project</w:t>
      </w:r>
    </w:p>
    <w:p w14:paraId="703EE9FD" w14:textId="77777777" w:rsidR="00624CB0" w:rsidRPr="005B652B" w:rsidRDefault="00624CB0" w:rsidP="00624CB0">
      <w:pPr>
        <w:numPr>
          <w:ilvl w:val="0"/>
          <w:numId w:val="47"/>
        </w:numPr>
        <w:spacing w:after="100" w:afterAutospacing="1"/>
        <w:outlineLvl w:val="2"/>
        <w:rPr>
          <w:rFonts w:ascii="Garamond" w:hAnsi="Garamond"/>
          <w:sz w:val="22"/>
          <w:szCs w:val="22"/>
        </w:rPr>
      </w:pPr>
      <w:r w:rsidRPr="005B652B">
        <w:rPr>
          <w:rFonts w:ascii="Garamond" w:hAnsi="Garamond"/>
          <w:sz w:val="22"/>
          <w:szCs w:val="22"/>
        </w:rPr>
        <w:t>Provide strategic leadership and direction for the pre-college program.</w:t>
      </w:r>
    </w:p>
    <w:p w14:paraId="38A38A9E" w14:textId="1ACD466A" w:rsidR="00624CB0" w:rsidRPr="005B652B" w:rsidRDefault="00624CB0" w:rsidP="00624CB0">
      <w:pPr>
        <w:numPr>
          <w:ilvl w:val="0"/>
          <w:numId w:val="47"/>
        </w:numPr>
        <w:spacing w:before="100" w:beforeAutospacing="1" w:after="100" w:afterAutospacing="1"/>
        <w:outlineLvl w:val="2"/>
        <w:rPr>
          <w:rFonts w:ascii="Garamond" w:hAnsi="Garamond"/>
          <w:sz w:val="22"/>
          <w:szCs w:val="22"/>
        </w:rPr>
      </w:pPr>
      <w:r w:rsidRPr="005B652B">
        <w:rPr>
          <w:rFonts w:ascii="Garamond" w:hAnsi="Garamond"/>
          <w:sz w:val="22"/>
          <w:szCs w:val="22"/>
        </w:rPr>
        <w:t xml:space="preserve">Develop and implement program goals, policies, and objectives to enrich </w:t>
      </w:r>
      <w:r w:rsidR="002D32F8">
        <w:rPr>
          <w:rFonts w:ascii="Garamond" w:hAnsi="Garamond"/>
          <w:sz w:val="22"/>
          <w:szCs w:val="22"/>
        </w:rPr>
        <w:t>pre-college</w:t>
      </w:r>
      <w:r w:rsidR="004A48A1">
        <w:rPr>
          <w:rFonts w:ascii="Garamond" w:hAnsi="Garamond"/>
          <w:sz w:val="22"/>
          <w:szCs w:val="22"/>
        </w:rPr>
        <w:t xml:space="preserve"> </w:t>
      </w:r>
      <w:r w:rsidRPr="005B652B">
        <w:rPr>
          <w:rFonts w:ascii="Garamond" w:hAnsi="Garamond"/>
          <w:sz w:val="22"/>
          <w:szCs w:val="22"/>
        </w:rPr>
        <w:t>student experiences.</w:t>
      </w:r>
    </w:p>
    <w:p w14:paraId="7509A50A" w14:textId="20DE6A32" w:rsidR="00624CB0" w:rsidRPr="005B652B" w:rsidRDefault="00624CB0" w:rsidP="00624CB0">
      <w:pPr>
        <w:numPr>
          <w:ilvl w:val="0"/>
          <w:numId w:val="47"/>
        </w:numPr>
        <w:spacing w:before="100" w:beforeAutospacing="1" w:after="100" w:afterAutospacing="1"/>
        <w:outlineLvl w:val="2"/>
        <w:rPr>
          <w:rFonts w:ascii="Garamond" w:hAnsi="Garamond"/>
          <w:sz w:val="22"/>
          <w:szCs w:val="22"/>
        </w:rPr>
      </w:pPr>
      <w:r w:rsidRPr="005B652B">
        <w:rPr>
          <w:rFonts w:ascii="Garamond" w:hAnsi="Garamond"/>
          <w:sz w:val="22"/>
          <w:szCs w:val="22"/>
        </w:rPr>
        <w:t xml:space="preserve">Oversee </w:t>
      </w:r>
      <w:r w:rsidR="002D32F8">
        <w:rPr>
          <w:rFonts w:ascii="Garamond" w:hAnsi="Garamond"/>
          <w:sz w:val="22"/>
          <w:szCs w:val="22"/>
        </w:rPr>
        <w:t xml:space="preserve">pre-college </w:t>
      </w:r>
      <w:r w:rsidRPr="005B652B">
        <w:rPr>
          <w:rFonts w:ascii="Garamond" w:hAnsi="Garamond"/>
          <w:sz w:val="22"/>
          <w:szCs w:val="22"/>
        </w:rPr>
        <w:t>program logistics, ensuring smooth daily operations.</w:t>
      </w:r>
    </w:p>
    <w:p w14:paraId="0E0D6214" w14:textId="250C706D" w:rsidR="00624CB0" w:rsidRPr="005B652B" w:rsidRDefault="00624CB0" w:rsidP="00624CB0">
      <w:pPr>
        <w:numPr>
          <w:ilvl w:val="0"/>
          <w:numId w:val="47"/>
        </w:numPr>
        <w:spacing w:before="100" w:beforeAutospacing="1" w:after="100" w:afterAutospacing="1"/>
        <w:outlineLvl w:val="2"/>
        <w:rPr>
          <w:rFonts w:ascii="Garamond" w:hAnsi="Garamond"/>
          <w:sz w:val="22"/>
          <w:szCs w:val="22"/>
        </w:rPr>
      </w:pPr>
      <w:r w:rsidRPr="005B652B">
        <w:rPr>
          <w:rFonts w:ascii="Garamond" w:hAnsi="Garamond"/>
          <w:sz w:val="22"/>
          <w:szCs w:val="22"/>
        </w:rPr>
        <w:t xml:space="preserve">Forge partnerships with local organizations and educational institutions to expand opportunities for </w:t>
      </w:r>
      <w:r w:rsidR="004A48A1">
        <w:rPr>
          <w:rFonts w:ascii="Garamond" w:hAnsi="Garamond"/>
          <w:sz w:val="22"/>
          <w:szCs w:val="22"/>
        </w:rPr>
        <w:t xml:space="preserve">pre-college </w:t>
      </w:r>
      <w:r w:rsidRPr="005B652B">
        <w:rPr>
          <w:rFonts w:ascii="Garamond" w:hAnsi="Garamond"/>
          <w:sz w:val="22"/>
          <w:szCs w:val="22"/>
        </w:rPr>
        <w:t>students.</w:t>
      </w:r>
    </w:p>
    <w:p w14:paraId="53293E11" w14:textId="0F85E103" w:rsidR="00624CB0" w:rsidRPr="002D32F8" w:rsidRDefault="00624CB0" w:rsidP="002D32F8">
      <w:pPr>
        <w:numPr>
          <w:ilvl w:val="0"/>
          <w:numId w:val="47"/>
        </w:numPr>
        <w:spacing w:before="100" w:beforeAutospacing="1" w:after="100" w:afterAutospacing="1"/>
        <w:outlineLvl w:val="2"/>
        <w:rPr>
          <w:rFonts w:ascii="Garamond" w:hAnsi="Garamond"/>
          <w:sz w:val="22"/>
          <w:szCs w:val="22"/>
        </w:rPr>
      </w:pPr>
      <w:r w:rsidRPr="005B652B">
        <w:rPr>
          <w:rFonts w:ascii="Garamond" w:hAnsi="Garamond"/>
          <w:sz w:val="22"/>
          <w:szCs w:val="22"/>
        </w:rPr>
        <w:t>Maintain effective communication with</w:t>
      </w:r>
      <w:r w:rsidR="004A48A1">
        <w:rPr>
          <w:rFonts w:ascii="Garamond" w:hAnsi="Garamond"/>
          <w:sz w:val="22"/>
          <w:szCs w:val="22"/>
        </w:rPr>
        <w:t xml:space="preserve"> pre-college</w:t>
      </w:r>
      <w:r w:rsidRPr="005B652B">
        <w:rPr>
          <w:rFonts w:ascii="Garamond" w:hAnsi="Garamond"/>
          <w:sz w:val="22"/>
          <w:szCs w:val="22"/>
        </w:rPr>
        <w:t xml:space="preserve"> students, parents, faculty, and stakeholders.</w:t>
      </w:r>
    </w:p>
    <w:p w14:paraId="6F03A7EA" w14:textId="35A905FD" w:rsidR="001E2404" w:rsidRPr="005B652B" w:rsidRDefault="001E2404" w:rsidP="00642FBC">
      <w:pPr>
        <w:spacing w:before="100" w:beforeAutospacing="1"/>
        <w:outlineLvl w:val="3"/>
        <w:rPr>
          <w:rFonts w:ascii="Garamond" w:hAnsi="Garamond"/>
          <w:b/>
          <w:bCs/>
          <w:sz w:val="22"/>
          <w:szCs w:val="22"/>
        </w:rPr>
      </w:pPr>
      <w:r w:rsidRPr="005B652B">
        <w:rPr>
          <w:rFonts w:ascii="Garamond" w:hAnsi="Garamond"/>
          <w:b/>
          <w:bCs/>
          <w:sz w:val="22"/>
          <w:szCs w:val="22"/>
        </w:rPr>
        <w:t>Department Chair, History Department</w:t>
      </w:r>
      <w:r w:rsidR="00411C3C" w:rsidRPr="005B652B">
        <w:rPr>
          <w:rFonts w:ascii="Garamond" w:hAnsi="Garamond"/>
          <w:b/>
          <w:bCs/>
          <w:sz w:val="22"/>
          <w:szCs w:val="22"/>
        </w:rPr>
        <w:br w:type="textWrapping" w:clear="all"/>
      </w:r>
      <w:r w:rsidRPr="005B652B">
        <w:rPr>
          <w:rFonts w:ascii="Garamond" w:hAnsi="Garamond"/>
          <w:i/>
          <w:iCs/>
          <w:sz w:val="22"/>
          <w:szCs w:val="22"/>
        </w:rPr>
        <w:t>Montclair State University, July 2017–June 2024</w:t>
      </w:r>
    </w:p>
    <w:p w14:paraId="7A4DC127" w14:textId="77777777" w:rsidR="001E2404" w:rsidRPr="005B652B" w:rsidRDefault="001E2404" w:rsidP="00642FBC">
      <w:pPr>
        <w:numPr>
          <w:ilvl w:val="0"/>
          <w:numId w:val="13"/>
        </w:numPr>
        <w:spacing w:after="100" w:afterAutospacing="1"/>
        <w:rPr>
          <w:rFonts w:ascii="Garamond" w:hAnsi="Garamond"/>
          <w:sz w:val="22"/>
          <w:szCs w:val="22"/>
        </w:rPr>
      </w:pPr>
      <w:r w:rsidRPr="005B652B">
        <w:rPr>
          <w:rFonts w:ascii="Garamond" w:hAnsi="Garamond"/>
          <w:sz w:val="22"/>
          <w:szCs w:val="22"/>
        </w:rPr>
        <w:t>Chaired a department with 14 full-time and 25 part-time faculty, managing a budget of $2,452,152 for FY 2024.</w:t>
      </w:r>
    </w:p>
    <w:p w14:paraId="13F7ECD5" w14:textId="77777777" w:rsidR="001E2404" w:rsidRPr="005B652B" w:rsidRDefault="001E2404" w:rsidP="001E2404">
      <w:pPr>
        <w:numPr>
          <w:ilvl w:val="0"/>
          <w:numId w:val="13"/>
        </w:numPr>
        <w:spacing w:before="100" w:beforeAutospacing="1" w:after="100" w:afterAutospacing="1"/>
        <w:rPr>
          <w:rFonts w:ascii="Garamond" w:hAnsi="Garamond"/>
          <w:sz w:val="22"/>
          <w:szCs w:val="22"/>
        </w:rPr>
      </w:pPr>
      <w:r w:rsidRPr="005B652B">
        <w:rPr>
          <w:rFonts w:ascii="Garamond" w:hAnsi="Garamond"/>
          <w:sz w:val="22"/>
          <w:szCs w:val="22"/>
        </w:rPr>
        <w:t>Increased History Majors from 175 to 240 (37%) between FY 24 and FY 25.</w:t>
      </w:r>
    </w:p>
    <w:p w14:paraId="29455E01" w14:textId="77777777" w:rsidR="001E2404" w:rsidRPr="005B652B" w:rsidRDefault="001E2404" w:rsidP="001E2404">
      <w:pPr>
        <w:numPr>
          <w:ilvl w:val="0"/>
          <w:numId w:val="13"/>
        </w:numPr>
        <w:spacing w:before="100" w:beforeAutospacing="1" w:after="100" w:afterAutospacing="1"/>
        <w:rPr>
          <w:rFonts w:ascii="Garamond" w:hAnsi="Garamond"/>
          <w:sz w:val="22"/>
          <w:szCs w:val="22"/>
        </w:rPr>
      </w:pPr>
      <w:r w:rsidRPr="005B652B">
        <w:rPr>
          <w:rFonts w:ascii="Garamond" w:hAnsi="Garamond"/>
          <w:sz w:val="22"/>
          <w:szCs w:val="22"/>
        </w:rPr>
        <w:t>Reduced DFW rate in HIST 118 Emergence of the Modern United States from 19% to 13% in FY 24.</w:t>
      </w:r>
    </w:p>
    <w:p w14:paraId="65340FCC" w14:textId="77777777" w:rsidR="001E2404" w:rsidRPr="005B652B" w:rsidRDefault="001E2404" w:rsidP="001E2404">
      <w:pPr>
        <w:numPr>
          <w:ilvl w:val="0"/>
          <w:numId w:val="13"/>
        </w:numPr>
        <w:spacing w:before="100" w:beforeAutospacing="1" w:after="100" w:afterAutospacing="1"/>
        <w:rPr>
          <w:rFonts w:ascii="Garamond" w:hAnsi="Garamond"/>
          <w:sz w:val="22"/>
          <w:szCs w:val="22"/>
        </w:rPr>
      </w:pPr>
      <w:r w:rsidRPr="005B652B">
        <w:rPr>
          <w:rFonts w:ascii="Garamond" w:hAnsi="Garamond"/>
          <w:sz w:val="22"/>
          <w:szCs w:val="22"/>
        </w:rPr>
        <w:t>Spearheaded curriculum revisions, incorporating innovative teaching methods and aligning with national standards.</w:t>
      </w:r>
    </w:p>
    <w:p w14:paraId="194EF13C" w14:textId="77777777" w:rsidR="001E2404" w:rsidRPr="005B652B" w:rsidRDefault="001E2404" w:rsidP="001E2404">
      <w:pPr>
        <w:numPr>
          <w:ilvl w:val="0"/>
          <w:numId w:val="13"/>
        </w:numPr>
        <w:spacing w:before="100" w:beforeAutospacing="1" w:after="100" w:afterAutospacing="1"/>
        <w:rPr>
          <w:rFonts w:ascii="Garamond" w:hAnsi="Garamond"/>
          <w:sz w:val="22"/>
          <w:szCs w:val="22"/>
        </w:rPr>
      </w:pPr>
      <w:r w:rsidRPr="005B652B">
        <w:rPr>
          <w:rFonts w:ascii="Garamond" w:hAnsi="Garamond"/>
          <w:sz w:val="22"/>
          <w:szCs w:val="22"/>
        </w:rPr>
        <w:t>Established minor and major concentrations in Public and Digital History.</w:t>
      </w:r>
    </w:p>
    <w:p w14:paraId="04894266" w14:textId="77777777" w:rsidR="001E2404" w:rsidRPr="005B652B" w:rsidRDefault="001E2404" w:rsidP="001E2404">
      <w:pPr>
        <w:numPr>
          <w:ilvl w:val="0"/>
          <w:numId w:val="13"/>
        </w:numPr>
        <w:spacing w:before="100" w:beforeAutospacing="1" w:after="100" w:afterAutospacing="1"/>
        <w:rPr>
          <w:rFonts w:ascii="Garamond" w:hAnsi="Garamond"/>
          <w:sz w:val="22"/>
          <w:szCs w:val="22"/>
        </w:rPr>
      </w:pPr>
      <w:r w:rsidRPr="005B652B">
        <w:rPr>
          <w:rFonts w:ascii="Garamond" w:hAnsi="Garamond"/>
          <w:sz w:val="22"/>
          <w:szCs w:val="22"/>
        </w:rPr>
        <w:t>Expanded grant-writing efforts, securing two NEH awards totaling $650,000.</w:t>
      </w:r>
    </w:p>
    <w:p w14:paraId="20C4EDFE" w14:textId="77777777" w:rsidR="001E2404" w:rsidRDefault="001E2404" w:rsidP="001E2404">
      <w:pPr>
        <w:numPr>
          <w:ilvl w:val="0"/>
          <w:numId w:val="13"/>
        </w:numPr>
        <w:spacing w:before="100" w:beforeAutospacing="1" w:after="100" w:afterAutospacing="1"/>
        <w:rPr>
          <w:rFonts w:ascii="Garamond" w:hAnsi="Garamond"/>
          <w:sz w:val="22"/>
          <w:szCs w:val="22"/>
        </w:rPr>
      </w:pPr>
      <w:r w:rsidRPr="005B652B">
        <w:rPr>
          <w:rFonts w:ascii="Garamond" w:hAnsi="Garamond"/>
          <w:sz w:val="22"/>
          <w:szCs w:val="22"/>
        </w:rPr>
        <w:t>Developed partnerships with local historical organizations and directed Summer Sessions planning and execution.</w:t>
      </w:r>
    </w:p>
    <w:p w14:paraId="51939823" w14:textId="77777777" w:rsidR="007A6F8F" w:rsidRPr="005B652B" w:rsidRDefault="007A6F8F" w:rsidP="007A6F8F">
      <w:pPr>
        <w:numPr>
          <w:ilvl w:val="0"/>
          <w:numId w:val="13"/>
        </w:numPr>
        <w:spacing w:after="100" w:afterAutospacing="1"/>
        <w:outlineLvl w:val="2"/>
        <w:rPr>
          <w:rFonts w:ascii="Garamond" w:hAnsi="Garamond"/>
          <w:sz w:val="22"/>
          <w:szCs w:val="22"/>
        </w:rPr>
      </w:pPr>
      <w:r w:rsidRPr="005B652B">
        <w:rPr>
          <w:rFonts w:ascii="Garamond" w:hAnsi="Garamond"/>
          <w:sz w:val="22"/>
          <w:szCs w:val="22"/>
        </w:rPr>
        <w:t>Conceptualized and launched the "Inclusive Public History" initiative, enhancing faculty development and student engagement.</w:t>
      </w:r>
    </w:p>
    <w:p w14:paraId="264065C3" w14:textId="77777777" w:rsidR="007A6F8F" w:rsidRPr="005B652B" w:rsidRDefault="007A6F8F" w:rsidP="007A6F8F">
      <w:pPr>
        <w:numPr>
          <w:ilvl w:val="0"/>
          <w:numId w:val="13"/>
        </w:numPr>
        <w:spacing w:before="100" w:beforeAutospacing="1" w:after="100" w:afterAutospacing="1"/>
        <w:outlineLvl w:val="2"/>
        <w:rPr>
          <w:rFonts w:ascii="Garamond" w:hAnsi="Garamond"/>
          <w:sz w:val="22"/>
          <w:szCs w:val="22"/>
        </w:rPr>
      </w:pPr>
      <w:r w:rsidRPr="005B652B">
        <w:rPr>
          <w:rFonts w:ascii="Garamond" w:hAnsi="Garamond"/>
          <w:sz w:val="22"/>
          <w:szCs w:val="22"/>
        </w:rPr>
        <w:t>Secured a $150,000 NEH grant for project funding (2023–2026).</w:t>
      </w:r>
    </w:p>
    <w:p w14:paraId="0F8CA4A9" w14:textId="77777777" w:rsidR="007A6F8F" w:rsidRPr="005B652B" w:rsidRDefault="007A6F8F" w:rsidP="007A6F8F">
      <w:pPr>
        <w:numPr>
          <w:ilvl w:val="0"/>
          <w:numId w:val="13"/>
        </w:numPr>
        <w:spacing w:before="100" w:beforeAutospacing="1" w:after="100" w:afterAutospacing="1"/>
        <w:outlineLvl w:val="2"/>
        <w:rPr>
          <w:rFonts w:ascii="Garamond" w:hAnsi="Garamond"/>
          <w:sz w:val="22"/>
          <w:szCs w:val="22"/>
        </w:rPr>
      </w:pPr>
      <w:r w:rsidRPr="005B652B">
        <w:rPr>
          <w:rFonts w:ascii="Garamond" w:hAnsi="Garamond"/>
          <w:sz w:val="22"/>
          <w:szCs w:val="22"/>
        </w:rPr>
        <w:t>Designed and delivered professional development sessions, fostering inclusive practices among faculty.</w:t>
      </w:r>
    </w:p>
    <w:p w14:paraId="2195B16D" w14:textId="77777777" w:rsidR="007A6F8F" w:rsidRPr="005B652B" w:rsidRDefault="007A6F8F" w:rsidP="007A6F8F">
      <w:pPr>
        <w:numPr>
          <w:ilvl w:val="0"/>
          <w:numId w:val="13"/>
        </w:numPr>
        <w:spacing w:before="100" w:beforeAutospacing="1" w:after="100" w:afterAutospacing="1"/>
        <w:outlineLvl w:val="2"/>
        <w:rPr>
          <w:rFonts w:ascii="Garamond" w:hAnsi="Garamond"/>
          <w:sz w:val="22"/>
          <w:szCs w:val="22"/>
        </w:rPr>
      </w:pPr>
      <w:r w:rsidRPr="005B652B">
        <w:rPr>
          <w:rFonts w:ascii="Garamond" w:hAnsi="Garamond"/>
          <w:sz w:val="22"/>
          <w:szCs w:val="22"/>
        </w:rPr>
        <w:t>Managed project budget and resources, ensuring transparency and efficiency.</w:t>
      </w:r>
    </w:p>
    <w:p w14:paraId="06C467C3" w14:textId="77777777" w:rsidR="007A6F8F" w:rsidRPr="005B652B" w:rsidRDefault="007A6F8F" w:rsidP="007A6F8F">
      <w:pPr>
        <w:numPr>
          <w:ilvl w:val="0"/>
          <w:numId w:val="13"/>
        </w:numPr>
        <w:spacing w:before="100" w:beforeAutospacing="1" w:after="100" w:afterAutospacing="1"/>
        <w:outlineLvl w:val="2"/>
        <w:rPr>
          <w:rFonts w:ascii="Garamond" w:hAnsi="Garamond"/>
          <w:sz w:val="22"/>
          <w:szCs w:val="22"/>
        </w:rPr>
      </w:pPr>
      <w:r w:rsidRPr="005B652B">
        <w:rPr>
          <w:rFonts w:ascii="Garamond" w:hAnsi="Garamond"/>
          <w:sz w:val="22"/>
          <w:szCs w:val="22"/>
        </w:rPr>
        <w:t>Established partnerships with external organizations to broaden project impact.</w:t>
      </w:r>
    </w:p>
    <w:p w14:paraId="37CD4A0E" w14:textId="77777777" w:rsidR="007A6F8F" w:rsidRPr="005B652B" w:rsidRDefault="007A6F8F" w:rsidP="007A6F8F">
      <w:pPr>
        <w:numPr>
          <w:ilvl w:val="0"/>
          <w:numId w:val="13"/>
        </w:numPr>
        <w:spacing w:before="100" w:beforeAutospacing="1" w:after="100" w:afterAutospacing="1"/>
        <w:outlineLvl w:val="2"/>
        <w:rPr>
          <w:rFonts w:ascii="Garamond" w:hAnsi="Garamond"/>
          <w:sz w:val="22"/>
          <w:szCs w:val="22"/>
        </w:rPr>
      </w:pPr>
      <w:r w:rsidRPr="005B652B">
        <w:rPr>
          <w:rFonts w:ascii="Garamond" w:hAnsi="Garamond"/>
          <w:sz w:val="22"/>
          <w:szCs w:val="22"/>
        </w:rPr>
        <w:t>Developed assessment strategies to evaluate initiative effectiveness.</w:t>
      </w:r>
    </w:p>
    <w:p w14:paraId="599EC6FD" w14:textId="77777777" w:rsidR="007A6F8F" w:rsidRPr="005B652B" w:rsidRDefault="007A6F8F" w:rsidP="007A6F8F">
      <w:pPr>
        <w:numPr>
          <w:ilvl w:val="0"/>
          <w:numId w:val="13"/>
        </w:numPr>
        <w:spacing w:before="100" w:beforeAutospacing="1" w:after="100" w:afterAutospacing="1"/>
        <w:outlineLvl w:val="2"/>
        <w:rPr>
          <w:rFonts w:ascii="Garamond" w:hAnsi="Garamond"/>
          <w:sz w:val="22"/>
          <w:szCs w:val="22"/>
        </w:rPr>
      </w:pPr>
      <w:r w:rsidRPr="005B652B">
        <w:rPr>
          <w:rFonts w:ascii="Garamond" w:hAnsi="Garamond"/>
          <w:sz w:val="22"/>
          <w:szCs w:val="22"/>
        </w:rPr>
        <w:t>Organized events and workshops to disseminate findings and promote dialogue on inclusive public history.</w:t>
      </w:r>
    </w:p>
    <w:p w14:paraId="3E40A8AC" w14:textId="54CF5FA0" w:rsidR="007A6F8F" w:rsidRPr="00455791" w:rsidRDefault="007A6F8F" w:rsidP="00455791">
      <w:pPr>
        <w:numPr>
          <w:ilvl w:val="0"/>
          <w:numId w:val="13"/>
        </w:numPr>
        <w:spacing w:before="100" w:beforeAutospacing="1" w:after="100" w:afterAutospacing="1"/>
        <w:outlineLvl w:val="2"/>
        <w:rPr>
          <w:rFonts w:ascii="Garamond" w:hAnsi="Garamond"/>
          <w:sz w:val="22"/>
          <w:szCs w:val="22"/>
        </w:rPr>
      </w:pPr>
      <w:r w:rsidRPr="005B652B">
        <w:rPr>
          <w:rFonts w:ascii="Garamond" w:hAnsi="Garamond"/>
          <w:sz w:val="22"/>
          <w:szCs w:val="22"/>
        </w:rPr>
        <w:t>Mentored faculty and students, cultivating a collaborative and inclusive environment.</w:t>
      </w:r>
    </w:p>
    <w:p w14:paraId="76995E1E" w14:textId="614389B7" w:rsidR="001E2404" w:rsidRPr="005B652B" w:rsidRDefault="001E2404" w:rsidP="00642FBC">
      <w:pPr>
        <w:spacing w:before="100" w:beforeAutospacing="1"/>
        <w:outlineLvl w:val="3"/>
        <w:rPr>
          <w:rFonts w:ascii="Garamond" w:hAnsi="Garamond"/>
          <w:sz w:val="22"/>
          <w:szCs w:val="22"/>
        </w:rPr>
      </w:pPr>
      <w:r w:rsidRPr="005B652B">
        <w:rPr>
          <w:rFonts w:ascii="Garamond" w:hAnsi="Garamond"/>
          <w:b/>
          <w:bCs/>
          <w:sz w:val="22"/>
          <w:szCs w:val="22"/>
        </w:rPr>
        <w:t>Social Studies Education Coordinator</w:t>
      </w:r>
      <w:r w:rsidR="00411C3C" w:rsidRPr="005B652B">
        <w:rPr>
          <w:rFonts w:ascii="Garamond" w:hAnsi="Garamond"/>
          <w:b/>
          <w:bCs/>
          <w:sz w:val="22"/>
          <w:szCs w:val="22"/>
        </w:rPr>
        <w:br w:type="textWrapping" w:clear="all"/>
      </w:r>
      <w:r w:rsidRPr="005B652B">
        <w:rPr>
          <w:rFonts w:ascii="Garamond" w:hAnsi="Garamond"/>
          <w:i/>
          <w:iCs/>
          <w:sz w:val="22"/>
          <w:szCs w:val="22"/>
        </w:rPr>
        <w:t>Montclair State University, 2005–2012</w:t>
      </w:r>
    </w:p>
    <w:p w14:paraId="74BC9523" w14:textId="77777777" w:rsidR="001E2404" w:rsidRPr="005B652B" w:rsidRDefault="001E2404" w:rsidP="005873DF">
      <w:pPr>
        <w:numPr>
          <w:ilvl w:val="0"/>
          <w:numId w:val="14"/>
        </w:numPr>
        <w:spacing w:after="100" w:afterAutospacing="1"/>
        <w:rPr>
          <w:rFonts w:ascii="Garamond" w:hAnsi="Garamond"/>
          <w:sz w:val="22"/>
          <w:szCs w:val="22"/>
        </w:rPr>
      </w:pPr>
      <w:r w:rsidRPr="005B652B">
        <w:rPr>
          <w:rFonts w:ascii="Garamond" w:hAnsi="Garamond"/>
          <w:sz w:val="22"/>
          <w:szCs w:val="22"/>
        </w:rPr>
        <w:lastRenderedPageBreak/>
        <w:t>Enhanced the social studies education curriculum with innovative teaching methodologies aligned with state standards.</w:t>
      </w:r>
    </w:p>
    <w:p w14:paraId="01B263D1" w14:textId="77777777" w:rsidR="001E2404" w:rsidRPr="005B652B" w:rsidRDefault="001E2404" w:rsidP="001E2404">
      <w:pPr>
        <w:numPr>
          <w:ilvl w:val="0"/>
          <w:numId w:val="14"/>
        </w:numPr>
        <w:spacing w:before="100" w:beforeAutospacing="1" w:after="100" w:afterAutospacing="1"/>
        <w:rPr>
          <w:rFonts w:ascii="Garamond" w:hAnsi="Garamond"/>
          <w:sz w:val="22"/>
          <w:szCs w:val="22"/>
        </w:rPr>
      </w:pPr>
      <w:r w:rsidRPr="005B652B">
        <w:rPr>
          <w:rFonts w:ascii="Garamond" w:hAnsi="Garamond"/>
          <w:sz w:val="22"/>
          <w:szCs w:val="22"/>
        </w:rPr>
        <w:t>Developed and facilitated professional development programs for social studies educators.</w:t>
      </w:r>
    </w:p>
    <w:p w14:paraId="33AC0565" w14:textId="77777777" w:rsidR="001E2404" w:rsidRPr="005B652B" w:rsidRDefault="001E2404" w:rsidP="001E2404">
      <w:pPr>
        <w:numPr>
          <w:ilvl w:val="0"/>
          <w:numId w:val="14"/>
        </w:numPr>
        <w:spacing w:before="100" w:beforeAutospacing="1" w:after="100" w:afterAutospacing="1"/>
        <w:rPr>
          <w:rFonts w:ascii="Garamond" w:hAnsi="Garamond"/>
          <w:sz w:val="22"/>
          <w:szCs w:val="22"/>
        </w:rPr>
      </w:pPr>
      <w:r w:rsidRPr="005B652B">
        <w:rPr>
          <w:rFonts w:ascii="Garamond" w:hAnsi="Garamond"/>
          <w:sz w:val="22"/>
          <w:szCs w:val="22"/>
        </w:rPr>
        <w:t>Established partnerships with local schools and communities to strengthen educational impact.</w:t>
      </w:r>
    </w:p>
    <w:p w14:paraId="6957BD92" w14:textId="77777777" w:rsidR="001E2404" w:rsidRPr="005B652B" w:rsidRDefault="001E2404" w:rsidP="001E2404">
      <w:pPr>
        <w:numPr>
          <w:ilvl w:val="0"/>
          <w:numId w:val="14"/>
        </w:numPr>
        <w:spacing w:before="100" w:beforeAutospacing="1" w:after="100" w:afterAutospacing="1"/>
        <w:rPr>
          <w:rFonts w:ascii="Garamond" w:hAnsi="Garamond"/>
          <w:sz w:val="22"/>
          <w:szCs w:val="22"/>
        </w:rPr>
      </w:pPr>
      <w:r w:rsidRPr="005B652B">
        <w:rPr>
          <w:rFonts w:ascii="Garamond" w:hAnsi="Garamond"/>
          <w:sz w:val="22"/>
          <w:szCs w:val="22"/>
        </w:rPr>
        <w:t>Hired and managed a team of educators to evaluate student teachers in public schools.</w:t>
      </w:r>
    </w:p>
    <w:p w14:paraId="21D6B23E" w14:textId="580E4BA6" w:rsidR="001E2404" w:rsidRPr="005B652B" w:rsidRDefault="001E2404" w:rsidP="00642FBC">
      <w:pPr>
        <w:spacing w:before="100" w:beforeAutospacing="1"/>
        <w:outlineLvl w:val="3"/>
        <w:rPr>
          <w:rFonts w:ascii="Garamond" w:hAnsi="Garamond"/>
          <w:sz w:val="22"/>
          <w:szCs w:val="22"/>
        </w:rPr>
      </w:pPr>
      <w:r w:rsidRPr="005B652B">
        <w:rPr>
          <w:rFonts w:ascii="Garamond" w:hAnsi="Garamond"/>
          <w:b/>
          <w:bCs/>
          <w:sz w:val="22"/>
          <w:szCs w:val="22"/>
        </w:rPr>
        <w:t>Social Studies Education Coordinator</w:t>
      </w:r>
      <w:r w:rsidR="00411C3C" w:rsidRPr="005B652B">
        <w:rPr>
          <w:rFonts w:ascii="Garamond" w:hAnsi="Garamond"/>
          <w:b/>
          <w:bCs/>
          <w:sz w:val="22"/>
          <w:szCs w:val="22"/>
        </w:rPr>
        <w:br w:type="textWrapping" w:clear="all"/>
      </w:r>
      <w:r w:rsidRPr="005B652B">
        <w:rPr>
          <w:rFonts w:ascii="Garamond" w:hAnsi="Garamond"/>
          <w:i/>
          <w:iCs/>
          <w:sz w:val="22"/>
          <w:szCs w:val="22"/>
        </w:rPr>
        <w:t>Hunter College, City University of New York, 2004–2005</w:t>
      </w:r>
    </w:p>
    <w:p w14:paraId="4480C080" w14:textId="77777777" w:rsidR="001E2404" w:rsidRPr="005B652B" w:rsidRDefault="001E2404" w:rsidP="005873DF">
      <w:pPr>
        <w:numPr>
          <w:ilvl w:val="0"/>
          <w:numId w:val="15"/>
        </w:numPr>
        <w:spacing w:after="100" w:afterAutospacing="1"/>
        <w:rPr>
          <w:rFonts w:ascii="Garamond" w:hAnsi="Garamond"/>
          <w:sz w:val="22"/>
          <w:szCs w:val="22"/>
        </w:rPr>
      </w:pPr>
      <w:r w:rsidRPr="005B652B">
        <w:rPr>
          <w:rFonts w:ascii="Garamond" w:hAnsi="Garamond"/>
          <w:sz w:val="22"/>
          <w:szCs w:val="22"/>
        </w:rPr>
        <w:t>Collaborated with faculty to develop and implement a dynamic social studies education curriculum.</w:t>
      </w:r>
    </w:p>
    <w:p w14:paraId="1A65CF63" w14:textId="77777777" w:rsidR="001E2404" w:rsidRPr="005B652B" w:rsidRDefault="001E2404" w:rsidP="001E2404">
      <w:pPr>
        <w:numPr>
          <w:ilvl w:val="0"/>
          <w:numId w:val="15"/>
        </w:numPr>
        <w:spacing w:before="100" w:beforeAutospacing="1" w:after="100" w:afterAutospacing="1"/>
        <w:rPr>
          <w:rFonts w:ascii="Garamond" w:hAnsi="Garamond"/>
          <w:sz w:val="22"/>
          <w:szCs w:val="22"/>
        </w:rPr>
      </w:pPr>
      <w:r w:rsidRPr="005B652B">
        <w:rPr>
          <w:rFonts w:ascii="Garamond" w:hAnsi="Garamond"/>
          <w:sz w:val="22"/>
          <w:szCs w:val="22"/>
        </w:rPr>
        <w:t xml:space="preserve">Introduced interdisciplinary approaches to enhance </w:t>
      </w:r>
      <w:proofErr w:type="gramStart"/>
      <w:r w:rsidRPr="005B652B">
        <w:rPr>
          <w:rFonts w:ascii="Garamond" w:hAnsi="Garamond"/>
          <w:sz w:val="22"/>
          <w:szCs w:val="22"/>
        </w:rPr>
        <w:t>the educational</w:t>
      </w:r>
      <w:proofErr w:type="gramEnd"/>
      <w:r w:rsidRPr="005B652B">
        <w:rPr>
          <w:rFonts w:ascii="Garamond" w:hAnsi="Garamond"/>
          <w:sz w:val="22"/>
          <w:szCs w:val="22"/>
        </w:rPr>
        <w:t xml:space="preserve"> experience.</w:t>
      </w:r>
    </w:p>
    <w:p w14:paraId="4ED1B71F" w14:textId="77777777" w:rsidR="001E2404" w:rsidRPr="005B652B" w:rsidRDefault="001E2404" w:rsidP="001E2404">
      <w:pPr>
        <w:numPr>
          <w:ilvl w:val="0"/>
          <w:numId w:val="15"/>
        </w:numPr>
        <w:spacing w:before="100" w:beforeAutospacing="1" w:after="100" w:afterAutospacing="1"/>
        <w:rPr>
          <w:rFonts w:ascii="Garamond" w:hAnsi="Garamond"/>
          <w:sz w:val="22"/>
          <w:szCs w:val="22"/>
        </w:rPr>
      </w:pPr>
      <w:r w:rsidRPr="005B652B">
        <w:rPr>
          <w:rFonts w:ascii="Garamond" w:hAnsi="Garamond"/>
          <w:sz w:val="22"/>
          <w:szCs w:val="22"/>
        </w:rPr>
        <w:t>Evaluated student teachers across various New York City Public Schools.</w:t>
      </w:r>
    </w:p>
    <w:p w14:paraId="4868905C" w14:textId="286A72CD" w:rsidR="001E2404" w:rsidRPr="005B652B" w:rsidRDefault="001E2404" w:rsidP="00642FBC">
      <w:pPr>
        <w:spacing w:before="100" w:beforeAutospacing="1"/>
        <w:outlineLvl w:val="3"/>
        <w:rPr>
          <w:rFonts w:ascii="Garamond" w:hAnsi="Garamond"/>
          <w:sz w:val="22"/>
          <w:szCs w:val="22"/>
        </w:rPr>
      </w:pPr>
      <w:r w:rsidRPr="005B652B">
        <w:rPr>
          <w:rFonts w:ascii="Garamond" w:hAnsi="Garamond"/>
          <w:b/>
          <w:bCs/>
          <w:sz w:val="22"/>
          <w:szCs w:val="22"/>
        </w:rPr>
        <w:t>Social Studies Education Coordinator</w:t>
      </w:r>
      <w:r w:rsidR="00411C3C" w:rsidRPr="005B652B">
        <w:rPr>
          <w:rFonts w:ascii="Garamond" w:hAnsi="Garamond"/>
          <w:b/>
          <w:bCs/>
          <w:sz w:val="22"/>
          <w:szCs w:val="22"/>
        </w:rPr>
        <w:br w:type="textWrapping" w:clear="all"/>
      </w:r>
      <w:r w:rsidRPr="005B652B">
        <w:rPr>
          <w:rFonts w:ascii="Garamond" w:hAnsi="Garamond"/>
          <w:i/>
          <w:iCs/>
          <w:sz w:val="22"/>
          <w:szCs w:val="22"/>
        </w:rPr>
        <w:t>University of Texas Pan American, 2003–2004</w:t>
      </w:r>
    </w:p>
    <w:p w14:paraId="6E76F369" w14:textId="77777777" w:rsidR="001E2404" w:rsidRPr="005B652B" w:rsidRDefault="001E2404" w:rsidP="005873DF">
      <w:pPr>
        <w:numPr>
          <w:ilvl w:val="0"/>
          <w:numId w:val="16"/>
        </w:numPr>
        <w:spacing w:after="100" w:afterAutospacing="1"/>
        <w:rPr>
          <w:rFonts w:ascii="Garamond" w:hAnsi="Garamond"/>
          <w:sz w:val="22"/>
          <w:szCs w:val="22"/>
        </w:rPr>
      </w:pPr>
      <w:r w:rsidRPr="005B652B">
        <w:rPr>
          <w:rFonts w:ascii="Garamond" w:hAnsi="Garamond"/>
          <w:sz w:val="22"/>
          <w:szCs w:val="22"/>
        </w:rPr>
        <w:t>Aligned the social studies education program with state and national standards.</w:t>
      </w:r>
    </w:p>
    <w:p w14:paraId="6464E2C0" w14:textId="77777777" w:rsidR="001E2404" w:rsidRPr="005B652B" w:rsidRDefault="001E2404" w:rsidP="001E2404">
      <w:pPr>
        <w:numPr>
          <w:ilvl w:val="0"/>
          <w:numId w:val="16"/>
        </w:numPr>
        <w:spacing w:before="100" w:beforeAutospacing="1" w:after="100" w:afterAutospacing="1"/>
        <w:rPr>
          <w:rFonts w:ascii="Garamond" w:hAnsi="Garamond"/>
          <w:sz w:val="22"/>
          <w:szCs w:val="22"/>
        </w:rPr>
      </w:pPr>
      <w:r w:rsidRPr="005B652B">
        <w:rPr>
          <w:rFonts w:ascii="Garamond" w:hAnsi="Garamond"/>
          <w:sz w:val="22"/>
          <w:szCs w:val="22"/>
        </w:rPr>
        <w:t>Implemented curriculum revisions to address emerging trends in social studies education.</w:t>
      </w:r>
    </w:p>
    <w:p w14:paraId="0D5BD744" w14:textId="77777777" w:rsidR="001E2404" w:rsidRPr="005B652B" w:rsidRDefault="001E2404" w:rsidP="001E2404">
      <w:pPr>
        <w:numPr>
          <w:ilvl w:val="0"/>
          <w:numId w:val="16"/>
        </w:numPr>
        <w:spacing w:before="100" w:beforeAutospacing="1" w:after="100" w:afterAutospacing="1"/>
        <w:rPr>
          <w:rFonts w:ascii="Garamond" w:hAnsi="Garamond"/>
          <w:sz w:val="22"/>
          <w:szCs w:val="22"/>
        </w:rPr>
      </w:pPr>
      <w:r w:rsidRPr="005B652B">
        <w:rPr>
          <w:rFonts w:ascii="Garamond" w:hAnsi="Garamond"/>
          <w:sz w:val="22"/>
          <w:szCs w:val="22"/>
        </w:rPr>
        <w:t>Collaborated with local Independent School Districts on teacher professional development.</w:t>
      </w:r>
    </w:p>
    <w:p w14:paraId="175DF451" w14:textId="77777777" w:rsidR="001E2404" w:rsidRPr="005B652B" w:rsidRDefault="001E2404" w:rsidP="00642FBC">
      <w:pPr>
        <w:spacing w:before="100" w:beforeAutospacing="1"/>
        <w:outlineLvl w:val="3"/>
        <w:rPr>
          <w:rFonts w:ascii="Garamond" w:hAnsi="Garamond"/>
          <w:b/>
          <w:bCs/>
          <w:sz w:val="22"/>
          <w:szCs w:val="22"/>
        </w:rPr>
      </w:pPr>
      <w:r w:rsidRPr="005B652B">
        <w:rPr>
          <w:rFonts w:ascii="Garamond" w:hAnsi="Garamond"/>
          <w:b/>
          <w:bCs/>
          <w:sz w:val="22"/>
          <w:szCs w:val="22"/>
        </w:rPr>
        <w:t>Program Coordinator, Learning Center</w:t>
      </w:r>
    </w:p>
    <w:p w14:paraId="0A728C23" w14:textId="77777777" w:rsidR="001E2404" w:rsidRPr="005B652B" w:rsidRDefault="001E2404" w:rsidP="00642FBC">
      <w:pPr>
        <w:rPr>
          <w:rFonts w:ascii="Garamond" w:hAnsi="Garamond"/>
          <w:i/>
          <w:iCs/>
          <w:sz w:val="22"/>
          <w:szCs w:val="22"/>
        </w:rPr>
      </w:pPr>
      <w:r w:rsidRPr="005B652B">
        <w:rPr>
          <w:rFonts w:ascii="Garamond" w:hAnsi="Garamond"/>
          <w:i/>
          <w:iCs/>
          <w:sz w:val="22"/>
          <w:szCs w:val="22"/>
        </w:rPr>
        <w:t>University of Texas at Austin, 2002–2003</w:t>
      </w:r>
    </w:p>
    <w:p w14:paraId="6776E3D8" w14:textId="77777777" w:rsidR="001E2404" w:rsidRPr="005B652B" w:rsidRDefault="001E2404" w:rsidP="005873DF">
      <w:pPr>
        <w:numPr>
          <w:ilvl w:val="0"/>
          <w:numId w:val="17"/>
        </w:numPr>
        <w:spacing w:after="100" w:afterAutospacing="1"/>
        <w:rPr>
          <w:rFonts w:ascii="Garamond" w:hAnsi="Garamond"/>
          <w:sz w:val="22"/>
          <w:szCs w:val="22"/>
        </w:rPr>
      </w:pPr>
      <w:r w:rsidRPr="005B652B">
        <w:rPr>
          <w:rFonts w:ascii="Garamond" w:hAnsi="Garamond"/>
          <w:sz w:val="22"/>
          <w:szCs w:val="22"/>
        </w:rPr>
        <w:t>Coordinated Supplemental Instruction for History Courses to improve student success rates.</w:t>
      </w:r>
    </w:p>
    <w:p w14:paraId="570FBA19" w14:textId="77777777" w:rsidR="001E2404" w:rsidRPr="005B652B" w:rsidRDefault="001E2404" w:rsidP="001E2404">
      <w:pPr>
        <w:numPr>
          <w:ilvl w:val="0"/>
          <w:numId w:val="17"/>
        </w:numPr>
        <w:spacing w:before="100" w:beforeAutospacing="1" w:after="100" w:afterAutospacing="1"/>
        <w:rPr>
          <w:rFonts w:ascii="Garamond" w:hAnsi="Garamond"/>
          <w:sz w:val="22"/>
          <w:szCs w:val="22"/>
        </w:rPr>
      </w:pPr>
      <w:r w:rsidRPr="005B652B">
        <w:rPr>
          <w:rFonts w:ascii="Garamond" w:hAnsi="Garamond"/>
          <w:sz w:val="22"/>
          <w:szCs w:val="22"/>
        </w:rPr>
        <w:t>Designed and implemented a tutoring program tailored to diverse student needs.</w:t>
      </w:r>
    </w:p>
    <w:p w14:paraId="4CE039C0" w14:textId="3B4EB804" w:rsidR="00A05B77" w:rsidRPr="00117055" w:rsidRDefault="001E2404" w:rsidP="00117055">
      <w:pPr>
        <w:numPr>
          <w:ilvl w:val="0"/>
          <w:numId w:val="17"/>
        </w:numPr>
        <w:spacing w:before="100" w:beforeAutospacing="1" w:after="100" w:afterAutospacing="1"/>
        <w:rPr>
          <w:rFonts w:ascii="Garamond" w:hAnsi="Garamond"/>
          <w:sz w:val="22"/>
          <w:szCs w:val="22"/>
        </w:rPr>
      </w:pPr>
      <w:r w:rsidRPr="005B652B">
        <w:rPr>
          <w:rFonts w:ascii="Garamond" w:hAnsi="Garamond"/>
          <w:sz w:val="22"/>
          <w:szCs w:val="22"/>
        </w:rPr>
        <w:t>Partnered with the Center for Teaching and Learning on professional development for new faculty.</w:t>
      </w:r>
    </w:p>
    <w:p w14:paraId="19B186E0" w14:textId="77777777" w:rsidR="00624CB0" w:rsidRDefault="00624CB0" w:rsidP="00103EA8">
      <w:pPr>
        <w:outlineLvl w:val="2"/>
        <w:rPr>
          <w:rFonts w:ascii="Garamond" w:hAnsi="Garamond"/>
          <w:b/>
          <w:bCs/>
          <w:sz w:val="22"/>
          <w:szCs w:val="22"/>
        </w:rPr>
      </w:pPr>
    </w:p>
    <w:p w14:paraId="25CEC93A" w14:textId="7BFF747C" w:rsidR="00103EA8" w:rsidRPr="005B652B" w:rsidRDefault="00103EA8" w:rsidP="00103EA8">
      <w:pPr>
        <w:outlineLvl w:val="2"/>
        <w:rPr>
          <w:rFonts w:ascii="Garamond" w:hAnsi="Garamond"/>
          <w:b/>
          <w:bCs/>
          <w:sz w:val="22"/>
          <w:szCs w:val="22"/>
        </w:rPr>
      </w:pPr>
      <w:r w:rsidRPr="005B652B">
        <w:rPr>
          <w:rFonts w:ascii="Garamond" w:hAnsi="Garamond"/>
          <w:b/>
          <w:bCs/>
          <w:sz w:val="22"/>
          <w:szCs w:val="22"/>
        </w:rPr>
        <w:t>P</w:t>
      </w:r>
      <w:r w:rsidR="00AB6C99">
        <w:rPr>
          <w:rFonts w:ascii="Garamond" w:hAnsi="Garamond"/>
          <w:b/>
          <w:bCs/>
          <w:sz w:val="22"/>
          <w:szCs w:val="22"/>
        </w:rPr>
        <w:t>ublications</w:t>
      </w:r>
    </w:p>
    <w:p w14:paraId="440D42B3" w14:textId="66767AB0" w:rsidR="002914A2" w:rsidRPr="005B652B" w:rsidRDefault="009D4D1F" w:rsidP="00103EA8">
      <w:pPr>
        <w:outlineLvl w:val="2"/>
        <w:rPr>
          <w:rFonts w:ascii="Garamond" w:hAnsi="Garamond"/>
          <w:b/>
          <w:bCs/>
          <w:sz w:val="22"/>
          <w:szCs w:val="22"/>
        </w:rPr>
      </w:pPr>
      <w:r>
        <w:rPr>
          <w:rFonts w:ascii="Garamond" w:hAnsi="Garamond"/>
          <w:b/>
          <w:bCs/>
          <w:sz w:val="22"/>
          <w:szCs w:val="22"/>
        </w:rPr>
        <w:pict w14:anchorId="76A8EE08">
          <v:rect id="_x0000_i1029" style="width:0;height:1.5pt" o:hralign="center" o:hrstd="t" o:hr="t" fillcolor="#a0a0a0" stroked="f"/>
        </w:pict>
      </w:r>
    </w:p>
    <w:p w14:paraId="4BC4A42B" w14:textId="77777777" w:rsidR="002914A2" w:rsidRPr="005B652B" w:rsidRDefault="002914A2" w:rsidP="00103EA8">
      <w:pPr>
        <w:outlineLvl w:val="3"/>
        <w:rPr>
          <w:rFonts w:ascii="Garamond" w:hAnsi="Garamond"/>
          <w:b/>
          <w:bCs/>
          <w:sz w:val="22"/>
          <w:szCs w:val="22"/>
        </w:rPr>
      </w:pPr>
      <w:r w:rsidRPr="005B652B">
        <w:rPr>
          <w:rFonts w:ascii="Garamond" w:hAnsi="Garamond"/>
          <w:b/>
          <w:bCs/>
          <w:sz w:val="22"/>
          <w:szCs w:val="22"/>
        </w:rPr>
        <w:t>Books</w:t>
      </w:r>
    </w:p>
    <w:p w14:paraId="51DAE8FA" w14:textId="39D55D7D" w:rsidR="002914A2" w:rsidRPr="005B652B" w:rsidRDefault="00103EA8" w:rsidP="00AB6C99">
      <w:pPr>
        <w:spacing w:before="100" w:beforeAutospacing="1" w:after="100" w:afterAutospacing="1"/>
        <w:rPr>
          <w:rFonts w:ascii="Garamond" w:hAnsi="Garamond"/>
          <w:sz w:val="22"/>
          <w:szCs w:val="22"/>
        </w:rPr>
      </w:pPr>
      <w:r w:rsidRPr="005B652B">
        <w:rPr>
          <w:rFonts w:ascii="Garamond" w:hAnsi="Garamond"/>
          <w:sz w:val="22"/>
          <w:szCs w:val="22"/>
        </w:rPr>
        <w:t xml:space="preserve">Jeff Strickland, </w:t>
      </w:r>
      <w:r w:rsidR="002914A2" w:rsidRPr="005B652B">
        <w:rPr>
          <w:rFonts w:ascii="Garamond" w:hAnsi="Garamond"/>
          <w:i/>
          <w:iCs/>
          <w:sz w:val="22"/>
          <w:szCs w:val="22"/>
        </w:rPr>
        <w:t>All for Liberty: The Charleston Workhouse Slave Rebellion of 1849</w:t>
      </w:r>
      <w:r w:rsidR="002914A2" w:rsidRPr="005B652B">
        <w:rPr>
          <w:rFonts w:ascii="Garamond" w:hAnsi="Garamond"/>
          <w:i/>
          <w:iCs/>
          <w:sz w:val="22"/>
          <w:szCs w:val="22"/>
        </w:rPr>
        <w:br/>
      </w:r>
      <w:r w:rsidR="00F453E9" w:rsidRPr="005B652B">
        <w:rPr>
          <w:rFonts w:ascii="Garamond" w:hAnsi="Garamond"/>
          <w:sz w:val="22"/>
          <w:szCs w:val="22"/>
        </w:rPr>
        <w:t>(</w:t>
      </w:r>
      <w:r w:rsidR="002914A2" w:rsidRPr="005B652B">
        <w:rPr>
          <w:rFonts w:ascii="Garamond" w:hAnsi="Garamond"/>
          <w:sz w:val="22"/>
          <w:szCs w:val="22"/>
        </w:rPr>
        <w:t>Cambridge University Press, 2021</w:t>
      </w:r>
      <w:r w:rsidR="00F453E9" w:rsidRPr="005B652B">
        <w:rPr>
          <w:rFonts w:ascii="Garamond" w:hAnsi="Garamond"/>
          <w:sz w:val="22"/>
          <w:szCs w:val="22"/>
        </w:rPr>
        <w:t>)</w:t>
      </w:r>
    </w:p>
    <w:p w14:paraId="5628931D" w14:textId="747CEB44" w:rsidR="002914A2" w:rsidRPr="005B652B" w:rsidRDefault="00103EA8" w:rsidP="00F1275D">
      <w:pPr>
        <w:spacing w:before="100" w:beforeAutospacing="1" w:after="100" w:afterAutospacing="1"/>
        <w:rPr>
          <w:rFonts w:ascii="Garamond" w:hAnsi="Garamond"/>
          <w:sz w:val="22"/>
          <w:szCs w:val="22"/>
        </w:rPr>
      </w:pPr>
      <w:r w:rsidRPr="005B652B">
        <w:rPr>
          <w:rFonts w:ascii="Garamond" w:hAnsi="Garamond"/>
          <w:sz w:val="22"/>
          <w:szCs w:val="22"/>
        </w:rPr>
        <w:t xml:space="preserve">Jeff Strickland, </w:t>
      </w:r>
      <w:r w:rsidR="002914A2" w:rsidRPr="005B652B">
        <w:rPr>
          <w:rFonts w:ascii="Garamond" w:hAnsi="Garamond"/>
          <w:i/>
          <w:iCs/>
          <w:sz w:val="22"/>
          <w:szCs w:val="22"/>
        </w:rPr>
        <w:t>Unequal Freedoms: Ethnicity, Race, and White Supremacy in Civil War Era Charleston</w:t>
      </w:r>
      <w:r w:rsidR="00F453E9" w:rsidRPr="005B652B">
        <w:rPr>
          <w:rFonts w:ascii="Garamond" w:hAnsi="Garamond"/>
          <w:sz w:val="22"/>
          <w:szCs w:val="22"/>
        </w:rPr>
        <w:t xml:space="preserve"> (</w:t>
      </w:r>
      <w:r w:rsidR="002914A2" w:rsidRPr="005B652B">
        <w:rPr>
          <w:rFonts w:ascii="Garamond" w:hAnsi="Garamond"/>
          <w:sz w:val="22"/>
          <w:szCs w:val="22"/>
        </w:rPr>
        <w:t>University Press of Florida, 2015</w:t>
      </w:r>
      <w:r w:rsidR="00F453E9" w:rsidRPr="005B652B">
        <w:rPr>
          <w:rFonts w:ascii="Garamond" w:hAnsi="Garamond"/>
          <w:sz w:val="22"/>
          <w:szCs w:val="22"/>
        </w:rPr>
        <w:t>)</w:t>
      </w:r>
    </w:p>
    <w:p w14:paraId="6DA0A6A2" w14:textId="281CBBF7" w:rsidR="002914A2" w:rsidRPr="005B652B" w:rsidRDefault="002914A2" w:rsidP="002914A2">
      <w:pPr>
        <w:spacing w:before="100" w:beforeAutospacing="1" w:after="100" w:afterAutospacing="1"/>
        <w:outlineLvl w:val="3"/>
        <w:rPr>
          <w:rFonts w:ascii="Garamond" w:hAnsi="Garamond"/>
          <w:b/>
          <w:bCs/>
          <w:sz w:val="22"/>
          <w:szCs w:val="22"/>
        </w:rPr>
      </w:pPr>
      <w:r w:rsidRPr="005B652B">
        <w:rPr>
          <w:rFonts w:ascii="Garamond" w:hAnsi="Garamond"/>
          <w:b/>
          <w:bCs/>
          <w:sz w:val="22"/>
          <w:szCs w:val="22"/>
        </w:rPr>
        <w:t>Book Manuscripts in Progress</w:t>
      </w:r>
    </w:p>
    <w:p w14:paraId="472592A8" w14:textId="397658A8"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i/>
          <w:iCs/>
          <w:sz w:val="22"/>
          <w:szCs w:val="22"/>
        </w:rPr>
        <w:t>The Reconstruction Era in United States History, 1861-1877</w:t>
      </w:r>
      <w:r w:rsidR="00D20FBA" w:rsidRPr="005B652B">
        <w:rPr>
          <w:rFonts w:ascii="Garamond" w:hAnsi="Garamond"/>
          <w:i/>
          <w:iCs/>
          <w:sz w:val="22"/>
          <w:szCs w:val="22"/>
        </w:rPr>
        <w:t xml:space="preserve"> </w:t>
      </w:r>
      <w:r w:rsidRPr="005B652B">
        <w:rPr>
          <w:rFonts w:ascii="Garamond" w:hAnsi="Garamond"/>
          <w:sz w:val="22"/>
          <w:szCs w:val="22"/>
        </w:rPr>
        <w:t>(In contract, Routledge)</w:t>
      </w:r>
    </w:p>
    <w:p w14:paraId="07780FFA" w14:textId="77777777" w:rsidR="002914A2" w:rsidRPr="005B652B" w:rsidRDefault="002914A2" w:rsidP="00F1275D">
      <w:pPr>
        <w:spacing w:before="100" w:beforeAutospacing="1" w:after="100" w:afterAutospacing="1"/>
        <w:rPr>
          <w:rFonts w:ascii="Garamond" w:hAnsi="Garamond"/>
          <w:i/>
          <w:iCs/>
          <w:sz w:val="22"/>
          <w:szCs w:val="22"/>
        </w:rPr>
      </w:pPr>
      <w:r w:rsidRPr="005B652B">
        <w:rPr>
          <w:rFonts w:ascii="Garamond" w:hAnsi="Garamond"/>
          <w:i/>
          <w:iCs/>
          <w:sz w:val="22"/>
          <w:szCs w:val="22"/>
        </w:rPr>
        <w:t>General Benjamin Butler and Confiscated Confederate Gold in New Orleans</w:t>
      </w:r>
    </w:p>
    <w:p w14:paraId="24098E3D" w14:textId="77777777" w:rsidR="002914A2" w:rsidRPr="005B652B" w:rsidRDefault="002914A2" w:rsidP="002914A2">
      <w:pPr>
        <w:spacing w:before="100" w:beforeAutospacing="1" w:after="100" w:afterAutospacing="1"/>
        <w:outlineLvl w:val="3"/>
        <w:rPr>
          <w:rFonts w:ascii="Garamond" w:hAnsi="Garamond"/>
          <w:b/>
          <w:bCs/>
          <w:sz w:val="22"/>
          <w:szCs w:val="22"/>
        </w:rPr>
      </w:pPr>
      <w:r w:rsidRPr="005B652B">
        <w:rPr>
          <w:rFonts w:ascii="Garamond" w:hAnsi="Garamond"/>
          <w:b/>
          <w:bCs/>
          <w:sz w:val="22"/>
          <w:szCs w:val="22"/>
        </w:rPr>
        <w:t>Peer-Reviewed Journal Articles</w:t>
      </w:r>
    </w:p>
    <w:p w14:paraId="1DA27847"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“The American Freedmen’s Inquiry Commission, Nineteenth Century Racial Pseudo-Science, and the State of Black America, 1863-64.” </w:t>
      </w:r>
      <w:r w:rsidRPr="005B652B">
        <w:rPr>
          <w:rFonts w:ascii="Garamond" w:hAnsi="Garamond"/>
          <w:i/>
          <w:iCs/>
          <w:sz w:val="22"/>
          <w:szCs w:val="22"/>
        </w:rPr>
        <w:t>Federal History</w:t>
      </w:r>
      <w:r w:rsidRPr="005B652B">
        <w:rPr>
          <w:rFonts w:ascii="Garamond" w:hAnsi="Garamond"/>
          <w:sz w:val="22"/>
          <w:szCs w:val="22"/>
        </w:rPr>
        <w:t>, Volume 11 (2019): 109-128.</w:t>
      </w:r>
    </w:p>
    <w:p w14:paraId="7CED0585"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“‘The Whole State Is </w:t>
      </w:r>
      <w:proofErr w:type="gramStart"/>
      <w:r w:rsidRPr="005B652B">
        <w:rPr>
          <w:rFonts w:ascii="Garamond" w:hAnsi="Garamond"/>
          <w:sz w:val="22"/>
          <w:szCs w:val="22"/>
        </w:rPr>
        <w:t>On</w:t>
      </w:r>
      <w:proofErr w:type="gramEnd"/>
      <w:r w:rsidRPr="005B652B">
        <w:rPr>
          <w:rFonts w:ascii="Garamond" w:hAnsi="Garamond"/>
          <w:sz w:val="22"/>
          <w:szCs w:val="22"/>
        </w:rPr>
        <w:t xml:space="preserve"> Fire’: Criminal Justice and the End of Reconstruction in Upcountry South Carolina.” </w:t>
      </w:r>
      <w:r w:rsidRPr="005B652B">
        <w:rPr>
          <w:rFonts w:ascii="Garamond" w:hAnsi="Garamond"/>
          <w:i/>
          <w:iCs/>
          <w:sz w:val="22"/>
          <w:szCs w:val="22"/>
        </w:rPr>
        <w:t>Crime, History &amp; Societies</w:t>
      </w:r>
      <w:r w:rsidRPr="005B652B">
        <w:rPr>
          <w:rFonts w:ascii="Garamond" w:hAnsi="Garamond"/>
          <w:sz w:val="22"/>
          <w:szCs w:val="22"/>
        </w:rPr>
        <w:t>, Volume 13, Number 2 (December 2009): 89-117.</w:t>
      </w:r>
    </w:p>
    <w:p w14:paraId="2BF9B554"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lastRenderedPageBreak/>
        <w:t xml:space="preserve">“How the Germans became White Southerners: German Immigrants and their Social, Economic, and Political Relations with </w:t>
      </w:r>
      <w:proofErr w:type="gramStart"/>
      <w:r w:rsidRPr="005B652B">
        <w:rPr>
          <w:rFonts w:ascii="Garamond" w:hAnsi="Garamond"/>
          <w:sz w:val="22"/>
          <w:szCs w:val="22"/>
        </w:rPr>
        <w:t>African-Americans</w:t>
      </w:r>
      <w:proofErr w:type="gramEnd"/>
      <w:r w:rsidRPr="005B652B">
        <w:rPr>
          <w:rFonts w:ascii="Garamond" w:hAnsi="Garamond"/>
          <w:sz w:val="22"/>
          <w:szCs w:val="22"/>
        </w:rPr>
        <w:t xml:space="preserve"> in Charleston, South Carolina, 1860-1880.” </w:t>
      </w:r>
      <w:r w:rsidRPr="005B652B">
        <w:rPr>
          <w:rFonts w:ascii="Garamond" w:hAnsi="Garamond"/>
          <w:i/>
          <w:iCs/>
          <w:sz w:val="22"/>
          <w:szCs w:val="22"/>
        </w:rPr>
        <w:t>Journal of American Ethnic History</w:t>
      </w:r>
      <w:r w:rsidRPr="005B652B">
        <w:rPr>
          <w:rFonts w:ascii="Garamond" w:hAnsi="Garamond"/>
          <w:sz w:val="22"/>
          <w:szCs w:val="22"/>
        </w:rPr>
        <w:t>, Volume 28, Number 1 (Fall 2008): 52-69.</w:t>
      </w:r>
    </w:p>
    <w:p w14:paraId="25AE34A7"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“Public Rituals in the Urban South: </w:t>
      </w:r>
      <w:proofErr w:type="gramStart"/>
      <w:r w:rsidRPr="005B652B">
        <w:rPr>
          <w:rFonts w:ascii="Garamond" w:hAnsi="Garamond"/>
          <w:sz w:val="22"/>
          <w:szCs w:val="22"/>
        </w:rPr>
        <w:t>African-Americans</w:t>
      </w:r>
      <w:proofErr w:type="gramEnd"/>
      <w:r w:rsidRPr="005B652B">
        <w:rPr>
          <w:rFonts w:ascii="Garamond" w:hAnsi="Garamond"/>
          <w:sz w:val="22"/>
          <w:szCs w:val="22"/>
        </w:rPr>
        <w:t xml:space="preserve"> and Independence Day in South Carolina during Reconstruction.” </w:t>
      </w:r>
      <w:r w:rsidRPr="005B652B">
        <w:rPr>
          <w:rFonts w:ascii="Garamond" w:hAnsi="Garamond"/>
          <w:i/>
          <w:iCs/>
          <w:sz w:val="22"/>
          <w:szCs w:val="22"/>
        </w:rPr>
        <w:t>Citizenship Studies</w:t>
      </w:r>
      <w:r w:rsidRPr="005B652B">
        <w:rPr>
          <w:rFonts w:ascii="Garamond" w:hAnsi="Garamond"/>
          <w:sz w:val="22"/>
          <w:szCs w:val="22"/>
        </w:rPr>
        <w:t>, Volume 10, Number 1 (February 2006): 93-115.</w:t>
      </w:r>
    </w:p>
    <w:p w14:paraId="2726BC0B"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“‘Our Domestic Trials with Freedmen and Others’: A White South Carolinian’s Diary of </w:t>
      </w:r>
      <w:proofErr w:type="gramStart"/>
      <w:r w:rsidRPr="005B652B">
        <w:rPr>
          <w:rFonts w:ascii="Garamond" w:hAnsi="Garamond"/>
          <w:sz w:val="22"/>
          <w:szCs w:val="22"/>
        </w:rPr>
        <w:t>African-American</w:t>
      </w:r>
      <w:proofErr w:type="gramEnd"/>
      <w:r w:rsidRPr="005B652B">
        <w:rPr>
          <w:rFonts w:ascii="Garamond" w:hAnsi="Garamond"/>
          <w:sz w:val="22"/>
          <w:szCs w:val="22"/>
        </w:rPr>
        <w:t xml:space="preserve"> Expressions of Freedom,’ 1865-1880.” </w:t>
      </w:r>
      <w:r w:rsidRPr="005B652B">
        <w:rPr>
          <w:rFonts w:ascii="Garamond" w:hAnsi="Garamond"/>
          <w:i/>
          <w:iCs/>
          <w:sz w:val="22"/>
          <w:szCs w:val="22"/>
        </w:rPr>
        <w:t>Prospects</w:t>
      </w:r>
      <w:r w:rsidRPr="005B652B">
        <w:rPr>
          <w:rFonts w:ascii="Garamond" w:hAnsi="Garamond"/>
          <w:sz w:val="22"/>
          <w:szCs w:val="22"/>
        </w:rPr>
        <w:t>, Volume 30 (February 2006): 111-134.</w:t>
      </w:r>
    </w:p>
    <w:p w14:paraId="1408AF84" w14:textId="77777777" w:rsidR="002914A2" w:rsidRPr="005B652B" w:rsidRDefault="002914A2" w:rsidP="002914A2">
      <w:pPr>
        <w:spacing w:before="100" w:beforeAutospacing="1" w:after="100" w:afterAutospacing="1"/>
        <w:outlineLvl w:val="3"/>
        <w:rPr>
          <w:rFonts w:ascii="Garamond" w:hAnsi="Garamond"/>
          <w:b/>
          <w:bCs/>
          <w:sz w:val="22"/>
          <w:szCs w:val="22"/>
        </w:rPr>
      </w:pPr>
      <w:r w:rsidRPr="005B652B">
        <w:rPr>
          <w:rFonts w:ascii="Garamond" w:hAnsi="Garamond"/>
          <w:b/>
          <w:bCs/>
          <w:sz w:val="22"/>
          <w:szCs w:val="22"/>
        </w:rPr>
        <w:t>Book Chapters</w:t>
      </w:r>
    </w:p>
    <w:p w14:paraId="2C42134D" w14:textId="152323F0"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“William A. Britton v. Benjamin Butler: Occupied New Orleans, Confiscation, and the Disruption of the Cotton Trade in Wartime Natchez.” In </w:t>
      </w:r>
      <w:r w:rsidR="002B389F" w:rsidRPr="005B652B">
        <w:rPr>
          <w:rFonts w:ascii="Garamond" w:hAnsi="Garamond"/>
          <w:i/>
          <w:iCs/>
          <w:sz w:val="22"/>
          <w:szCs w:val="22"/>
        </w:rPr>
        <w:t xml:space="preserve">Southern </w:t>
      </w:r>
      <w:r w:rsidRPr="005B652B">
        <w:rPr>
          <w:rFonts w:ascii="Garamond" w:hAnsi="Garamond"/>
          <w:i/>
          <w:iCs/>
          <w:sz w:val="22"/>
          <w:szCs w:val="22"/>
        </w:rPr>
        <w:t>Scoundr</w:t>
      </w:r>
      <w:r w:rsidR="002B389F" w:rsidRPr="005B652B">
        <w:rPr>
          <w:rFonts w:ascii="Garamond" w:hAnsi="Garamond"/>
          <w:i/>
          <w:iCs/>
          <w:sz w:val="22"/>
          <w:szCs w:val="22"/>
        </w:rPr>
        <w:t>els: Grifters and Graft in the Nineteenth Century</w:t>
      </w:r>
      <w:r w:rsidRPr="005B652B">
        <w:rPr>
          <w:rFonts w:ascii="Garamond" w:hAnsi="Garamond"/>
          <w:sz w:val="22"/>
          <w:szCs w:val="22"/>
        </w:rPr>
        <w:t>, eds. Jeff Forret and Bruce Baker. Louisiana State University Press, 202</w:t>
      </w:r>
      <w:r w:rsidR="002B389F" w:rsidRPr="005B652B">
        <w:rPr>
          <w:rFonts w:ascii="Garamond" w:hAnsi="Garamond"/>
          <w:sz w:val="22"/>
          <w:szCs w:val="22"/>
        </w:rPr>
        <w:t>1</w:t>
      </w:r>
      <w:r w:rsidRPr="005B652B">
        <w:rPr>
          <w:rFonts w:ascii="Garamond" w:hAnsi="Garamond"/>
          <w:sz w:val="22"/>
          <w:szCs w:val="22"/>
        </w:rPr>
        <w:t>.</w:t>
      </w:r>
    </w:p>
    <w:p w14:paraId="7DEB3B39"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“The Civil Rights Act of 1866 in South Carolina.” In </w:t>
      </w:r>
      <w:r w:rsidRPr="005B652B">
        <w:rPr>
          <w:rFonts w:ascii="Garamond" w:hAnsi="Garamond"/>
          <w:i/>
          <w:iCs/>
          <w:sz w:val="22"/>
          <w:szCs w:val="22"/>
        </w:rPr>
        <w:t>The Greatest and the Grandest Act: The Civil Rights Act of 1866 from Reconstruction to Today</w:t>
      </w:r>
      <w:r w:rsidRPr="005B652B">
        <w:rPr>
          <w:rFonts w:ascii="Garamond" w:hAnsi="Garamond"/>
          <w:sz w:val="22"/>
          <w:szCs w:val="22"/>
        </w:rPr>
        <w:t xml:space="preserve">, edited by Christian G. </w:t>
      </w:r>
      <w:proofErr w:type="spellStart"/>
      <w:r w:rsidRPr="005B652B">
        <w:rPr>
          <w:rFonts w:ascii="Garamond" w:hAnsi="Garamond"/>
          <w:sz w:val="22"/>
          <w:szCs w:val="22"/>
        </w:rPr>
        <w:t>Samito</w:t>
      </w:r>
      <w:proofErr w:type="spellEnd"/>
      <w:r w:rsidRPr="005B652B">
        <w:rPr>
          <w:rFonts w:ascii="Garamond" w:hAnsi="Garamond"/>
          <w:sz w:val="22"/>
          <w:szCs w:val="22"/>
        </w:rPr>
        <w:t>. Southern Illinois University Press, 2018: 137-162.</w:t>
      </w:r>
    </w:p>
    <w:p w14:paraId="444BFA22"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“Nativists and Strangers: Yellow Fever and Immigrant Mortality in Charleston, South Carolina, 1849-1876.” In </w:t>
      </w:r>
      <w:r w:rsidRPr="005B652B">
        <w:rPr>
          <w:rFonts w:ascii="Garamond" w:hAnsi="Garamond"/>
          <w:i/>
          <w:iCs/>
          <w:sz w:val="22"/>
          <w:szCs w:val="22"/>
        </w:rPr>
        <w:t>Death and the American South</w:t>
      </w:r>
      <w:r w:rsidRPr="005B652B">
        <w:rPr>
          <w:rFonts w:ascii="Garamond" w:hAnsi="Garamond"/>
          <w:sz w:val="22"/>
          <w:szCs w:val="22"/>
        </w:rPr>
        <w:t>, ed. Craig Thompson Friend and Lorri Glover. New York: Cambridge University Press, 2014: 131-152.</w:t>
      </w:r>
    </w:p>
    <w:p w14:paraId="31C7D114"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“Teaching the History of Slavery in the United States with Interviews: Born in Slavery: Slave Narratives from the Federal Writers’ Project, 1936-1938.” </w:t>
      </w:r>
      <w:r w:rsidRPr="005B652B">
        <w:rPr>
          <w:rFonts w:ascii="Garamond" w:hAnsi="Garamond"/>
          <w:i/>
          <w:iCs/>
          <w:sz w:val="22"/>
          <w:szCs w:val="22"/>
        </w:rPr>
        <w:t>Journal of American Ethnic History</w:t>
      </w:r>
      <w:r w:rsidRPr="005B652B">
        <w:rPr>
          <w:rFonts w:ascii="Garamond" w:hAnsi="Garamond"/>
          <w:sz w:val="22"/>
          <w:szCs w:val="22"/>
        </w:rPr>
        <w:t>, Volume 33, Number 4 (Summer 2014): 41-48.</w:t>
      </w:r>
    </w:p>
    <w:p w14:paraId="59ACC73A"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“Frederick William Wagener: Old World German, New South Visionary.” In </w:t>
      </w:r>
      <w:r w:rsidRPr="005B652B">
        <w:rPr>
          <w:rFonts w:ascii="Garamond" w:hAnsi="Garamond"/>
          <w:i/>
          <w:iCs/>
          <w:sz w:val="22"/>
          <w:szCs w:val="22"/>
        </w:rPr>
        <w:t xml:space="preserve">Immigrant Entrepreneurship: The </w:t>
      </w:r>
      <w:proofErr w:type="gramStart"/>
      <w:r w:rsidRPr="005B652B">
        <w:rPr>
          <w:rFonts w:ascii="Garamond" w:hAnsi="Garamond"/>
          <w:i/>
          <w:iCs/>
          <w:sz w:val="22"/>
          <w:szCs w:val="22"/>
        </w:rPr>
        <w:t>German-American</w:t>
      </w:r>
      <w:proofErr w:type="gramEnd"/>
      <w:r w:rsidRPr="005B652B">
        <w:rPr>
          <w:rFonts w:ascii="Garamond" w:hAnsi="Garamond"/>
          <w:i/>
          <w:iCs/>
          <w:sz w:val="22"/>
          <w:szCs w:val="22"/>
        </w:rPr>
        <w:t xml:space="preserve"> Business Biography, 1720 to the Present</w:t>
      </w:r>
      <w:r w:rsidRPr="005B652B">
        <w:rPr>
          <w:rFonts w:ascii="Garamond" w:hAnsi="Garamond"/>
          <w:sz w:val="22"/>
          <w:szCs w:val="22"/>
        </w:rPr>
        <w:t xml:space="preserve"> (German Historical Institute, May 2012). </w:t>
      </w:r>
      <w:hyperlink r:id="rId14" w:tgtFrame="_new" w:history="1">
        <w:r w:rsidRPr="005B652B">
          <w:rPr>
            <w:rFonts w:ascii="Garamond" w:hAnsi="Garamond"/>
            <w:color w:val="0000FF"/>
            <w:sz w:val="22"/>
            <w:szCs w:val="22"/>
            <w:u w:val="single"/>
          </w:rPr>
          <w:t>Online</w:t>
        </w:r>
      </w:hyperlink>
    </w:p>
    <w:p w14:paraId="5463E98A"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“Race and Ethnicity in Nineteenth Century Mobile, Alabama.” Review essay in </w:t>
      </w:r>
      <w:r w:rsidRPr="005B652B">
        <w:rPr>
          <w:rFonts w:ascii="Garamond" w:hAnsi="Garamond"/>
          <w:i/>
          <w:iCs/>
          <w:sz w:val="22"/>
          <w:szCs w:val="22"/>
        </w:rPr>
        <w:t>Journal of Urban History</w:t>
      </w:r>
      <w:r w:rsidRPr="005B652B">
        <w:rPr>
          <w:rFonts w:ascii="Garamond" w:hAnsi="Garamond"/>
          <w:sz w:val="22"/>
          <w:szCs w:val="22"/>
        </w:rPr>
        <w:t>, Volume 33, Number 1 (November 2006): 130-139.</w:t>
      </w:r>
    </w:p>
    <w:p w14:paraId="18033B70"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“German Immigrants and African Americans in Charleston, South Carolina, 1860-1880.” In Larry A. Greene &amp; Anke </w:t>
      </w:r>
      <w:proofErr w:type="spellStart"/>
      <w:r w:rsidRPr="005B652B">
        <w:rPr>
          <w:rFonts w:ascii="Garamond" w:hAnsi="Garamond"/>
          <w:sz w:val="22"/>
          <w:szCs w:val="22"/>
        </w:rPr>
        <w:t>Ortlepp</w:t>
      </w:r>
      <w:proofErr w:type="spellEnd"/>
      <w:r w:rsidRPr="005B652B">
        <w:rPr>
          <w:rFonts w:ascii="Garamond" w:hAnsi="Garamond"/>
          <w:sz w:val="22"/>
          <w:szCs w:val="22"/>
        </w:rPr>
        <w:t xml:space="preserve">, </w:t>
      </w:r>
      <w:r w:rsidRPr="005B652B">
        <w:rPr>
          <w:rFonts w:ascii="Garamond" w:hAnsi="Garamond"/>
          <w:i/>
          <w:iCs/>
          <w:sz w:val="22"/>
          <w:szCs w:val="22"/>
        </w:rPr>
        <w:t xml:space="preserve">Germans and </w:t>
      </w:r>
      <w:proofErr w:type="gramStart"/>
      <w:r w:rsidRPr="005B652B">
        <w:rPr>
          <w:rFonts w:ascii="Garamond" w:hAnsi="Garamond"/>
          <w:i/>
          <w:iCs/>
          <w:sz w:val="22"/>
          <w:szCs w:val="22"/>
        </w:rPr>
        <w:t>African-Americans</w:t>
      </w:r>
      <w:proofErr w:type="gramEnd"/>
      <w:r w:rsidRPr="005B652B">
        <w:rPr>
          <w:rFonts w:ascii="Garamond" w:hAnsi="Garamond"/>
          <w:i/>
          <w:iCs/>
          <w:sz w:val="22"/>
          <w:szCs w:val="22"/>
        </w:rPr>
        <w:t>: Two Centuries of Exchange</w:t>
      </w:r>
      <w:r w:rsidRPr="005B652B">
        <w:rPr>
          <w:rFonts w:ascii="Garamond" w:hAnsi="Garamond"/>
          <w:sz w:val="22"/>
          <w:szCs w:val="22"/>
        </w:rPr>
        <w:t>. University Press of Mississippi, 2011: 37-49.</w:t>
      </w:r>
    </w:p>
    <w:p w14:paraId="4F0BE52B"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“Nazi Germany” and “First New Deal.” In </w:t>
      </w:r>
      <w:r w:rsidRPr="005B652B">
        <w:rPr>
          <w:rFonts w:ascii="Garamond" w:hAnsi="Garamond"/>
          <w:i/>
          <w:iCs/>
          <w:sz w:val="22"/>
          <w:szCs w:val="22"/>
        </w:rPr>
        <w:t>Encyclopedia of the Great Depression and New Deal</w:t>
      </w:r>
      <w:r w:rsidRPr="005B652B">
        <w:rPr>
          <w:rFonts w:ascii="Garamond" w:hAnsi="Garamond"/>
          <w:sz w:val="22"/>
          <w:szCs w:val="22"/>
        </w:rPr>
        <w:t>. New York: M. E. Sharpe, 2001: 438-444, 356-363.</w:t>
      </w:r>
    </w:p>
    <w:p w14:paraId="16638647" w14:textId="77777777" w:rsidR="002914A2" w:rsidRPr="005B652B" w:rsidRDefault="002914A2" w:rsidP="002914A2">
      <w:pPr>
        <w:spacing w:before="100" w:beforeAutospacing="1" w:after="100" w:afterAutospacing="1"/>
        <w:outlineLvl w:val="3"/>
        <w:rPr>
          <w:rFonts w:ascii="Garamond" w:hAnsi="Garamond"/>
          <w:b/>
          <w:bCs/>
          <w:sz w:val="22"/>
          <w:szCs w:val="22"/>
        </w:rPr>
      </w:pPr>
      <w:r w:rsidRPr="005B652B">
        <w:rPr>
          <w:rFonts w:ascii="Garamond" w:hAnsi="Garamond"/>
          <w:b/>
          <w:bCs/>
          <w:sz w:val="22"/>
          <w:szCs w:val="22"/>
        </w:rPr>
        <w:t>Book Reviews</w:t>
      </w:r>
    </w:p>
    <w:p w14:paraId="03231B9A"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Review of Paul D. Escott’s </w:t>
      </w:r>
      <w:r w:rsidRPr="005B652B">
        <w:rPr>
          <w:rFonts w:ascii="Garamond" w:hAnsi="Garamond"/>
          <w:i/>
          <w:iCs/>
          <w:sz w:val="22"/>
          <w:szCs w:val="22"/>
        </w:rPr>
        <w:t>The Worst Passions of Human Nature: White Supremacy in the Civil War North</w:t>
      </w:r>
      <w:r w:rsidRPr="005B652B">
        <w:rPr>
          <w:rFonts w:ascii="Garamond" w:hAnsi="Garamond"/>
          <w:sz w:val="22"/>
          <w:szCs w:val="22"/>
        </w:rPr>
        <w:t xml:space="preserve"> in </w:t>
      </w:r>
      <w:r w:rsidRPr="005B652B">
        <w:rPr>
          <w:rFonts w:ascii="Garamond" w:hAnsi="Garamond"/>
          <w:i/>
          <w:iCs/>
          <w:sz w:val="22"/>
          <w:szCs w:val="22"/>
        </w:rPr>
        <w:t>The Journal of Southern History</w:t>
      </w:r>
      <w:r w:rsidRPr="005B652B">
        <w:rPr>
          <w:rFonts w:ascii="Garamond" w:hAnsi="Garamond"/>
          <w:sz w:val="22"/>
          <w:szCs w:val="22"/>
        </w:rPr>
        <w:t xml:space="preserve"> (November 2022).</w:t>
      </w:r>
    </w:p>
    <w:p w14:paraId="74E69332"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Review of Ryan A. Quintana’s </w:t>
      </w:r>
      <w:r w:rsidRPr="005B652B">
        <w:rPr>
          <w:rFonts w:ascii="Garamond" w:hAnsi="Garamond"/>
          <w:i/>
          <w:iCs/>
          <w:sz w:val="22"/>
          <w:szCs w:val="22"/>
        </w:rPr>
        <w:t>Making a Slave State: Political Development in Early South Carolina</w:t>
      </w:r>
      <w:r w:rsidRPr="005B652B">
        <w:rPr>
          <w:rFonts w:ascii="Garamond" w:hAnsi="Garamond"/>
          <w:sz w:val="22"/>
          <w:szCs w:val="22"/>
        </w:rPr>
        <w:t xml:space="preserve"> in </w:t>
      </w:r>
      <w:r w:rsidRPr="005B652B">
        <w:rPr>
          <w:rFonts w:ascii="Garamond" w:hAnsi="Garamond"/>
          <w:i/>
          <w:iCs/>
          <w:sz w:val="22"/>
          <w:szCs w:val="22"/>
        </w:rPr>
        <w:t>Civil War Book Review</w:t>
      </w:r>
      <w:r w:rsidRPr="005B652B">
        <w:rPr>
          <w:rFonts w:ascii="Garamond" w:hAnsi="Garamond"/>
          <w:sz w:val="22"/>
          <w:szCs w:val="22"/>
        </w:rPr>
        <w:t xml:space="preserve"> (Spring 2019).</w:t>
      </w:r>
    </w:p>
    <w:p w14:paraId="4CA9E478"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lastRenderedPageBreak/>
        <w:t xml:space="preserve">Review of Barbara Bellows’s </w:t>
      </w:r>
      <w:r w:rsidRPr="005B652B">
        <w:rPr>
          <w:rFonts w:ascii="Garamond" w:hAnsi="Garamond"/>
          <w:i/>
          <w:iCs/>
          <w:sz w:val="22"/>
          <w:szCs w:val="22"/>
        </w:rPr>
        <w:t>Two Charlestonians at War: The Civil War Odysseys of a Lowcountry Aristocrat and a Black Abolitionist</w:t>
      </w:r>
      <w:r w:rsidRPr="005B652B">
        <w:rPr>
          <w:rFonts w:ascii="Garamond" w:hAnsi="Garamond"/>
          <w:sz w:val="22"/>
          <w:szCs w:val="22"/>
        </w:rPr>
        <w:t xml:space="preserve"> in </w:t>
      </w:r>
      <w:r w:rsidRPr="005B652B">
        <w:rPr>
          <w:rFonts w:ascii="Garamond" w:hAnsi="Garamond"/>
          <w:i/>
          <w:iCs/>
          <w:sz w:val="22"/>
          <w:szCs w:val="22"/>
        </w:rPr>
        <w:t>The Journal of the Civil War Era</w:t>
      </w:r>
      <w:r w:rsidRPr="005B652B">
        <w:rPr>
          <w:rFonts w:ascii="Garamond" w:hAnsi="Garamond"/>
          <w:sz w:val="22"/>
          <w:szCs w:val="22"/>
        </w:rPr>
        <w:t xml:space="preserve"> (September 2019).</w:t>
      </w:r>
    </w:p>
    <w:p w14:paraId="2CAEB160"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Review of Colin Edward Woodward’s </w:t>
      </w:r>
      <w:r w:rsidRPr="005B652B">
        <w:rPr>
          <w:rFonts w:ascii="Garamond" w:hAnsi="Garamond"/>
          <w:i/>
          <w:iCs/>
          <w:sz w:val="22"/>
          <w:szCs w:val="22"/>
        </w:rPr>
        <w:t>Marching Masters: Slavery, Race, and the Confederate Army during the Civil War</w:t>
      </w:r>
      <w:r w:rsidRPr="005B652B">
        <w:rPr>
          <w:rFonts w:ascii="Garamond" w:hAnsi="Garamond"/>
          <w:sz w:val="22"/>
          <w:szCs w:val="22"/>
        </w:rPr>
        <w:t xml:space="preserve"> in </w:t>
      </w:r>
      <w:r w:rsidRPr="005B652B">
        <w:rPr>
          <w:rFonts w:ascii="Garamond" w:hAnsi="Garamond"/>
          <w:i/>
          <w:iCs/>
          <w:sz w:val="22"/>
          <w:szCs w:val="22"/>
        </w:rPr>
        <w:t>The American Historical Review</w:t>
      </w:r>
      <w:r w:rsidRPr="005B652B">
        <w:rPr>
          <w:rFonts w:ascii="Garamond" w:hAnsi="Garamond"/>
          <w:sz w:val="22"/>
          <w:szCs w:val="22"/>
        </w:rPr>
        <w:t xml:space="preserve"> (December 2016).</w:t>
      </w:r>
    </w:p>
    <w:p w14:paraId="44D78B4A"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Review of Andrea </w:t>
      </w:r>
      <w:proofErr w:type="spellStart"/>
      <w:r w:rsidRPr="005B652B">
        <w:rPr>
          <w:rFonts w:ascii="Garamond" w:hAnsi="Garamond"/>
          <w:sz w:val="22"/>
          <w:szCs w:val="22"/>
        </w:rPr>
        <w:t>Mehrländer’s</w:t>
      </w:r>
      <w:proofErr w:type="spellEnd"/>
      <w:r w:rsidRPr="005B652B">
        <w:rPr>
          <w:rFonts w:ascii="Garamond" w:hAnsi="Garamond"/>
          <w:sz w:val="22"/>
          <w:szCs w:val="22"/>
        </w:rPr>
        <w:t xml:space="preserve"> </w:t>
      </w:r>
      <w:proofErr w:type="gramStart"/>
      <w:r w:rsidRPr="005B652B">
        <w:rPr>
          <w:rFonts w:ascii="Garamond" w:hAnsi="Garamond"/>
          <w:i/>
          <w:iCs/>
          <w:sz w:val="22"/>
          <w:szCs w:val="22"/>
        </w:rPr>
        <w:t>The</w:t>
      </w:r>
      <w:proofErr w:type="gramEnd"/>
      <w:r w:rsidRPr="005B652B">
        <w:rPr>
          <w:rFonts w:ascii="Garamond" w:hAnsi="Garamond"/>
          <w:i/>
          <w:iCs/>
          <w:sz w:val="22"/>
          <w:szCs w:val="22"/>
        </w:rPr>
        <w:t xml:space="preserve"> Germans of Charleston, Richmond and New Orleans during the Civil War Period, 1850-1870</w:t>
      </w:r>
      <w:r w:rsidRPr="005B652B">
        <w:rPr>
          <w:rFonts w:ascii="Garamond" w:hAnsi="Garamond"/>
          <w:sz w:val="22"/>
          <w:szCs w:val="22"/>
        </w:rPr>
        <w:t xml:space="preserve"> in </w:t>
      </w:r>
      <w:r w:rsidRPr="005B652B">
        <w:rPr>
          <w:rFonts w:ascii="Garamond" w:hAnsi="Garamond"/>
          <w:i/>
          <w:iCs/>
          <w:sz w:val="22"/>
          <w:szCs w:val="22"/>
        </w:rPr>
        <w:t>Journal of Military History</w:t>
      </w:r>
      <w:r w:rsidRPr="005B652B">
        <w:rPr>
          <w:rFonts w:ascii="Garamond" w:hAnsi="Garamond"/>
          <w:sz w:val="22"/>
          <w:szCs w:val="22"/>
        </w:rPr>
        <w:t xml:space="preserve"> (Fall 2012).</w:t>
      </w:r>
    </w:p>
    <w:p w14:paraId="1C076070"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Review of Richard S. Newman’s </w:t>
      </w:r>
      <w:r w:rsidRPr="005B652B">
        <w:rPr>
          <w:rFonts w:ascii="Garamond" w:hAnsi="Garamond"/>
          <w:i/>
          <w:iCs/>
          <w:sz w:val="22"/>
          <w:szCs w:val="22"/>
        </w:rPr>
        <w:t>Freedom’s Prophet: Bishop Richard Allen, the AME Church, and the Black Founding Fathers</w:t>
      </w:r>
      <w:r w:rsidRPr="005B652B">
        <w:rPr>
          <w:rFonts w:ascii="Garamond" w:hAnsi="Garamond"/>
          <w:sz w:val="22"/>
          <w:szCs w:val="22"/>
        </w:rPr>
        <w:t xml:space="preserve"> in </w:t>
      </w:r>
      <w:r w:rsidRPr="005B652B">
        <w:rPr>
          <w:rFonts w:ascii="Garamond" w:hAnsi="Garamond"/>
          <w:i/>
          <w:iCs/>
          <w:sz w:val="22"/>
          <w:szCs w:val="22"/>
        </w:rPr>
        <w:t>Journal of American Ethnic History</w:t>
      </w:r>
      <w:r w:rsidRPr="005B652B">
        <w:rPr>
          <w:rFonts w:ascii="Garamond" w:hAnsi="Garamond"/>
          <w:sz w:val="22"/>
          <w:szCs w:val="22"/>
        </w:rPr>
        <w:t xml:space="preserve"> (Winter 2008).</w:t>
      </w:r>
    </w:p>
    <w:p w14:paraId="620B7842"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Review of John F. Marszalek’s </w:t>
      </w:r>
      <w:r w:rsidRPr="005B652B">
        <w:rPr>
          <w:rFonts w:ascii="Garamond" w:hAnsi="Garamond"/>
          <w:i/>
          <w:iCs/>
          <w:sz w:val="22"/>
          <w:szCs w:val="22"/>
        </w:rPr>
        <w:t>A Black Congressman in the Age of Jim Crow: South Carolina’s George Washington Murray</w:t>
      </w:r>
      <w:r w:rsidRPr="005B652B">
        <w:rPr>
          <w:rFonts w:ascii="Garamond" w:hAnsi="Garamond"/>
          <w:sz w:val="22"/>
          <w:szCs w:val="22"/>
        </w:rPr>
        <w:t xml:space="preserve"> in </w:t>
      </w:r>
      <w:r w:rsidRPr="005B652B">
        <w:rPr>
          <w:rFonts w:ascii="Garamond" w:hAnsi="Garamond"/>
          <w:i/>
          <w:iCs/>
          <w:sz w:val="22"/>
          <w:szCs w:val="22"/>
        </w:rPr>
        <w:t>Journal of American Ethnic History</w:t>
      </w:r>
      <w:r w:rsidRPr="005B652B">
        <w:rPr>
          <w:rFonts w:ascii="Garamond" w:hAnsi="Garamond"/>
          <w:sz w:val="22"/>
          <w:szCs w:val="22"/>
        </w:rPr>
        <w:t xml:space="preserve"> (Winter 2007).</w:t>
      </w:r>
    </w:p>
    <w:p w14:paraId="6D11786E"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Review of Martin W. </w:t>
      </w:r>
      <w:proofErr w:type="spellStart"/>
      <w:r w:rsidRPr="005B652B">
        <w:rPr>
          <w:rFonts w:ascii="Garamond" w:hAnsi="Garamond"/>
          <w:sz w:val="22"/>
          <w:szCs w:val="22"/>
        </w:rPr>
        <w:t>Ofele’s</w:t>
      </w:r>
      <w:proofErr w:type="spellEnd"/>
      <w:r w:rsidRPr="005B652B">
        <w:rPr>
          <w:rFonts w:ascii="Garamond" w:hAnsi="Garamond"/>
          <w:sz w:val="22"/>
          <w:szCs w:val="22"/>
        </w:rPr>
        <w:t xml:space="preserve"> </w:t>
      </w:r>
      <w:r w:rsidRPr="005B652B">
        <w:rPr>
          <w:rFonts w:ascii="Garamond" w:hAnsi="Garamond"/>
          <w:i/>
          <w:iCs/>
          <w:sz w:val="22"/>
          <w:szCs w:val="22"/>
        </w:rPr>
        <w:t>German Speaking Officers in the US Colored Troops</w:t>
      </w:r>
      <w:r w:rsidRPr="005B652B">
        <w:rPr>
          <w:rFonts w:ascii="Garamond" w:hAnsi="Garamond"/>
          <w:sz w:val="22"/>
          <w:szCs w:val="22"/>
        </w:rPr>
        <w:t xml:space="preserve"> (University Press of Florida, 2004) in </w:t>
      </w:r>
      <w:r w:rsidRPr="005B652B">
        <w:rPr>
          <w:rFonts w:ascii="Garamond" w:hAnsi="Garamond"/>
          <w:i/>
          <w:iCs/>
          <w:sz w:val="22"/>
          <w:szCs w:val="22"/>
        </w:rPr>
        <w:t>Journal of American Ethnic History</w:t>
      </w:r>
      <w:r w:rsidRPr="005B652B">
        <w:rPr>
          <w:rFonts w:ascii="Garamond" w:hAnsi="Garamond"/>
          <w:sz w:val="22"/>
          <w:szCs w:val="22"/>
        </w:rPr>
        <w:t xml:space="preserve"> (Summer 2005).</w:t>
      </w:r>
    </w:p>
    <w:p w14:paraId="524608D9"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Review of Peter </w:t>
      </w:r>
      <w:proofErr w:type="spellStart"/>
      <w:r w:rsidRPr="005B652B">
        <w:rPr>
          <w:rFonts w:ascii="Garamond" w:hAnsi="Garamond"/>
          <w:sz w:val="22"/>
          <w:szCs w:val="22"/>
        </w:rPr>
        <w:t>Kolchin’s</w:t>
      </w:r>
      <w:proofErr w:type="spellEnd"/>
      <w:r w:rsidRPr="005B652B">
        <w:rPr>
          <w:rFonts w:ascii="Garamond" w:hAnsi="Garamond"/>
          <w:sz w:val="22"/>
          <w:szCs w:val="22"/>
        </w:rPr>
        <w:t xml:space="preserve"> </w:t>
      </w:r>
      <w:proofErr w:type="gramStart"/>
      <w:r w:rsidRPr="005B652B">
        <w:rPr>
          <w:rFonts w:ascii="Garamond" w:hAnsi="Garamond"/>
          <w:i/>
          <w:iCs/>
          <w:sz w:val="22"/>
          <w:szCs w:val="22"/>
        </w:rPr>
        <w:t>A</w:t>
      </w:r>
      <w:proofErr w:type="gramEnd"/>
      <w:r w:rsidRPr="005B652B">
        <w:rPr>
          <w:rFonts w:ascii="Garamond" w:hAnsi="Garamond"/>
          <w:i/>
          <w:iCs/>
          <w:sz w:val="22"/>
          <w:szCs w:val="22"/>
        </w:rPr>
        <w:t xml:space="preserve"> Sphinx on the American Land: The Nineteenth-Century South in Comparative Perspective</w:t>
      </w:r>
      <w:r w:rsidRPr="005B652B">
        <w:rPr>
          <w:rFonts w:ascii="Garamond" w:hAnsi="Garamond"/>
          <w:sz w:val="22"/>
          <w:szCs w:val="22"/>
        </w:rPr>
        <w:t xml:space="preserve"> (Baton Rouge: Louisiana State University, April 2004) in </w:t>
      </w:r>
      <w:r w:rsidRPr="005B652B">
        <w:rPr>
          <w:rFonts w:ascii="Garamond" w:hAnsi="Garamond"/>
          <w:i/>
          <w:iCs/>
          <w:sz w:val="22"/>
          <w:szCs w:val="22"/>
        </w:rPr>
        <w:t>South Carolina Historical Magazine</w:t>
      </w:r>
      <w:r w:rsidRPr="005B652B">
        <w:rPr>
          <w:rFonts w:ascii="Garamond" w:hAnsi="Garamond"/>
          <w:sz w:val="22"/>
          <w:szCs w:val="22"/>
        </w:rPr>
        <w:t xml:space="preserve"> (April 2004).</w:t>
      </w:r>
    </w:p>
    <w:p w14:paraId="63CE5475"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Review of Pamela Grundy’s </w:t>
      </w:r>
      <w:r w:rsidRPr="005B652B">
        <w:rPr>
          <w:rFonts w:ascii="Garamond" w:hAnsi="Garamond"/>
          <w:i/>
          <w:iCs/>
          <w:sz w:val="22"/>
          <w:szCs w:val="22"/>
        </w:rPr>
        <w:t>Learning to Win: Sports, Education, and Social Change in Twentieth Century North Carolina</w:t>
      </w:r>
      <w:r w:rsidRPr="005B652B">
        <w:rPr>
          <w:rFonts w:ascii="Garamond" w:hAnsi="Garamond"/>
          <w:sz w:val="22"/>
          <w:szCs w:val="22"/>
        </w:rPr>
        <w:t xml:space="preserve"> in </w:t>
      </w:r>
      <w:r w:rsidRPr="005B652B">
        <w:rPr>
          <w:rFonts w:ascii="Garamond" w:hAnsi="Garamond"/>
          <w:i/>
          <w:iCs/>
          <w:sz w:val="22"/>
          <w:szCs w:val="22"/>
        </w:rPr>
        <w:t>H-Net Book Reviews</w:t>
      </w:r>
      <w:r w:rsidRPr="005B652B">
        <w:rPr>
          <w:rFonts w:ascii="Garamond" w:hAnsi="Garamond"/>
          <w:sz w:val="22"/>
          <w:szCs w:val="22"/>
        </w:rPr>
        <w:t xml:space="preserve"> (April 2002).</w:t>
      </w:r>
    </w:p>
    <w:p w14:paraId="7D8AEE5B"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Review of Robert Paul McCaffery’s </w:t>
      </w:r>
      <w:proofErr w:type="gramStart"/>
      <w:r w:rsidRPr="005B652B">
        <w:rPr>
          <w:rFonts w:ascii="Garamond" w:hAnsi="Garamond"/>
          <w:i/>
          <w:iCs/>
          <w:sz w:val="22"/>
          <w:szCs w:val="22"/>
        </w:rPr>
        <w:t>German-Americans</w:t>
      </w:r>
      <w:proofErr w:type="gramEnd"/>
      <w:r w:rsidRPr="005B652B">
        <w:rPr>
          <w:rFonts w:ascii="Garamond" w:hAnsi="Garamond"/>
          <w:i/>
          <w:iCs/>
          <w:sz w:val="22"/>
          <w:szCs w:val="22"/>
        </w:rPr>
        <w:t xml:space="preserve"> in Manchester, New Hampshire and Lawrence, Massachusetts, 1870-1942</w:t>
      </w:r>
      <w:r w:rsidRPr="005B652B">
        <w:rPr>
          <w:rFonts w:ascii="Garamond" w:hAnsi="Garamond"/>
          <w:sz w:val="22"/>
          <w:szCs w:val="22"/>
        </w:rPr>
        <w:t xml:space="preserve"> in </w:t>
      </w:r>
      <w:r w:rsidRPr="005B652B">
        <w:rPr>
          <w:rFonts w:ascii="Garamond" w:hAnsi="Garamond"/>
          <w:i/>
          <w:iCs/>
          <w:sz w:val="22"/>
          <w:szCs w:val="22"/>
        </w:rPr>
        <w:t>H-Net Book Reviews</w:t>
      </w:r>
      <w:r w:rsidRPr="005B652B">
        <w:rPr>
          <w:rFonts w:ascii="Garamond" w:hAnsi="Garamond"/>
          <w:sz w:val="22"/>
          <w:szCs w:val="22"/>
        </w:rPr>
        <w:t xml:space="preserve"> (August 1999).</w:t>
      </w:r>
    </w:p>
    <w:p w14:paraId="61DD677E" w14:textId="4BAE3DD4" w:rsidR="00103EA8" w:rsidRPr="005B652B" w:rsidRDefault="00103EA8" w:rsidP="00103EA8">
      <w:pPr>
        <w:spacing w:before="100" w:beforeAutospacing="1"/>
        <w:rPr>
          <w:rFonts w:ascii="Garamond" w:hAnsi="Garamond"/>
          <w:b/>
          <w:bCs/>
          <w:sz w:val="22"/>
          <w:szCs w:val="22"/>
        </w:rPr>
      </w:pPr>
      <w:r w:rsidRPr="005B652B">
        <w:rPr>
          <w:rFonts w:ascii="Garamond" w:hAnsi="Garamond"/>
          <w:b/>
          <w:bCs/>
          <w:sz w:val="22"/>
          <w:szCs w:val="22"/>
        </w:rPr>
        <w:t>G</w:t>
      </w:r>
      <w:r w:rsidR="00AB6C99">
        <w:rPr>
          <w:rFonts w:ascii="Garamond" w:hAnsi="Garamond"/>
          <w:b/>
          <w:bCs/>
          <w:sz w:val="22"/>
          <w:szCs w:val="22"/>
        </w:rPr>
        <w:t>rants</w:t>
      </w:r>
      <w:r w:rsidRPr="005B652B">
        <w:rPr>
          <w:rFonts w:ascii="Garamond" w:hAnsi="Garamond"/>
          <w:b/>
          <w:bCs/>
          <w:sz w:val="22"/>
          <w:szCs w:val="22"/>
        </w:rPr>
        <w:t>, F</w:t>
      </w:r>
      <w:r w:rsidR="00AB6C99">
        <w:rPr>
          <w:rFonts w:ascii="Garamond" w:hAnsi="Garamond"/>
          <w:b/>
          <w:bCs/>
          <w:sz w:val="22"/>
          <w:szCs w:val="22"/>
        </w:rPr>
        <w:t>ellowships</w:t>
      </w:r>
      <w:r w:rsidRPr="005B652B">
        <w:rPr>
          <w:rFonts w:ascii="Garamond" w:hAnsi="Garamond"/>
          <w:b/>
          <w:bCs/>
          <w:sz w:val="22"/>
          <w:szCs w:val="22"/>
        </w:rPr>
        <w:t xml:space="preserve">, </w:t>
      </w:r>
      <w:r w:rsidR="00AB6C99">
        <w:rPr>
          <w:rFonts w:ascii="Garamond" w:hAnsi="Garamond"/>
          <w:b/>
          <w:bCs/>
          <w:sz w:val="22"/>
          <w:szCs w:val="22"/>
        </w:rPr>
        <w:t>and</w:t>
      </w:r>
      <w:r w:rsidRPr="005B652B">
        <w:rPr>
          <w:rFonts w:ascii="Garamond" w:hAnsi="Garamond"/>
          <w:b/>
          <w:bCs/>
          <w:sz w:val="22"/>
          <w:szCs w:val="22"/>
        </w:rPr>
        <w:t xml:space="preserve"> A</w:t>
      </w:r>
      <w:r w:rsidR="00AB6C99">
        <w:rPr>
          <w:rFonts w:ascii="Garamond" w:hAnsi="Garamond"/>
          <w:b/>
          <w:bCs/>
          <w:sz w:val="22"/>
          <w:szCs w:val="22"/>
        </w:rPr>
        <w:t>wards</w:t>
      </w:r>
    </w:p>
    <w:p w14:paraId="55E721CD" w14:textId="77777777" w:rsidR="002914A2" w:rsidRPr="005B652B" w:rsidRDefault="009D4D1F" w:rsidP="002914A2">
      <w:pPr>
        <w:rPr>
          <w:rFonts w:ascii="Garamond" w:hAnsi="Garamond"/>
          <w:sz w:val="22"/>
          <w:szCs w:val="22"/>
        </w:rPr>
      </w:pPr>
      <w:r>
        <w:rPr>
          <w:rFonts w:ascii="Garamond" w:hAnsi="Garamond"/>
          <w:sz w:val="22"/>
          <w:szCs w:val="22"/>
        </w:rPr>
        <w:pict w14:anchorId="379DFDF8">
          <v:rect id="_x0000_i1030" style="width:0;height:1.5pt" o:hralign="center" o:hrstd="t" o:hr="t" fillcolor="#a0a0a0" stroked="f"/>
        </w:pict>
      </w:r>
    </w:p>
    <w:p w14:paraId="2948E0E3" w14:textId="77777777" w:rsidR="002914A2" w:rsidRPr="005B652B" w:rsidRDefault="002914A2" w:rsidP="00AB6C99">
      <w:pPr>
        <w:spacing w:after="100" w:afterAutospacing="1"/>
        <w:outlineLvl w:val="3"/>
        <w:rPr>
          <w:rFonts w:ascii="Garamond" w:hAnsi="Garamond"/>
          <w:b/>
          <w:bCs/>
          <w:sz w:val="22"/>
          <w:szCs w:val="22"/>
        </w:rPr>
      </w:pPr>
      <w:r w:rsidRPr="005B652B">
        <w:rPr>
          <w:rFonts w:ascii="Garamond" w:hAnsi="Garamond"/>
          <w:b/>
          <w:bCs/>
          <w:sz w:val="22"/>
          <w:szCs w:val="22"/>
        </w:rPr>
        <w:t>Grants</w:t>
      </w:r>
    </w:p>
    <w:p w14:paraId="6BE832EA" w14:textId="77777777" w:rsidR="002914A2" w:rsidRPr="005B652B" w:rsidRDefault="002914A2" w:rsidP="00AB6C99">
      <w:pPr>
        <w:spacing w:before="100" w:beforeAutospacing="1" w:after="100" w:afterAutospacing="1"/>
        <w:ind w:left="360"/>
        <w:rPr>
          <w:rFonts w:ascii="Garamond" w:hAnsi="Garamond"/>
          <w:sz w:val="22"/>
          <w:szCs w:val="22"/>
        </w:rPr>
      </w:pPr>
      <w:r w:rsidRPr="005B652B">
        <w:rPr>
          <w:rFonts w:ascii="Garamond" w:hAnsi="Garamond"/>
          <w:b/>
          <w:bCs/>
          <w:sz w:val="22"/>
          <w:szCs w:val="22"/>
        </w:rPr>
        <w:t>National Endowment for the Humanities (NEH)</w:t>
      </w:r>
      <w:r w:rsidRPr="005B652B">
        <w:rPr>
          <w:rFonts w:ascii="Garamond" w:hAnsi="Garamond"/>
          <w:sz w:val="22"/>
          <w:szCs w:val="22"/>
        </w:rPr>
        <w:br/>
      </w:r>
      <w:r w:rsidRPr="005B652B">
        <w:rPr>
          <w:rFonts w:ascii="Garamond" w:hAnsi="Garamond"/>
          <w:i/>
          <w:iCs/>
          <w:sz w:val="22"/>
          <w:szCs w:val="22"/>
        </w:rPr>
        <w:t>Principal Investigator</w:t>
      </w:r>
      <w:r w:rsidRPr="005B652B">
        <w:rPr>
          <w:rFonts w:ascii="Garamond" w:hAnsi="Garamond"/>
          <w:sz w:val="22"/>
          <w:szCs w:val="22"/>
        </w:rPr>
        <w:t>, "Inclusive Public History: A Faculty Development and Student Engagement Initiative," $150,000 (2023–2026)</w:t>
      </w:r>
    </w:p>
    <w:p w14:paraId="45F61BAA"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National Endowment for the Humanities (NEH)</w:t>
      </w:r>
      <w:r w:rsidRPr="005B652B">
        <w:rPr>
          <w:rFonts w:ascii="Garamond" w:hAnsi="Garamond"/>
          <w:sz w:val="22"/>
          <w:szCs w:val="22"/>
        </w:rPr>
        <w:br/>
      </w:r>
      <w:r w:rsidRPr="005B652B">
        <w:rPr>
          <w:rFonts w:ascii="Garamond" w:hAnsi="Garamond"/>
          <w:i/>
          <w:iCs/>
          <w:sz w:val="22"/>
          <w:szCs w:val="22"/>
        </w:rPr>
        <w:t>Co-Investigator</w:t>
      </w:r>
      <w:r w:rsidRPr="005B652B">
        <w:rPr>
          <w:rFonts w:ascii="Garamond" w:hAnsi="Garamond"/>
          <w:sz w:val="22"/>
          <w:szCs w:val="22"/>
        </w:rPr>
        <w:t>, "Rediscovering American Democracy," $500,000 (2021–2022)</w:t>
      </w:r>
    </w:p>
    <w:p w14:paraId="0D902EE3"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Montclair State University</w:t>
      </w:r>
      <w:r w:rsidRPr="005B652B">
        <w:rPr>
          <w:rFonts w:ascii="Garamond" w:hAnsi="Garamond"/>
          <w:sz w:val="22"/>
          <w:szCs w:val="22"/>
        </w:rPr>
        <w:br/>
      </w:r>
      <w:r w:rsidRPr="005B652B">
        <w:rPr>
          <w:rFonts w:ascii="Garamond" w:hAnsi="Garamond"/>
          <w:i/>
          <w:iCs/>
          <w:sz w:val="22"/>
          <w:szCs w:val="22"/>
        </w:rPr>
        <w:t>Separately Budgeted Research Award</w:t>
      </w:r>
      <w:r w:rsidRPr="005B652B">
        <w:rPr>
          <w:rFonts w:ascii="Garamond" w:hAnsi="Garamond"/>
          <w:sz w:val="22"/>
          <w:szCs w:val="22"/>
        </w:rPr>
        <w:t>, 2022–2023</w:t>
      </w:r>
    </w:p>
    <w:p w14:paraId="6F63840B"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Montclair State University</w:t>
      </w:r>
      <w:r w:rsidRPr="005B652B">
        <w:rPr>
          <w:rFonts w:ascii="Garamond" w:hAnsi="Garamond"/>
          <w:sz w:val="22"/>
          <w:szCs w:val="22"/>
        </w:rPr>
        <w:br/>
      </w:r>
      <w:r w:rsidRPr="005B652B">
        <w:rPr>
          <w:rFonts w:ascii="Garamond" w:hAnsi="Garamond"/>
          <w:i/>
          <w:iCs/>
          <w:sz w:val="22"/>
          <w:szCs w:val="22"/>
        </w:rPr>
        <w:t>Faculty Development Award</w:t>
      </w:r>
      <w:r w:rsidRPr="005B652B">
        <w:rPr>
          <w:rFonts w:ascii="Garamond" w:hAnsi="Garamond"/>
          <w:sz w:val="22"/>
          <w:szCs w:val="22"/>
        </w:rPr>
        <w:t>, 2019</w:t>
      </w:r>
    </w:p>
    <w:p w14:paraId="57CD8212"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Montclair State University</w:t>
      </w:r>
      <w:r w:rsidRPr="005B652B">
        <w:rPr>
          <w:rFonts w:ascii="Garamond" w:hAnsi="Garamond"/>
          <w:sz w:val="22"/>
          <w:szCs w:val="22"/>
        </w:rPr>
        <w:br/>
      </w:r>
      <w:r w:rsidRPr="005B652B">
        <w:rPr>
          <w:rFonts w:ascii="Garamond" w:hAnsi="Garamond"/>
          <w:i/>
          <w:iCs/>
          <w:sz w:val="22"/>
          <w:szCs w:val="22"/>
        </w:rPr>
        <w:t>Separately Budgeted Research Grant</w:t>
      </w:r>
      <w:r w:rsidRPr="005B652B">
        <w:rPr>
          <w:rFonts w:ascii="Garamond" w:hAnsi="Garamond"/>
          <w:sz w:val="22"/>
          <w:szCs w:val="22"/>
        </w:rPr>
        <w:t>, 2009; 2006</w:t>
      </w:r>
    </w:p>
    <w:p w14:paraId="0203D1EC"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lastRenderedPageBreak/>
        <w:t>University of Michigan</w:t>
      </w:r>
      <w:r w:rsidRPr="005B652B">
        <w:rPr>
          <w:rFonts w:ascii="Garamond" w:hAnsi="Garamond"/>
          <w:sz w:val="22"/>
          <w:szCs w:val="22"/>
        </w:rPr>
        <w:br/>
      </w:r>
      <w:r w:rsidRPr="005B652B">
        <w:rPr>
          <w:rFonts w:ascii="Garamond" w:hAnsi="Garamond"/>
          <w:i/>
          <w:iCs/>
          <w:sz w:val="22"/>
          <w:szCs w:val="22"/>
        </w:rPr>
        <w:t>Undergraduate Research Opportunity Program Grant</w:t>
      </w:r>
      <w:r w:rsidRPr="005B652B">
        <w:rPr>
          <w:rFonts w:ascii="Garamond" w:hAnsi="Garamond"/>
          <w:sz w:val="22"/>
          <w:szCs w:val="22"/>
        </w:rPr>
        <w:t>, 2007</w:t>
      </w:r>
    </w:p>
    <w:p w14:paraId="6798F4FE"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NIA Postdoctoral Fellow</w:t>
      </w:r>
      <w:r w:rsidRPr="005B652B">
        <w:rPr>
          <w:rFonts w:ascii="Garamond" w:hAnsi="Garamond"/>
          <w:sz w:val="22"/>
          <w:szCs w:val="22"/>
        </w:rPr>
        <w:t>, University of Michigan, Population Studies Center, 2007–2008</w:t>
      </w:r>
    </w:p>
    <w:p w14:paraId="71FB9F32"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Fulbright Award</w:t>
      </w:r>
      <w:r w:rsidRPr="005B652B">
        <w:rPr>
          <w:rFonts w:ascii="Garamond" w:hAnsi="Garamond"/>
          <w:sz w:val="22"/>
          <w:szCs w:val="22"/>
        </w:rPr>
        <w:t>, Ukrainian Catholic University, Ukraine (Spring 2008) [Declined]</w:t>
      </w:r>
    </w:p>
    <w:p w14:paraId="5D1739B9"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Montclair State University</w:t>
      </w:r>
      <w:r w:rsidRPr="005B652B">
        <w:rPr>
          <w:rFonts w:ascii="Garamond" w:hAnsi="Garamond"/>
          <w:sz w:val="22"/>
          <w:szCs w:val="22"/>
        </w:rPr>
        <w:br/>
      </w:r>
      <w:r w:rsidRPr="005B652B">
        <w:rPr>
          <w:rFonts w:ascii="Garamond" w:hAnsi="Garamond"/>
          <w:i/>
          <w:iCs/>
          <w:sz w:val="22"/>
          <w:szCs w:val="22"/>
        </w:rPr>
        <w:t>Technology Grant: Oral History Resources</w:t>
      </w:r>
      <w:r w:rsidRPr="005B652B">
        <w:rPr>
          <w:rFonts w:ascii="Garamond" w:hAnsi="Garamond"/>
          <w:sz w:val="22"/>
          <w:szCs w:val="22"/>
        </w:rPr>
        <w:t>, 2006</w:t>
      </w:r>
    </w:p>
    <w:p w14:paraId="5F0E5216"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Montclair State University</w:t>
      </w:r>
      <w:r w:rsidRPr="005B652B">
        <w:rPr>
          <w:rFonts w:ascii="Garamond" w:hAnsi="Garamond"/>
          <w:sz w:val="22"/>
          <w:szCs w:val="22"/>
        </w:rPr>
        <w:br/>
      </w:r>
      <w:r w:rsidRPr="005B652B">
        <w:rPr>
          <w:rFonts w:ascii="Garamond" w:hAnsi="Garamond"/>
          <w:i/>
          <w:iCs/>
          <w:sz w:val="22"/>
          <w:szCs w:val="22"/>
        </w:rPr>
        <w:t>Global Education Grant</w:t>
      </w:r>
      <w:r w:rsidRPr="005B652B">
        <w:rPr>
          <w:rFonts w:ascii="Garamond" w:hAnsi="Garamond"/>
          <w:sz w:val="22"/>
          <w:szCs w:val="22"/>
        </w:rPr>
        <w:t>, 2006</w:t>
      </w:r>
    </w:p>
    <w:p w14:paraId="436FF4B4"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Hunter College, City University of New York</w:t>
      </w:r>
      <w:r w:rsidRPr="005B652B">
        <w:rPr>
          <w:rFonts w:ascii="Garamond" w:hAnsi="Garamond"/>
          <w:sz w:val="22"/>
          <w:szCs w:val="22"/>
        </w:rPr>
        <w:br/>
      </w:r>
      <w:r w:rsidRPr="005B652B">
        <w:rPr>
          <w:rFonts w:ascii="Garamond" w:hAnsi="Garamond"/>
          <w:i/>
          <w:iCs/>
          <w:sz w:val="22"/>
          <w:szCs w:val="22"/>
        </w:rPr>
        <w:t>Research Foundation Grant</w:t>
      </w:r>
      <w:r w:rsidRPr="005B652B">
        <w:rPr>
          <w:rFonts w:ascii="Garamond" w:hAnsi="Garamond"/>
          <w:sz w:val="22"/>
          <w:szCs w:val="22"/>
        </w:rPr>
        <w:t>, 2005</w:t>
      </w:r>
    </w:p>
    <w:p w14:paraId="390B67A5" w14:textId="14E17A9F" w:rsidR="002914A2" w:rsidRPr="005B652B" w:rsidRDefault="002914A2" w:rsidP="002914A2">
      <w:pPr>
        <w:spacing w:before="100" w:beforeAutospacing="1" w:after="100" w:afterAutospacing="1"/>
        <w:outlineLvl w:val="3"/>
        <w:rPr>
          <w:rFonts w:ascii="Garamond" w:hAnsi="Garamond"/>
          <w:b/>
          <w:bCs/>
          <w:sz w:val="22"/>
          <w:szCs w:val="22"/>
        </w:rPr>
      </w:pPr>
      <w:r w:rsidRPr="005B652B">
        <w:rPr>
          <w:rFonts w:ascii="Garamond" w:hAnsi="Garamond"/>
          <w:b/>
          <w:bCs/>
          <w:sz w:val="22"/>
          <w:szCs w:val="22"/>
        </w:rPr>
        <w:t>Fellowships</w:t>
      </w:r>
    </w:p>
    <w:p w14:paraId="0593FF02" w14:textId="08665309"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iCs/>
          <w:sz w:val="22"/>
          <w:szCs w:val="22"/>
        </w:rPr>
        <w:t>Higher Education Academic Leadership Fellowship</w:t>
      </w:r>
      <w:r w:rsidRPr="005B652B">
        <w:rPr>
          <w:rFonts w:ascii="Garamond" w:hAnsi="Garamond"/>
          <w:sz w:val="22"/>
          <w:szCs w:val="22"/>
        </w:rPr>
        <w:t xml:space="preserve">, </w:t>
      </w:r>
      <w:r w:rsidR="00D20FBA" w:rsidRPr="005B652B">
        <w:rPr>
          <w:rFonts w:ascii="Garamond" w:hAnsi="Garamond"/>
          <w:bCs/>
          <w:sz w:val="22"/>
          <w:szCs w:val="22"/>
        </w:rPr>
        <w:t>Montclair State University</w:t>
      </w:r>
      <w:r w:rsidR="00D20FBA" w:rsidRPr="005B652B">
        <w:rPr>
          <w:rFonts w:ascii="Garamond" w:hAnsi="Garamond"/>
          <w:b/>
          <w:bCs/>
          <w:sz w:val="22"/>
          <w:szCs w:val="22"/>
        </w:rPr>
        <w:t>,</w:t>
      </w:r>
      <w:r w:rsidR="00D20FBA" w:rsidRPr="005B652B">
        <w:rPr>
          <w:rFonts w:ascii="Garamond" w:hAnsi="Garamond"/>
          <w:sz w:val="22"/>
          <w:szCs w:val="22"/>
        </w:rPr>
        <w:t xml:space="preserve"> </w:t>
      </w:r>
      <w:r w:rsidRPr="005B652B">
        <w:rPr>
          <w:rFonts w:ascii="Garamond" w:hAnsi="Garamond"/>
          <w:sz w:val="22"/>
          <w:szCs w:val="22"/>
        </w:rPr>
        <w:t>2023–</w:t>
      </w:r>
      <w:r w:rsidR="00D20FBA" w:rsidRPr="005B652B">
        <w:rPr>
          <w:rFonts w:ascii="Garamond" w:hAnsi="Garamond"/>
          <w:sz w:val="22"/>
          <w:szCs w:val="22"/>
        </w:rPr>
        <w:t>Present</w:t>
      </w:r>
    </w:p>
    <w:p w14:paraId="19AAAFF1"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Postdoctoral Fellowship</w:t>
      </w:r>
      <w:r w:rsidRPr="005B652B">
        <w:rPr>
          <w:rFonts w:ascii="Garamond" w:hAnsi="Garamond"/>
          <w:sz w:val="22"/>
          <w:szCs w:val="22"/>
        </w:rPr>
        <w:t>, University of Michigan, Population Studies Center, 2007–2008</w:t>
      </w:r>
    </w:p>
    <w:p w14:paraId="1DC9D1A5" w14:textId="70338438" w:rsidR="00103EA8" w:rsidRPr="005B652B" w:rsidRDefault="00103EA8"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 xml:space="preserve">Fulbright, </w:t>
      </w:r>
      <w:r w:rsidRPr="005B652B">
        <w:rPr>
          <w:rFonts w:ascii="Garamond" w:hAnsi="Garamond"/>
          <w:sz w:val="22"/>
          <w:szCs w:val="22"/>
        </w:rPr>
        <w:t>Ukraine, Spring Semester 2008 (did not accept)</w:t>
      </w:r>
    </w:p>
    <w:p w14:paraId="442C7D94" w14:textId="77777777" w:rsidR="002914A2" w:rsidRPr="005B652B" w:rsidRDefault="002914A2" w:rsidP="002914A2">
      <w:pPr>
        <w:spacing w:before="100" w:beforeAutospacing="1" w:after="100" w:afterAutospacing="1"/>
        <w:outlineLvl w:val="3"/>
        <w:rPr>
          <w:rFonts w:ascii="Garamond" w:hAnsi="Garamond"/>
          <w:b/>
          <w:bCs/>
          <w:sz w:val="22"/>
          <w:szCs w:val="22"/>
        </w:rPr>
      </w:pPr>
      <w:r w:rsidRPr="005B652B">
        <w:rPr>
          <w:rFonts w:ascii="Garamond" w:hAnsi="Garamond"/>
          <w:b/>
          <w:bCs/>
          <w:sz w:val="22"/>
          <w:szCs w:val="22"/>
        </w:rPr>
        <w:t>Awards</w:t>
      </w:r>
    </w:p>
    <w:p w14:paraId="79DA661D"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Finalist</w:t>
      </w:r>
      <w:r w:rsidRPr="005B652B">
        <w:rPr>
          <w:rFonts w:ascii="Garamond" w:hAnsi="Garamond"/>
          <w:b/>
          <w:sz w:val="22"/>
          <w:szCs w:val="22"/>
        </w:rPr>
        <w:t>, George C. Rogers Jr. Award</w:t>
      </w:r>
      <w:r w:rsidRPr="005B652B">
        <w:rPr>
          <w:rFonts w:ascii="Garamond" w:hAnsi="Garamond"/>
          <w:sz w:val="22"/>
          <w:szCs w:val="22"/>
        </w:rPr>
        <w:t>, South Carolina Historical Society, 2022; 2015</w:t>
      </w:r>
    </w:p>
    <w:p w14:paraId="4A8C4E16" w14:textId="3599E72C"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iCs/>
          <w:sz w:val="22"/>
          <w:szCs w:val="22"/>
        </w:rPr>
        <w:t>Dean’s Research Travel Award</w:t>
      </w:r>
      <w:r w:rsidRPr="005B652B">
        <w:rPr>
          <w:rFonts w:ascii="Garamond" w:hAnsi="Garamond"/>
          <w:sz w:val="22"/>
          <w:szCs w:val="22"/>
        </w:rPr>
        <w:t xml:space="preserve">, </w:t>
      </w:r>
      <w:r w:rsidR="007203D5" w:rsidRPr="005B652B">
        <w:rPr>
          <w:rFonts w:ascii="Garamond" w:hAnsi="Garamond"/>
          <w:bCs/>
          <w:sz w:val="22"/>
          <w:szCs w:val="22"/>
        </w:rPr>
        <w:t>Montclair State University</w:t>
      </w:r>
      <w:r w:rsidR="007203D5" w:rsidRPr="005B652B">
        <w:rPr>
          <w:rFonts w:ascii="Garamond" w:hAnsi="Garamond"/>
          <w:b/>
          <w:bCs/>
          <w:sz w:val="22"/>
          <w:szCs w:val="22"/>
        </w:rPr>
        <w:t>,</w:t>
      </w:r>
      <w:r w:rsidR="007203D5" w:rsidRPr="005B652B">
        <w:rPr>
          <w:rFonts w:ascii="Garamond" w:hAnsi="Garamond"/>
          <w:sz w:val="22"/>
          <w:szCs w:val="22"/>
        </w:rPr>
        <w:t xml:space="preserve"> </w:t>
      </w:r>
      <w:r w:rsidRPr="005B652B">
        <w:rPr>
          <w:rFonts w:ascii="Garamond" w:hAnsi="Garamond"/>
          <w:sz w:val="22"/>
          <w:szCs w:val="22"/>
        </w:rPr>
        <w:t>Spring 2017</w:t>
      </w:r>
    </w:p>
    <w:p w14:paraId="599EAB15" w14:textId="20A46B8A" w:rsidR="002914A2" w:rsidRPr="005B652B" w:rsidRDefault="002914A2" w:rsidP="00103EA8">
      <w:pPr>
        <w:spacing w:before="100" w:beforeAutospacing="1" w:after="100" w:afterAutospacing="1"/>
        <w:ind w:left="360"/>
        <w:rPr>
          <w:rFonts w:ascii="Garamond" w:hAnsi="Garamond"/>
          <w:sz w:val="22"/>
          <w:szCs w:val="22"/>
        </w:rPr>
      </w:pPr>
      <w:r w:rsidRPr="005B652B">
        <w:rPr>
          <w:rFonts w:ascii="Garamond" w:hAnsi="Garamond"/>
          <w:b/>
          <w:iCs/>
          <w:sz w:val="22"/>
          <w:szCs w:val="22"/>
        </w:rPr>
        <w:t>Research Sabbatical</w:t>
      </w:r>
      <w:r w:rsidRPr="005B652B">
        <w:rPr>
          <w:rFonts w:ascii="Garamond" w:hAnsi="Garamond"/>
          <w:sz w:val="22"/>
          <w:szCs w:val="22"/>
        </w:rPr>
        <w:t xml:space="preserve">, </w:t>
      </w:r>
      <w:r w:rsidR="007203D5" w:rsidRPr="005B652B">
        <w:rPr>
          <w:rFonts w:ascii="Garamond" w:hAnsi="Garamond"/>
          <w:bCs/>
          <w:sz w:val="22"/>
          <w:szCs w:val="22"/>
        </w:rPr>
        <w:t>Montclair State University</w:t>
      </w:r>
      <w:r w:rsidR="007203D5" w:rsidRPr="005B652B">
        <w:rPr>
          <w:rFonts w:ascii="Garamond" w:hAnsi="Garamond"/>
          <w:sz w:val="22"/>
          <w:szCs w:val="22"/>
        </w:rPr>
        <w:t xml:space="preserve">, </w:t>
      </w:r>
      <w:r w:rsidRPr="005B652B">
        <w:rPr>
          <w:rFonts w:ascii="Garamond" w:hAnsi="Garamond"/>
          <w:sz w:val="22"/>
          <w:szCs w:val="22"/>
        </w:rPr>
        <w:t>Fall 2014, Spring 2023</w:t>
      </w:r>
      <w:r w:rsidR="00103EA8" w:rsidRPr="005B652B">
        <w:rPr>
          <w:rFonts w:ascii="Garamond" w:hAnsi="Garamond"/>
          <w:sz w:val="22"/>
          <w:szCs w:val="22"/>
        </w:rPr>
        <w:br w:type="textWrapping" w:clear="all"/>
      </w:r>
    </w:p>
    <w:p w14:paraId="38F103D9" w14:textId="75960497" w:rsidR="00103EA8" w:rsidRPr="005B652B" w:rsidRDefault="00103EA8" w:rsidP="00103EA8">
      <w:pPr>
        <w:rPr>
          <w:rFonts w:ascii="Garamond" w:hAnsi="Garamond"/>
          <w:b/>
          <w:sz w:val="22"/>
          <w:szCs w:val="22"/>
        </w:rPr>
      </w:pPr>
      <w:r w:rsidRPr="005B652B">
        <w:rPr>
          <w:rFonts w:ascii="Garamond" w:hAnsi="Garamond"/>
          <w:b/>
          <w:iCs/>
          <w:sz w:val="22"/>
          <w:szCs w:val="22"/>
        </w:rPr>
        <w:t>C</w:t>
      </w:r>
      <w:r w:rsidR="00AB6C99">
        <w:rPr>
          <w:rFonts w:ascii="Garamond" w:hAnsi="Garamond"/>
          <w:b/>
          <w:iCs/>
          <w:sz w:val="22"/>
          <w:szCs w:val="22"/>
        </w:rPr>
        <w:t xml:space="preserve">onference and </w:t>
      </w:r>
      <w:r w:rsidR="00BE3A7F">
        <w:rPr>
          <w:rFonts w:ascii="Garamond" w:hAnsi="Garamond"/>
          <w:b/>
          <w:iCs/>
          <w:sz w:val="22"/>
          <w:szCs w:val="22"/>
        </w:rPr>
        <w:t xml:space="preserve">Invited </w:t>
      </w:r>
      <w:r w:rsidR="00AB6C99">
        <w:rPr>
          <w:rFonts w:ascii="Garamond" w:hAnsi="Garamond"/>
          <w:b/>
          <w:iCs/>
          <w:sz w:val="22"/>
          <w:szCs w:val="22"/>
        </w:rPr>
        <w:t>Presentations</w:t>
      </w:r>
    </w:p>
    <w:p w14:paraId="4C16021A" w14:textId="474212B0" w:rsidR="002914A2" w:rsidRPr="005B652B" w:rsidRDefault="009D4D1F" w:rsidP="00103EA8">
      <w:pPr>
        <w:rPr>
          <w:rFonts w:ascii="Garamond" w:hAnsi="Garamond"/>
          <w:sz w:val="22"/>
          <w:szCs w:val="22"/>
        </w:rPr>
      </w:pPr>
      <w:r>
        <w:rPr>
          <w:rFonts w:ascii="Garamond" w:hAnsi="Garamond"/>
          <w:sz w:val="22"/>
          <w:szCs w:val="22"/>
        </w:rPr>
        <w:pict w14:anchorId="1A4C9E14">
          <v:rect id="_x0000_i1031" style="width:0;height:1.5pt" o:hralign="center" o:hrstd="t" o:hr="t" fillcolor="#a0a0a0" stroked="f"/>
        </w:pict>
      </w:r>
    </w:p>
    <w:p w14:paraId="035B6E33" w14:textId="77777777" w:rsidR="002914A2" w:rsidRPr="005B652B" w:rsidRDefault="002914A2" w:rsidP="00103EA8">
      <w:pPr>
        <w:spacing w:after="100" w:afterAutospacing="1"/>
        <w:outlineLvl w:val="3"/>
        <w:rPr>
          <w:rFonts w:ascii="Garamond" w:hAnsi="Garamond"/>
          <w:b/>
          <w:bCs/>
          <w:sz w:val="22"/>
          <w:szCs w:val="22"/>
        </w:rPr>
      </w:pPr>
      <w:r w:rsidRPr="005B652B">
        <w:rPr>
          <w:rFonts w:ascii="Garamond" w:hAnsi="Garamond"/>
          <w:b/>
          <w:bCs/>
          <w:sz w:val="22"/>
          <w:szCs w:val="22"/>
        </w:rPr>
        <w:t>Conference Presentations</w:t>
      </w:r>
    </w:p>
    <w:p w14:paraId="659F4A54"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“A Discussion on Public Discourse: Race, Ethnicity, and Citizenship in the Late-Nineteenth and Early-Twentieth Century South.” </w:t>
      </w:r>
      <w:r w:rsidRPr="005B652B">
        <w:rPr>
          <w:rFonts w:ascii="Garamond" w:hAnsi="Garamond"/>
          <w:i/>
          <w:iCs/>
          <w:sz w:val="22"/>
          <w:szCs w:val="22"/>
        </w:rPr>
        <w:t>Organization of American Historians (OAH)</w:t>
      </w:r>
      <w:r w:rsidRPr="005B652B">
        <w:rPr>
          <w:rFonts w:ascii="Garamond" w:hAnsi="Garamond"/>
          <w:sz w:val="22"/>
          <w:szCs w:val="22"/>
        </w:rPr>
        <w:t>, New Orleans, April 11, 2024.</w:t>
      </w:r>
    </w:p>
    <w:p w14:paraId="2AF37460"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“All for Liberty: The Charleston Workhouse Slave Rebellion of 1849.” Presented at the “Subversion, Slavery, and the Work of Empire” workshop, Brown University’s Center for the Study of Slavery and Justice, April 24, 2020.</w:t>
      </w:r>
    </w:p>
    <w:p w14:paraId="58C44404"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“Teaching Slave Resistance with Archival Sources: The Charleston Workhouse Rebellion of 1849.” </w:t>
      </w:r>
      <w:r w:rsidRPr="005B652B">
        <w:rPr>
          <w:rFonts w:ascii="Garamond" w:hAnsi="Garamond"/>
          <w:i/>
          <w:iCs/>
          <w:sz w:val="22"/>
          <w:szCs w:val="22"/>
        </w:rPr>
        <w:t>AHA Annual Meeting</w:t>
      </w:r>
      <w:r w:rsidRPr="005B652B">
        <w:rPr>
          <w:rFonts w:ascii="Garamond" w:hAnsi="Garamond"/>
          <w:sz w:val="22"/>
          <w:szCs w:val="22"/>
        </w:rPr>
        <w:t>, 2020.</w:t>
      </w:r>
    </w:p>
    <w:p w14:paraId="7C722FAE"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“Race and Disease in Charleston, South Carolina, 1850-1880.” </w:t>
      </w:r>
      <w:proofErr w:type="spellStart"/>
      <w:r w:rsidRPr="005B652B">
        <w:rPr>
          <w:rFonts w:ascii="Garamond" w:hAnsi="Garamond"/>
          <w:i/>
          <w:iCs/>
          <w:sz w:val="22"/>
          <w:szCs w:val="22"/>
        </w:rPr>
        <w:t>BrANCH</w:t>
      </w:r>
      <w:proofErr w:type="spellEnd"/>
      <w:r w:rsidRPr="005B652B">
        <w:rPr>
          <w:rFonts w:ascii="Garamond" w:hAnsi="Garamond"/>
          <w:i/>
          <w:iCs/>
          <w:sz w:val="22"/>
          <w:szCs w:val="22"/>
        </w:rPr>
        <w:t xml:space="preserve"> Conference</w:t>
      </w:r>
      <w:r w:rsidRPr="005B652B">
        <w:rPr>
          <w:rFonts w:ascii="Garamond" w:hAnsi="Garamond"/>
          <w:sz w:val="22"/>
          <w:szCs w:val="22"/>
        </w:rPr>
        <w:t>, October 2019.</w:t>
      </w:r>
    </w:p>
    <w:p w14:paraId="439C2B6F"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lastRenderedPageBreak/>
        <w:t xml:space="preserve">“The American Freedmen’s Inquiry Commission and the Health of Black America, 1863-64.” </w:t>
      </w:r>
      <w:r w:rsidRPr="005B652B">
        <w:rPr>
          <w:rFonts w:ascii="Garamond" w:hAnsi="Garamond"/>
          <w:i/>
          <w:iCs/>
          <w:sz w:val="22"/>
          <w:szCs w:val="22"/>
        </w:rPr>
        <w:t>CLAW’s Freedoms Gained and Lost: Reinterpreting Reconstruction in the Atlantic World</w:t>
      </w:r>
      <w:r w:rsidRPr="005B652B">
        <w:rPr>
          <w:rFonts w:ascii="Garamond" w:hAnsi="Garamond"/>
          <w:sz w:val="22"/>
          <w:szCs w:val="22"/>
        </w:rPr>
        <w:t xml:space="preserve"> Conference, March 2018.</w:t>
      </w:r>
    </w:p>
    <w:p w14:paraId="593B19AA"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“Charleston’s German Immigrant Community: A Historical GIS.” </w:t>
      </w:r>
      <w:r w:rsidRPr="005B652B">
        <w:rPr>
          <w:rFonts w:ascii="Garamond" w:hAnsi="Garamond"/>
          <w:i/>
          <w:iCs/>
          <w:sz w:val="22"/>
          <w:szCs w:val="22"/>
        </w:rPr>
        <w:t>Society for German American Studies Annual Symposium</w:t>
      </w:r>
      <w:r w:rsidRPr="005B652B">
        <w:rPr>
          <w:rFonts w:ascii="Garamond" w:hAnsi="Garamond"/>
          <w:sz w:val="22"/>
          <w:szCs w:val="22"/>
        </w:rPr>
        <w:t>, Philadelphia, PA, April 22, 2017.</w:t>
      </w:r>
    </w:p>
    <w:p w14:paraId="4B546E84"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“The Benjamin Butler Confiscation Cases.” </w:t>
      </w:r>
      <w:r w:rsidRPr="005B652B">
        <w:rPr>
          <w:rFonts w:ascii="Garamond" w:hAnsi="Garamond"/>
          <w:i/>
          <w:iCs/>
          <w:sz w:val="22"/>
          <w:szCs w:val="22"/>
        </w:rPr>
        <w:t>Center for Civil War Research</w:t>
      </w:r>
      <w:r w:rsidRPr="005B652B">
        <w:rPr>
          <w:rFonts w:ascii="Garamond" w:hAnsi="Garamond"/>
          <w:sz w:val="22"/>
          <w:szCs w:val="22"/>
        </w:rPr>
        <w:t>, University of Mississippi Conference, October 7, 2016.</w:t>
      </w:r>
    </w:p>
    <w:p w14:paraId="01209D0B"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“German and </w:t>
      </w:r>
      <w:proofErr w:type="gramStart"/>
      <w:r w:rsidRPr="005B652B">
        <w:rPr>
          <w:rFonts w:ascii="Garamond" w:hAnsi="Garamond"/>
          <w:sz w:val="22"/>
          <w:szCs w:val="22"/>
        </w:rPr>
        <w:t>African-American</w:t>
      </w:r>
      <w:proofErr w:type="gramEnd"/>
      <w:r w:rsidRPr="005B652B">
        <w:rPr>
          <w:rFonts w:ascii="Garamond" w:hAnsi="Garamond"/>
          <w:sz w:val="22"/>
          <w:szCs w:val="22"/>
        </w:rPr>
        <w:t xml:space="preserve"> Encounters in the American South during the Civil War Era.” </w:t>
      </w:r>
      <w:r w:rsidRPr="005B652B">
        <w:rPr>
          <w:rFonts w:ascii="Garamond" w:hAnsi="Garamond"/>
          <w:i/>
          <w:iCs/>
          <w:sz w:val="22"/>
          <w:szCs w:val="22"/>
        </w:rPr>
        <w:t>American Studies Association Annual Meeting</w:t>
      </w:r>
      <w:r w:rsidRPr="005B652B">
        <w:rPr>
          <w:rFonts w:ascii="Garamond" w:hAnsi="Garamond"/>
          <w:sz w:val="22"/>
          <w:szCs w:val="22"/>
        </w:rPr>
        <w:t>, November 2014.</w:t>
      </w:r>
    </w:p>
    <w:p w14:paraId="5B354F5D"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“Geographic Morbidity Differentials in a Deep South City: A Case-Study of Charleston, South Carolina, 1850-1880.” </w:t>
      </w:r>
      <w:r w:rsidRPr="005B652B">
        <w:rPr>
          <w:rFonts w:ascii="Garamond" w:hAnsi="Garamond"/>
          <w:i/>
          <w:iCs/>
          <w:sz w:val="22"/>
          <w:szCs w:val="22"/>
        </w:rPr>
        <w:t>Social Science History Association Annual Meeting</w:t>
      </w:r>
      <w:r w:rsidRPr="005B652B">
        <w:rPr>
          <w:rFonts w:ascii="Garamond" w:hAnsi="Garamond"/>
          <w:sz w:val="22"/>
          <w:szCs w:val="22"/>
        </w:rPr>
        <w:t>, November 21, 2013.</w:t>
      </w:r>
    </w:p>
    <w:p w14:paraId="27328E9C"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“Talk Data to Me: A Conversation with Historians about Using Large-Scale Digital Data in Research and Teaching.” </w:t>
      </w:r>
      <w:r w:rsidRPr="005B652B">
        <w:rPr>
          <w:rFonts w:ascii="Garamond" w:hAnsi="Garamond"/>
          <w:i/>
          <w:iCs/>
          <w:sz w:val="22"/>
          <w:szCs w:val="22"/>
        </w:rPr>
        <w:t>American Historical Association Annual Meeting</w:t>
      </w:r>
      <w:r w:rsidRPr="005B652B">
        <w:rPr>
          <w:rFonts w:ascii="Garamond" w:hAnsi="Garamond"/>
          <w:sz w:val="22"/>
          <w:szCs w:val="22"/>
        </w:rPr>
        <w:t>, January 7, 2012.</w:t>
      </w:r>
    </w:p>
    <w:p w14:paraId="5995C439"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“Reconstruction, Race, and Municipal Politics in Charleston, South Carolina, 1865-1877.” </w:t>
      </w:r>
      <w:r w:rsidRPr="005B652B">
        <w:rPr>
          <w:rFonts w:ascii="Garamond" w:hAnsi="Garamond"/>
          <w:i/>
          <w:iCs/>
          <w:sz w:val="22"/>
          <w:szCs w:val="22"/>
        </w:rPr>
        <w:t>Social Science History Association Annual Meeting</w:t>
      </w:r>
      <w:r w:rsidRPr="005B652B">
        <w:rPr>
          <w:rFonts w:ascii="Garamond" w:hAnsi="Garamond"/>
          <w:sz w:val="22"/>
          <w:szCs w:val="22"/>
        </w:rPr>
        <w:t>, November 20, 2011.</w:t>
      </w:r>
    </w:p>
    <w:p w14:paraId="61959878"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"German Immigrants and Economic Mobility in Charleston, South Carolina, 1850-1880." </w:t>
      </w:r>
      <w:r w:rsidRPr="005B652B">
        <w:rPr>
          <w:rFonts w:ascii="Garamond" w:hAnsi="Garamond"/>
          <w:i/>
          <w:iCs/>
          <w:sz w:val="22"/>
          <w:szCs w:val="22"/>
        </w:rPr>
        <w:t>German Studies Association Annual Meeting</w:t>
      </w:r>
      <w:r w:rsidRPr="005B652B">
        <w:rPr>
          <w:rFonts w:ascii="Garamond" w:hAnsi="Garamond"/>
          <w:sz w:val="22"/>
          <w:szCs w:val="22"/>
        </w:rPr>
        <w:t>, September 23, 2011.</w:t>
      </w:r>
    </w:p>
    <w:p w14:paraId="430724A9"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“Nativists and Strangers: Yellow Fever and Immigrant Mortality in Charleston, South Carolina, 1849-1876.” </w:t>
      </w:r>
      <w:r w:rsidRPr="005B652B">
        <w:rPr>
          <w:rFonts w:ascii="Garamond" w:hAnsi="Garamond"/>
          <w:i/>
          <w:iCs/>
          <w:sz w:val="22"/>
          <w:szCs w:val="22"/>
        </w:rPr>
        <w:t>Death in the American South</w:t>
      </w:r>
      <w:r w:rsidRPr="005B652B">
        <w:rPr>
          <w:rFonts w:ascii="Garamond" w:hAnsi="Garamond"/>
          <w:sz w:val="22"/>
          <w:szCs w:val="22"/>
        </w:rPr>
        <w:t xml:space="preserve"> conference, North Carolina State, March 2011.</w:t>
      </w:r>
    </w:p>
    <w:p w14:paraId="041644E9"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“Occupational Mobility in Charleston, South Carolina, 1850-1880.” Conference on Race, Labor &amp; Citizenship in the Post-Emancipation South, College of Charleston, March 2010.</w:t>
      </w:r>
    </w:p>
    <w:p w14:paraId="655E4621"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“Urban Slavery in the American South, 1850-1860.” </w:t>
      </w:r>
      <w:r w:rsidRPr="005B652B">
        <w:rPr>
          <w:rFonts w:ascii="Garamond" w:hAnsi="Garamond"/>
          <w:i/>
          <w:iCs/>
          <w:sz w:val="22"/>
          <w:szCs w:val="22"/>
        </w:rPr>
        <w:t>Social Science History Association Annual Meeting</w:t>
      </w:r>
      <w:r w:rsidRPr="005B652B">
        <w:rPr>
          <w:rFonts w:ascii="Garamond" w:hAnsi="Garamond"/>
          <w:sz w:val="22"/>
          <w:szCs w:val="22"/>
        </w:rPr>
        <w:t>, November 2009.</w:t>
      </w:r>
    </w:p>
    <w:p w14:paraId="6CB555A0"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“Race and Segregation in Charleston, South Carolina, 1860-1880.” </w:t>
      </w:r>
      <w:r w:rsidRPr="005B652B">
        <w:rPr>
          <w:rFonts w:ascii="Garamond" w:hAnsi="Garamond"/>
          <w:i/>
          <w:iCs/>
          <w:sz w:val="22"/>
          <w:szCs w:val="22"/>
        </w:rPr>
        <w:t>Interdisciplinary Conference on Race</w:t>
      </w:r>
      <w:r w:rsidRPr="005B652B">
        <w:rPr>
          <w:rFonts w:ascii="Garamond" w:hAnsi="Garamond"/>
          <w:sz w:val="22"/>
          <w:szCs w:val="22"/>
        </w:rPr>
        <w:t>, Monmouth University, November 14, 2008.</w:t>
      </w:r>
    </w:p>
    <w:p w14:paraId="03A2BBB6"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“Mapping Slaves and Free People of Color in Charleston, South Carolina, 1860-1861.” </w:t>
      </w:r>
      <w:r w:rsidRPr="005B652B">
        <w:rPr>
          <w:rFonts w:ascii="Garamond" w:hAnsi="Garamond"/>
          <w:i/>
          <w:iCs/>
          <w:sz w:val="22"/>
          <w:szCs w:val="22"/>
        </w:rPr>
        <w:t>SSHA Conference</w:t>
      </w:r>
      <w:r w:rsidRPr="005B652B">
        <w:rPr>
          <w:rFonts w:ascii="Garamond" w:hAnsi="Garamond"/>
          <w:sz w:val="22"/>
          <w:szCs w:val="22"/>
        </w:rPr>
        <w:t>, October 24, 2008.</w:t>
      </w:r>
    </w:p>
    <w:p w14:paraId="1507EDD7"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“Micro or </w:t>
      </w:r>
      <w:proofErr w:type="gramStart"/>
      <w:r w:rsidRPr="005B652B">
        <w:rPr>
          <w:rFonts w:ascii="Garamond" w:hAnsi="Garamond"/>
          <w:sz w:val="22"/>
          <w:szCs w:val="22"/>
        </w:rPr>
        <w:t>Macro?:</w:t>
      </w:r>
      <w:proofErr w:type="gramEnd"/>
      <w:r w:rsidRPr="005B652B">
        <w:rPr>
          <w:rFonts w:ascii="Garamond" w:hAnsi="Garamond"/>
          <w:sz w:val="22"/>
          <w:szCs w:val="22"/>
        </w:rPr>
        <w:t xml:space="preserve"> Race, Ethnicity, and Residential Segregation Patterns in Charleston, South Carolina, 1860-1880.” </w:t>
      </w:r>
      <w:r w:rsidRPr="005B652B">
        <w:rPr>
          <w:rFonts w:ascii="Garamond" w:hAnsi="Garamond"/>
          <w:i/>
          <w:iCs/>
          <w:sz w:val="22"/>
          <w:szCs w:val="22"/>
        </w:rPr>
        <w:t>SSHA Conference</w:t>
      </w:r>
      <w:r w:rsidRPr="005B652B">
        <w:rPr>
          <w:rFonts w:ascii="Garamond" w:hAnsi="Garamond"/>
          <w:sz w:val="22"/>
          <w:szCs w:val="22"/>
        </w:rPr>
        <w:t>, October 23, 2008.</w:t>
      </w:r>
    </w:p>
    <w:p w14:paraId="6C3C17D6"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“Mapping Poverty Inequality with Arc GIS.” </w:t>
      </w:r>
      <w:r w:rsidRPr="005B652B">
        <w:rPr>
          <w:rFonts w:ascii="Garamond" w:hAnsi="Garamond"/>
          <w:i/>
          <w:iCs/>
          <w:sz w:val="22"/>
          <w:szCs w:val="22"/>
        </w:rPr>
        <w:t>National Poverty Center Workshop</w:t>
      </w:r>
      <w:r w:rsidRPr="005B652B">
        <w:rPr>
          <w:rFonts w:ascii="Garamond" w:hAnsi="Garamond"/>
          <w:sz w:val="22"/>
          <w:szCs w:val="22"/>
        </w:rPr>
        <w:t>, Gerald Ford School of Public Policy, University of Michigan, June 26, 2008.</w:t>
      </w:r>
    </w:p>
    <w:p w14:paraId="586B5890"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“Race, Ethnicity, and Inequality in Charleston, South Carolina 1860-1880.” </w:t>
      </w:r>
      <w:r w:rsidRPr="005B652B">
        <w:rPr>
          <w:rFonts w:ascii="Garamond" w:hAnsi="Garamond"/>
          <w:i/>
          <w:iCs/>
          <w:sz w:val="22"/>
          <w:szCs w:val="22"/>
        </w:rPr>
        <w:t>University of Michigan Population Studies Center</w:t>
      </w:r>
      <w:r w:rsidRPr="005B652B">
        <w:rPr>
          <w:rFonts w:ascii="Garamond" w:hAnsi="Garamond"/>
          <w:sz w:val="22"/>
          <w:szCs w:val="22"/>
        </w:rPr>
        <w:t>, March 17, 2008.</w:t>
      </w:r>
    </w:p>
    <w:p w14:paraId="293174D7"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lastRenderedPageBreak/>
        <w:t xml:space="preserve">“How the Germans Became White Southerners: German Immigrants and their Social, Economic, and Political Relations with </w:t>
      </w:r>
      <w:proofErr w:type="gramStart"/>
      <w:r w:rsidRPr="005B652B">
        <w:rPr>
          <w:rFonts w:ascii="Garamond" w:hAnsi="Garamond"/>
          <w:sz w:val="22"/>
          <w:szCs w:val="22"/>
        </w:rPr>
        <w:t>African-Americans</w:t>
      </w:r>
      <w:proofErr w:type="gramEnd"/>
      <w:r w:rsidRPr="005B652B">
        <w:rPr>
          <w:rFonts w:ascii="Garamond" w:hAnsi="Garamond"/>
          <w:sz w:val="22"/>
          <w:szCs w:val="22"/>
        </w:rPr>
        <w:t xml:space="preserve"> in Charleston, South Carolina, 1860-1880.” </w:t>
      </w:r>
      <w:r w:rsidRPr="005B652B">
        <w:rPr>
          <w:rFonts w:ascii="Garamond" w:hAnsi="Garamond"/>
          <w:i/>
          <w:iCs/>
          <w:sz w:val="22"/>
          <w:szCs w:val="22"/>
        </w:rPr>
        <w:t>American Historical Association (AHA) Meeting</w:t>
      </w:r>
      <w:r w:rsidRPr="005B652B">
        <w:rPr>
          <w:rFonts w:ascii="Garamond" w:hAnsi="Garamond"/>
          <w:sz w:val="22"/>
          <w:szCs w:val="22"/>
        </w:rPr>
        <w:t>, January 2008.</w:t>
      </w:r>
    </w:p>
    <w:p w14:paraId="695C1E7D"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“Race, Ethnicity, and the Historical Geography of Business in Charleston, South Carolina, 1860-1880.” </w:t>
      </w:r>
      <w:r w:rsidRPr="005B652B">
        <w:rPr>
          <w:rFonts w:ascii="Garamond" w:hAnsi="Garamond"/>
          <w:i/>
          <w:iCs/>
          <w:sz w:val="22"/>
          <w:szCs w:val="22"/>
        </w:rPr>
        <w:t>SSHA Meeting</w:t>
      </w:r>
      <w:r w:rsidRPr="005B652B">
        <w:rPr>
          <w:rFonts w:ascii="Garamond" w:hAnsi="Garamond"/>
          <w:sz w:val="22"/>
          <w:szCs w:val="22"/>
        </w:rPr>
        <w:t>, November 2007.</w:t>
      </w:r>
    </w:p>
    <w:p w14:paraId="0E0A9F11"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“Author Meets Critics: Kevin J. Mullen, Dangerous Strangers: Minority Newcomers and Criminal Violence in the Urban West, 1850-2000.” </w:t>
      </w:r>
      <w:r w:rsidRPr="005B652B">
        <w:rPr>
          <w:rFonts w:ascii="Garamond" w:hAnsi="Garamond"/>
          <w:i/>
          <w:iCs/>
          <w:sz w:val="22"/>
          <w:szCs w:val="22"/>
        </w:rPr>
        <w:t>SSHA Meeting</w:t>
      </w:r>
      <w:r w:rsidRPr="005B652B">
        <w:rPr>
          <w:rFonts w:ascii="Garamond" w:hAnsi="Garamond"/>
          <w:sz w:val="22"/>
          <w:szCs w:val="22"/>
        </w:rPr>
        <w:t>, November 2007.</w:t>
      </w:r>
    </w:p>
    <w:p w14:paraId="48851A1B"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“Southern Nationalism and Nativism in Charleston, South Carolina, 1850-1880.” </w:t>
      </w:r>
      <w:r w:rsidRPr="005B652B">
        <w:rPr>
          <w:rFonts w:ascii="Garamond" w:hAnsi="Garamond"/>
          <w:i/>
          <w:iCs/>
          <w:sz w:val="22"/>
          <w:szCs w:val="22"/>
        </w:rPr>
        <w:t>Organization of American Historians (OAH) Annual Meeting</w:t>
      </w:r>
      <w:r w:rsidRPr="005B652B">
        <w:rPr>
          <w:rFonts w:ascii="Garamond" w:hAnsi="Garamond"/>
          <w:sz w:val="22"/>
          <w:szCs w:val="22"/>
        </w:rPr>
        <w:t>, April 1, 2007.</w:t>
      </w:r>
    </w:p>
    <w:p w14:paraId="354749DD"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“From Slavery to Freedom: </w:t>
      </w:r>
      <w:proofErr w:type="gramStart"/>
      <w:r w:rsidRPr="005B652B">
        <w:rPr>
          <w:rFonts w:ascii="Garamond" w:hAnsi="Garamond"/>
          <w:sz w:val="22"/>
          <w:szCs w:val="22"/>
        </w:rPr>
        <w:t>African-Americans</w:t>
      </w:r>
      <w:proofErr w:type="gramEnd"/>
      <w:r w:rsidRPr="005B652B">
        <w:rPr>
          <w:rFonts w:ascii="Garamond" w:hAnsi="Garamond"/>
          <w:sz w:val="22"/>
          <w:szCs w:val="22"/>
        </w:rPr>
        <w:t xml:space="preserve"> in Charleston, South Carolina, 1860-1870.” </w:t>
      </w:r>
      <w:r w:rsidRPr="005B652B">
        <w:rPr>
          <w:rFonts w:ascii="Garamond" w:hAnsi="Garamond"/>
          <w:i/>
          <w:iCs/>
          <w:sz w:val="22"/>
          <w:szCs w:val="22"/>
        </w:rPr>
        <w:t>SSHA Annual Meeting</w:t>
      </w:r>
      <w:r w:rsidRPr="005B652B">
        <w:rPr>
          <w:rFonts w:ascii="Garamond" w:hAnsi="Garamond"/>
          <w:sz w:val="22"/>
          <w:szCs w:val="22"/>
        </w:rPr>
        <w:t>, November 2006.</w:t>
      </w:r>
    </w:p>
    <w:p w14:paraId="0AE964C7"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“Urban Space and the Racial and Ethnic Diversity of Charleston, South Carolina, 1860-1880.” </w:t>
      </w:r>
      <w:r w:rsidRPr="005B652B">
        <w:rPr>
          <w:rFonts w:ascii="Garamond" w:hAnsi="Garamond"/>
          <w:i/>
          <w:iCs/>
          <w:sz w:val="22"/>
          <w:szCs w:val="22"/>
        </w:rPr>
        <w:t>Urban History Association (UHA) Annual Meeting</w:t>
      </w:r>
      <w:r w:rsidRPr="005B652B">
        <w:rPr>
          <w:rFonts w:ascii="Garamond" w:hAnsi="Garamond"/>
          <w:sz w:val="22"/>
          <w:szCs w:val="22"/>
        </w:rPr>
        <w:t>, October 2006.</w:t>
      </w:r>
    </w:p>
    <w:p w14:paraId="36CBD054"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“Germans and </w:t>
      </w:r>
      <w:proofErr w:type="gramStart"/>
      <w:r w:rsidRPr="005B652B">
        <w:rPr>
          <w:rFonts w:ascii="Garamond" w:hAnsi="Garamond"/>
          <w:sz w:val="22"/>
          <w:szCs w:val="22"/>
        </w:rPr>
        <w:t>African-Americans</w:t>
      </w:r>
      <w:proofErr w:type="gramEnd"/>
      <w:r w:rsidRPr="005B652B">
        <w:rPr>
          <w:rFonts w:ascii="Garamond" w:hAnsi="Garamond"/>
          <w:sz w:val="22"/>
          <w:szCs w:val="22"/>
        </w:rPr>
        <w:t xml:space="preserve"> in Charleston, South Carolina, 1860-188.” </w:t>
      </w:r>
      <w:r w:rsidRPr="005B652B">
        <w:rPr>
          <w:rFonts w:ascii="Garamond" w:hAnsi="Garamond"/>
          <w:i/>
          <w:iCs/>
          <w:sz w:val="22"/>
          <w:szCs w:val="22"/>
        </w:rPr>
        <w:t xml:space="preserve">Crossovers: </w:t>
      </w:r>
      <w:proofErr w:type="gramStart"/>
      <w:r w:rsidRPr="005B652B">
        <w:rPr>
          <w:rFonts w:ascii="Garamond" w:hAnsi="Garamond"/>
          <w:i/>
          <w:iCs/>
          <w:sz w:val="22"/>
          <w:szCs w:val="22"/>
        </w:rPr>
        <w:t>African-Americans</w:t>
      </w:r>
      <w:proofErr w:type="gramEnd"/>
      <w:r w:rsidRPr="005B652B">
        <w:rPr>
          <w:rFonts w:ascii="Garamond" w:hAnsi="Garamond"/>
          <w:i/>
          <w:iCs/>
          <w:sz w:val="22"/>
          <w:szCs w:val="22"/>
        </w:rPr>
        <w:t xml:space="preserve"> and Germany Conference</w:t>
      </w:r>
      <w:r w:rsidRPr="005B652B">
        <w:rPr>
          <w:rFonts w:ascii="Garamond" w:hAnsi="Garamond"/>
          <w:sz w:val="22"/>
          <w:szCs w:val="22"/>
        </w:rPr>
        <w:t>, Muenster, Germany, March 24, 2006.</w:t>
      </w:r>
    </w:p>
    <w:p w14:paraId="4403FC89"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“German Immigrants and Changing Notions of Citizenship in Charleston, South Carolina during Reconstruction.” </w:t>
      </w:r>
      <w:r w:rsidRPr="005B652B">
        <w:rPr>
          <w:rFonts w:ascii="Garamond" w:hAnsi="Garamond"/>
          <w:i/>
          <w:iCs/>
          <w:sz w:val="22"/>
          <w:szCs w:val="22"/>
        </w:rPr>
        <w:t>SSHA</w:t>
      </w:r>
      <w:r w:rsidRPr="005B652B">
        <w:rPr>
          <w:rFonts w:ascii="Garamond" w:hAnsi="Garamond"/>
          <w:sz w:val="22"/>
          <w:szCs w:val="22"/>
        </w:rPr>
        <w:t>, November 5, 2005.</w:t>
      </w:r>
    </w:p>
    <w:p w14:paraId="67FBDB53"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“Race, Ethnicity, and ‘Redemption’ in South Carolina: German Immigrants and a Legal Lynching, 1876-1877.” </w:t>
      </w:r>
      <w:r w:rsidRPr="005B652B">
        <w:rPr>
          <w:rFonts w:ascii="Garamond" w:hAnsi="Garamond"/>
          <w:i/>
          <w:iCs/>
          <w:sz w:val="22"/>
          <w:szCs w:val="22"/>
        </w:rPr>
        <w:t>Allen Morris Conference on the History of Florida and the Atlantic World</w:t>
      </w:r>
      <w:r w:rsidRPr="005B652B">
        <w:rPr>
          <w:rFonts w:ascii="Garamond" w:hAnsi="Garamond"/>
          <w:sz w:val="22"/>
          <w:szCs w:val="22"/>
        </w:rPr>
        <w:t>, February 14, 2004.</w:t>
      </w:r>
    </w:p>
    <w:p w14:paraId="4419EAE6"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“Public Rituals in the Urban South: </w:t>
      </w:r>
      <w:proofErr w:type="gramStart"/>
      <w:r w:rsidRPr="005B652B">
        <w:rPr>
          <w:rFonts w:ascii="Garamond" w:hAnsi="Garamond"/>
          <w:sz w:val="22"/>
          <w:szCs w:val="22"/>
        </w:rPr>
        <w:t>African-American</w:t>
      </w:r>
      <w:proofErr w:type="gramEnd"/>
      <w:r w:rsidRPr="005B652B">
        <w:rPr>
          <w:rFonts w:ascii="Garamond" w:hAnsi="Garamond"/>
          <w:sz w:val="22"/>
          <w:szCs w:val="22"/>
        </w:rPr>
        <w:t xml:space="preserve"> Ceremonies in Charleston, South Carolina during Reconstruction.” </w:t>
      </w:r>
      <w:r w:rsidRPr="005B652B">
        <w:rPr>
          <w:rFonts w:ascii="Garamond" w:hAnsi="Garamond"/>
          <w:i/>
          <w:iCs/>
          <w:sz w:val="22"/>
          <w:szCs w:val="22"/>
        </w:rPr>
        <w:t>Third Annual Africa Conference</w:t>
      </w:r>
      <w:r w:rsidRPr="005B652B">
        <w:rPr>
          <w:rFonts w:ascii="Garamond" w:hAnsi="Garamond"/>
          <w:sz w:val="22"/>
          <w:szCs w:val="22"/>
        </w:rPr>
        <w:t>, University of Texas at Austin, March 28-30, 2003.</w:t>
      </w:r>
    </w:p>
    <w:p w14:paraId="31555B0A"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“Ethnicity, Race and Business in the Urban South: Germans and Irish Immigrants, African Americans and Southern Whites in Charleston, South Carolina, 1860-1880.” </w:t>
      </w:r>
      <w:r w:rsidRPr="005B652B">
        <w:rPr>
          <w:rFonts w:ascii="Garamond" w:hAnsi="Garamond"/>
          <w:i/>
          <w:iCs/>
          <w:sz w:val="22"/>
          <w:szCs w:val="22"/>
        </w:rPr>
        <w:t>2003 OAH Annual Meeting</w:t>
      </w:r>
      <w:r w:rsidRPr="005B652B">
        <w:rPr>
          <w:rFonts w:ascii="Garamond" w:hAnsi="Garamond"/>
          <w:sz w:val="22"/>
          <w:szCs w:val="22"/>
        </w:rPr>
        <w:t>, April 6, 2003.</w:t>
      </w:r>
    </w:p>
    <w:p w14:paraId="32924E2C"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“Ethnic Politics in the Urban South: German and Irish Immigrants, </w:t>
      </w:r>
      <w:proofErr w:type="gramStart"/>
      <w:r w:rsidRPr="005B652B">
        <w:rPr>
          <w:rFonts w:ascii="Garamond" w:hAnsi="Garamond"/>
          <w:sz w:val="22"/>
          <w:szCs w:val="22"/>
        </w:rPr>
        <w:t>African-Americans</w:t>
      </w:r>
      <w:proofErr w:type="gramEnd"/>
      <w:r w:rsidRPr="005B652B">
        <w:rPr>
          <w:rFonts w:ascii="Garamond" w:hAnsi="Garamond"/>
          <w:sz w:val="22"/>
          <w:szCs w:val="22"/>
        </w:rPr>
        <w:t xml:space="preserve">, and Southern Whites in Charleston, South Carolina during Reconstruction.” </w:t>
      </w:r>
      <w:r w:rsidRPr="005B652B">
        <w:rPr>
          <w:rFonts w:ascii="Garamond" w:hAnsi="Garamond"/>
          <w:i/>
          <w:iCs/>
          <w:sz w:val="22"/>
          <w:szCs w:val="22"/>
        </w:rPr>
        <w:t>2002 UHA Conference</w:t>
      </w:r>
      <w:r w:rsidRPr="005B652B">
        <w:rPr>
          <w:rFonts w:ascii="Garamond" w:hAnsi="Garamond"/>
          <w:sz w:val="22"/>
          <w:szCs w:val="22"/>
        </w:rPr>
        <w:t>, September 28, 2002.</w:t>
      </w:r>
    </w:p>
    <w:p w14:paraId="31CDC906"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“Race and Ethnicity in Charleston, South Carolina: Ethnocultural Interaction between Blacks and Germans, 1860-1880.” </w:t>
      </w:r>
      <w:r w:rsidRPr="005B652B">
        <w:rPr>
          <w:rFonts w:ascii="Garamond" w:hAnsi="Garamond"/>
          <w:i/>
          <w:iCs/>
          <w:sz w:val="22"/>
          <w:szCs w:val="22"/>
        </w:rPr>
        <w:t xml:space="preserve">2001 Society for </w:t>
      </w:r>
      <w:proofErr w:type="gramStart"/>
      <w:r w:rsidRPr="005B652B">
        <w:rPr>
          <w:rFonts w:ascii="Garamond" w:hAnsi="Garamond"/>
          <w:i/>
          <w:iCs/>
          <w:sz w:val="22"/>
          <w:szCs w:val="22"/>
        </w:rPr>
        <w:t>German-American</w:t>
      </w:r>
      <w:proofErr w:type="gramEnd"/>
      <w:r w:rsidRPr="005B652B">
        <w:rPr>
          <w:rFonts w:ascii="Garamond" w:hAnsi="Garamond"/>
          <w:i/>
          <w:iCs/>
          <w:sz w:val="22"/>
          <w:szCs w:val="22"/>
        </w:rPr>
        <w:t xml:space="preserve"> Studies Symposium</w:t>
      </w:r>
      <w:r w:rsidRPr="005B652B">
        <w:rPr>
          <w:rFonts w:ascii="Garamond" w:hAnsi="Garamond"/>
          <w:sz w:val="22"/>
          <w:szCs w:val="22"/>
        </w:rPr>
        <w:t>, May 3, 2001.</w:t>
      </w:r>
    </w:p>
    <w:p w14:paraId="3EA5B941"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“Strange Inconsistency! Germans and their </w:t>
      </w:r>
      <w:proofErr w:type="gramStart"/>
      <w:r w:rsidRPr="005B652B">
        <w:rPr>
          <w:rFonts w:ascii="Garamond" w:hAnsi="Garamond"/>
          <w:sz w:val="22"/>
          <w:szCs w:val="22"/>
        </w:rPr>
        <w:t>African-American</w:t>
      </w:r>
      <w:proofErr w:type="gramEnd"/>
      <w:r w:rsidRPr="005B652B">
        <w:rPr>
          <w:rFonts w:ascii="Garamond" w:hAnsi="Garamond"/>
          <w:sz w:val="22"/>
          <w:szCs w:val="22"/>
        </w:rPr>
        <w:t xml:space="preserve"> Neighbors in Charleston, South Carolina, 1860-1880.” </w:t>
      </w:r>
      <w:r w:rsidRPr="005B652B">
        <w:rPr>
          <w:rFonts w:ascii="Garamond" w:hAnsi="Garamond"/>
          <w:i/>
          <w:iCs/>
          <w:sz w:val="22"/>
          <w:szCs w:val="22"/>
        </w:rPr>
        <w:t>Georgia Association of Historians</w:t>
      </w:r>
      <w:r w:rsidRPr="005B652B">
        <w:rPr>
          <w:rFonts w:ascii="Garamond" w:hAnsi="Garamond"/>
          <w:sz w:val="22"/>
          <w:szCs w:val="22"/>
        </w:rPr>
        <w:t>, April 14, 2001.</w:t>
      </w:r>
    </w:p>
    <w:p w14:paraId="76C0D6CA" w14:textId="3D5C065D" w:rsidR="002914A2" w:rsidRPr="005B652B" w:rsidRDefault="002914A2" w:rsidP="002914A2">
      <w:pPr>
        <w:spacing w:before="100" w:beforeAutospacing="1" w:after="100" w:afterAutospacing="1"/>
        <w:outlineLvl w:val="3"/>
        <w:rPr>
          <w:rFonts w:ascii="Garamond" w:hAnsi="Garamond"/>
          <w:b/>
          <w:bCs/>
          <w:sz w:val="22"/>
          <w:szCs w:val="22"/>
        </w:rPr>
      </w:pPr>
      <w:r w:rsidRPr="005B652B">
        <w:rPr>
          <w:rFonts w:ascii="Garamond" w:hAnsi="Garamond"/>
          <w:b/>
          <w:bCs/>
          <w:sz w:val="22"/>
          <w:szCs w:val="22"/>
        </w:rPr>
        <w:t>Invited Presentations</w:t>
      </w:r>
    </w:p>
    <w:p w14:paraId="38D4B706" w14:textId="58B50BC5" w:rsidR="00D20FBA" w:rsidRPr="005B652B" w:rsidRDefault="00D20FBA" w:rsidP="00F1275D">
      <w:pPr>
        <w:spacing w:before="100" w:beforeAutospacing="1" w:after="100" w:afterAutospacing="1"/>
        <w:rPr>
          <w:rFonts w:ascii="Garamond" w:hAnsi="Garamond"/>
          <w:sz w:val="22"/>
          <w:szCs w:val="22"/>
        </w:rPr>
      </w:pPr>
      <w:r w:rsidRPr="005B652B">
        <w:rPr>
          <w:rFonts w:ascii="Garamond" w:hAnsi="Garamond"/>
          <w:sz w:val="22"/>
          <w:szCs w:val="22"/>
        </w:rPr>
        <w:t>“All for Liberty” book talk to AP African American Studies class at Randolph High School, November 14, 2024</w:t>
      </w:r>
      <w:r w:rsidR="00670C4E" w:rsidRPr="005B652B">
        <w:rPr>
          <w:rFonts w:ascii="Garamond" w:hAnsi="Garamond"/>
          <w:sz w:val="22"/>
          <w:szCs w:val="22"/>
        </w:rPr>
        <w:t>.</w:t>
      </w:r>
    </w:p>
    <w:p w14:paraId="5EFCFDF7" w14:textId="38D4051B"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lastRenderedPageBreak/>
        <w:t>Presenter, “Black History Month and Beyond: A Faculty Panel,” February 20, 2024.</w:t>
      </w:r>
    </w:p>
    <w:p w14:paraId="2AA7CCDD"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Presenter, “Teaching Winter Session,” Conversations on Teaching and Learning, December 9, 2022.</w:t>
      </w:r>
    </w:p>
    <w:p w14:paraId="026B15DA"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“All for Liberty” book talk at the Avery Center, College of Charleston, February 14, 2022.</w:t>
      </w:r>
    </w:p>
    <w:p w14:paraId="6131FE52"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“All for Liberty” book talk to the Montclair State University community, January 28, 2022.</w:t>
      </w:r>
    </w:p>
    <w:p w14:paraId="55F67D7C"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“The Charleston Workhouse Slave Rebellion of 1849” presented at Pequannock Library, February 28, 2019.</w:t>
      </w:r>
    </w:p>
    <w:p w14:paraId="6C38EBE4"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“The Charleston Workhouse Slave Rebellion of 1849” presented at Montclair Public Library Adult School, February 4, 2019.</w:t>
      </w:r>
    </w:p>
    <w:p w14:paraId="5EBE6E9B"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“Slavery by Another Name” discussion at Montclair State University, February 2017.</w:t>
      </w:r>
    </w:p>
    <w:p w14:paraId="4AA615FC"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“Birth of a Nation” participated in discussion at Montclair State University, February 2017.</w:t>
      </w:r>
    </w:p>
    <w:p w14:paraId="60A6510B"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“Slavery by Another Name” participated in roundtable discussion at Montclair State University, November 11, 2013.</w:t>
      </w:r>
    </w:p>
    <w:p w14:paraId="677FED6F"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“Revolution 67” participated in roundtable discussion at Montclair State University, November 11, 2011.</w:t>
      </w:r>
    </w:p>
    <w:p w14:paraId="31C49E61"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"Negotiating the Racial and Ethnic Hierarchy in South Carolina </w:t>
      </w:r>
      <w:proofErr w:type="gramStart"/>
      <w:r w:rsidRPr="005B652B">
        <w:rPr>
          <w:rFonts w:ascii="Garamond" w:hAnsi="Garamond"/>
          <w:sz w:val="22"/>
          <w:szCs w:val="22"/>
        </w:rPr>
        <w:t>at</w:t>
      </w:r>
      <w:proofErr w:type="gramEnd"/>
      <w:r w:rsidRPr="005B652B">
        <w:rPr>
          <w:rFonts w:ascii="Garamond" w:hAnsi="Garamond"/>
          <w:sz w:val="22"/>
          <w:szCs w:val="22"/>
        </w:rPr>
        <w:t xml:space="preserve"> Mid-Nineteenth Century" participated in the Race in America program at East Stroudsburg University, February 16, 2011.</w:t>
      </w:r>
    </w:p>
    <w:p w14:paraId="5EFCCE05"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“The Unsanitary City: Mapping Morbidity in Charleston, South Carolina, 1850-1880” presented to the Montclair State University Geography Department Seminar Series, October 27, 2009.</w:t>
      </w:r>
    </w:p>
    <w:p w14:paraId="23788D67"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“Race and Mortality in Charleston, South Carolina, 1880,” Phi Alpha Theta Annual Award Ceremony, Cohen Lounge, Spring 2009.</w:t>
      </w:r>
    </w:p>
    <w:p w14:paraId="62D57E5C"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“Teaching American History—Methods and Resources,” </w:t>
      </w:r>
      <w:r w:rsidRPr="005B652B">
        <w:rPr>
          <w:rFonts w:ascii="Garamond" w:hAnsi="Garamond"/>
          <w:i/>
          <w:iCs/>
          <w:sz w:val="22"/>
          <w:szCs w:val="22"/>
        </w:rPr>
        <w:t>Amistad Commission Conference</w:t>
      </w:r>
      <w:r w:rsidRPr="005B652B">
        <w:rPr>
          <w:rFonts w:ascii="Garamond" w:hAnsi="Garamond"/>
          <w:sz w:val="22"/>
          <w:szCs w:val="22"/>
        </w:rPr>
        <w:t>, Montclair State University, August 8, 2008.</w:t>
      </w:r>
    </w:p>
    <w:p w14:paraId="335D7660"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w:t>
      </w:r>
      <w:proofErr w:type="gramStart"/>
      <w:r w:rsidRPr="005B652B">
        <w:rPr>
          <w:rFonts w:ascii="Garamond" w:hAnsi="Garamond"/>
          <w:sz w:val="22"/>
          <w:szCs w:val="22"/>
        </w:rPr>
        <w:t>African-Americans</w:t>
      </w:r>
      <w:proofErr w:type="gramEnd"/>
      <w:r w:rsidRPr="005B652B">
        <w:rPr>
          <w:rFonts w:ascii="Garamond" w:hAnsi="Garamond"/>
          <w:sz w:val="22"/>
          <w:szCs w:val="22"/>
        </w:rPr>
        <w:t xml:space="preserve"> in Modern America,” </w:t>
      </w:r>
      <w:r w:rsidRPr="005B652B">
        <w:rPr>
          <w:rFonts w:ascii="Garamond" w:hAnsi="Garamond"/>
          <w:i/>
          <w:iCs/>
          <w:sz w:val="22"/>
          <w:szCs w:val="22"/>
        </w:rPr>
        <w:t>Amistad Commission Conference</w:t>
      </w:r>
      <w:r w:rsidRPr="005B652B">
        <w:rPr>
          <w:rFonts w:ascii="Garamond" w:hAnsi="Garamond"/>
          <w:sz w:val="22"/>
          <w:szCs w:val="22"/>
        </w:rPr>
        <w:t>, Montclair State University, August 1, 2007.</w:t>
      </w:r>
    </w:p>
    <w:p w14:paraId="23930A62"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“Teaching </w:t>
      </w:r>
      <w:proofErr w:type="gramStart"/>
      <w:r w:rsidRPr="005B652B">
        <w:rPr>
          <w:rFonts w:ascii="Garamond" w:hAnsi="Garamond"/>
          <w:sz w:val="22"/>
          <w:szCs w:val="22"/>
        </w:rPr>
        <w:t>African-American</w:t>
      </w:r>
      <w:proofErr w:type="gramEnd"/>
      <w:r w:rsidRPr="005B652B">
        <w:rPr>
          <w:rFonts w:ascii="Garamond" w:hAnsi="Garamond"/>
          <w:sz w:val="22"/>
          <w:szCs w:val="22"/>
        </w:rPr>
        <w:t xml:space="preserve"> History through Geography” presented at </w:t>
      </w:r>
      <w:r w:rsidRPr="005B652B">
        <w:rPr>
          <w:rFonts w:ascii="Garamond" w:hAnsi="Garamond"/>
          <w:i/>
          <w:iCs/>
          <w:sz w:val="22"/>
          <w:szCs w:val="22"/>
        </w:rPr>
        <w:t>Institute for the Humanities</w:t>
      </w:r>
      <w:r w:rsidRPr="005B652B">
        <w:rPr>
          <w:rFonts w:ascii="Garamond" w:hAnsi="Garamond"/>
          <w:sz w:val="22"/>
          <w:szCs w:val="22"/>
        </w:rPr>
        <w:t>, Montclair State University, Black History Program, February 8, 2007.</w:t>
      </w:r>
    </w:p>
    <w:p w14:paraId="5B020C58"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“Persistence: Trends in African American Social and Cultural History” presented at </w:t>
      </w:r>
      <w:r w:rsidRPr="005B652B">
        <w:rPr>
          <w:rFonts w:ascii="Garamond" w:hAnsi="Garamond"/>
          <w:i/>
          <w:iCs/>
          <w:sz w:val="22"/>
          <w:szCs w:val="22"/>
        </w:rPr>
        <w:t>Institute for the Humanities</w:t>
      </w:r>
      <w:r w:rsidRPr="005B652B">
        <w:rPr>
          <w:rFonts w:ascii="Garamond" w:hAnsi="Garamond"/>
          <w:sz w:val="22"/>
          <w:szCs w:val="22"/>
        </w:rPr>
        <w:t>, MSU, Black History Program, February 7, 2006.</w:t>
      </w:r>
    </w:p>
    <w:p w14:paraId="78A07564"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"Grading Essays" presented at the Third Annual Seminar for New Teaching Assistants, University of Texas at Austin, Center for Teaching Effectiveness, September 6, 2003.</w:t>
      </w:r>
    </w:p>
    <w:p w14:paraId="3EC46CF9"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“Balancing Teaching and Research in Graduate School” presented at the Third Annual Seminar for Experienced TAs, University of Texas at Austin, Center for Teaching Effectiveness, January 25, 2003.</w:t>
      </w:r>
    </w:p>
    <w:p w14:paraId="109558D0" w14:textId="77777777" w:rsidR="002914A2" w:rsidRPr="005B652B" w:rsidRDefault="002914A2" w:rsidP="002914A2">
      <w:pPr>
        <w:spacing w:before="100" w:beforeAutospacing="1" w:after="100" w:afterAutospacing="1"/>
        <w:outlineLvl w:val="3"/>
        <w:rPr>
          <w:rFonts w:ascii="Garamond" w:hAnsi="Garamond"/>
          <w:b/>
          <w:bCs/>
          <w:sz w:val="22"/>
          <w:szCs w:val="22"/>
        </w:rPr>
      </w:pPr>
      <w:r w:rsidRPr="005B652B">
        <w:rPr>
          <w:rFonts w:ascii="Garamond" w:hAnsi="Garamond"/>
          <w:b/>
          <w:bCs/>
          <w:sz w:val="22"/>
          <w:szCs w:val="22"/>
        </w:rPr>
        <w:lastRenderedPageBreak/>
        <w:t>Other Conference Participation</w:t>
      </w:r>
    </w:p>
    <w:p w14:paraId="296F2F42" w14:textId="5639872D" w:rsidR="00263175" w:rsidRPr="00263175" w:rsidRDefault="00263175" w:rsidP="00F1275D">
      <w:pPr>
        <w:spacing w:before="100" w:beforeAutospacing="1" w:after="100" w:afterAutospacing="1"/>
        <w:rPr>
          <w:rFonts w:ascii="Garamond" w:hAnsi="Garamond"/>
          <w:sz w:val="22"/>
          <w:szCs w:val="22"/>
        </w:rPr>
      </w:pPr>
      <w:r w:rsidRPr="00263175">
        <w:rPr>
          <w:rFonts w:ascii="Garamond" w:hAnsi="Garamond"/>
          <w:sz w:val="22"/>
          <w:szCs w:val="22"/>
        </w:rPr>
        <w:t>“Designing for Digital Fluency: A Collaborative Redesign of an Undergraduate History Course,”</w:t>
      </w:r>
      <w:r>
        <w:rPr>
          <w:rFonts w:ascii="Garamond" w:hAnsi="Garamond"/>
          <w:sz w:val="22"/>
          <w:szCs w:val="22"/>
        </w:rPr>
        <w:t xml:space="preserve"> with Jean Moreno-Lassalle,</w:t>
      </w:r>
      <w:r w:rsidRPr="00263175">
        <w:rPr>
          <w:rFonts w:ascii="Garamond" w:hAnsi="Garamond"/>
          <w:sz w:val="22"/>
          <w:szCs w:val="22"/>
        </w:rPr>
        <w:t xml:space="preserve"> Summer Institute for Teaching, Learning and Technology, June 4, 2025.</w:t>
      </w:r>
    </w:p>
    <w:p w14:paraId="0347B5B9" w14:textId="178D7932" w:rsidR="00007377" w:rsidRPr="005B652B" w:rsidRDefault="00007377" w:rsidP="00F1275D">
      <w:pPr>
        <w:spacing w:before="100" w:beforeAutospacing="1" w:after="100" w:afterAutospacing="1"/>
        <w:rPr>
          <w:rFonts w:ascii="Garamond" w:hAnsi="Garamond"/>
          <w:sz w:val="22"/>
          <w:szCs w:val="22"/>
        </w:rPr>
      </w:pPr>
      <w:r w:rsidRPr="005B652B">
        <w:rPr>
          <w:rFonts w:ascii="Garamond" w:hAnsi="Garamond"/>
          <w:sz w:val="22"/>
          <w:szCs w:val="22"/>
        </w:rPr>
        <w:t>“Roundtable Discussion with Tia Brown McNair,” Inclusive Excellence Summit, Montclair State University, February 20, 2025.</w:t>
      </w:r>
    </w:p>
    <w:p w14:paraId="4C7CDA8F" w14:textId="00316DA3"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“Case Statement” for </w:t>
      </w:r>
      <w:r w:rsidRPr="005B652B">
        <w:rPr>
          <w:rFonts w:ascii="Garamond" w:hAnsi="Garamond"/>
          <w:i/>
          <w:iCs/>
          <w:sz w:val="22"/>
          <w:szCs w:val="22"/>
        </w:rPr>
        <w:t>Interpreting Our Heritage in the 21st Century Working Group</w:t>
      </w:r>
      <w:r w:rsidRPr="005B652B">
        <w:rPr>
          <w:rFonts w:ascii="Garamond" w:hAnsi="Garamond"/>
          <w:sz w:val="22"/>
          <w:szCs w:val="22"/>
        </w:rPr>
        <w:t>, National Council on Public History Annual Meeting, March 30, 2019.</w:t>
      </w:r>
    </w:p>
    <w:p w14:paraId="6CD98639"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“Nineteenth Century Military History in Louisiana,” Discussant for </w:t>
      </w:r>
      <w:r w:rsidRPr="005B652B">
        <w:rPr>
          <w:rFonts w:ascii="Garamond" w:hAnsi="Garamond"/>
          <w:i/>
          <w:iCs/>
          <w:sz w:val="22"/>
          <w:szCs w:val="22"/>
        </w:rPr>
        <w:t>Louisiana Historical Association Annual Meeting</w:t>
      </w:r>
      <w:r w:rsidRPr="005B652B">
        <w:rPr>
          <w:rFonts w:ascii="Garamond" w:hAnsi="Garamond"/>
          <w:sz w:val="22"/>
          <w:szCs w:val="22"/>
        </w:rPr>
        <w:t>, Baton Rouge, Louisiana, March 19, 2016.</w:t>
      </w:r>
    </w:p>
    <w:p w14:paraId="6FFF3695"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“A Plague in Four Parts: Yellow Fever in the 1790s,” Chaired session at </w:t>
      </w:r>
      <w:r w:rsidRPr="005B652B">
        <w:rPr>
          <w:rFonts w:ascii="Garamond" w:hAnsi="Garamond"/>
          <w:i/>
          <w:iCs/>
          <w:sz w:val="22"/>
          <w:szCs w:val="22"/>
        </w:rPr>
        <w:t>Society for Historians of the Early American Republic</w:t>
      </w:r>
      <w:r w:rsidRPr="005B652B">
        <w:rPr>
          <w:rFonts w:ascii="Garamond" w:hAnsi="Garamond"/>
          <w:sz w:val="22"/>
          <w:szCs w:val="22"/>
        </w:rPr>
        <w:t>, July 19, 2014.</w:t>
      </w:r>
    </w:p>
    <w:p w14:paraId="2CDDF854"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“German Revolutionaries, the American Civil War, and Transnational Ideologies,” Discussant for session at </w:t>
      </w:r>
      <w:r w:rsidRPr="005B652B">
        <w:rPr>
          <w:rFonts w:ascii="Garamond" w:hAnsi="Garamond"/>
          <w:i/>
          <w:iCs/>
          <w:sz w:val="22"/>
          <w:szCs w:val="22"/>
        </w:rPr>
        <w:t>Southern Historical Association Annual Meeting</w:t>
      </w:r>
      <w:r w:rsidRPr="005B652B">
        <w:rPr>
          <w:rFonts w:ascii="Garamond" w:hAnsi="Garamond"/>
          <w:sz w:val="22"/>
          <w:szCs w:val="22"/>
        </w:rPr>
        <w:t>, October 28, 2011.</w:t>
      </w:r>
    </w:p>
    <w:p w14:paraId="5A8C6E47"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“Germans in the American Civil War: From the Old World to the New,” Discussant for session at </w:t>
      </w:r>
      <w:r w:rsidRPr="005B652B">
        <w:rPr>
          <w:rFonts w:ascii="Garamond" w:hAnsi="Garamond"/>
          <w:i/>
          <w:iCs/>
          <w:sz w:val="22"/>
          <w:szCs w:val="22"/>
        </w:rPr>
        <w:t>German Studies Association Annual Meeting</w:t>
      </w:r>
      <w:r w:rsidRPr="005B652B">
        <w:rPr>
          <w:rFonts w:ascii="Garamond" w:hAnsi="Garamond"/>
          <w:sz w:val="22"/>
          <w:szCs w:val="22"/>
        </w:rPr>
        <w:t>, September 23, 2011.</w:t>
      </w:r>
    </w:p>
    <w:p w14:paraId="586F89BC"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“Contemporary Transformations in Urban Political Institutions,” Discussant for session at </w:t>
      </w:r>
      <w:r w:rsidRPr="005B652B">
        <w:rPr>
          <w:rFonts w:ascii="Garamond" w:hAnsi="Garamond"/>
          <w:i/>
          <w:iCs/>
          <w:sz w:val="22"/>
          <w:szCs w:val="22"/>
        </w:rPr>
        <w:t>Social Science History Association Annual Meeting</w:t>
      </w:r>
      <w:r w:rsidRPr="005B652B">
        <w:rPr>
          <w:rFonts w:ascii="Garamond" w:hAnsi="Garamond"/>
          <w:sz w:val="22"/>
          <w:szCs w:val="22"/>
        </w:rPr>
        <w:t>, November 19, 2010.</w:t>
      </w:r>
    </w:p>
    <w:p w14:paraId="4A03D95F"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“Modeling and Measuring Population Dynamics at Multiple Scales,” Discussant for session at </w:t>
      </w:r>
      <w:r w:rsidRPr="005B652B">
        <w:rPr>
          <w:rFonts w:ascii="Garamond" w:hAnsi="Garamond"/>
          <w:i/>
          <w:iCs/>
          <w:sz w:val="22"/>
          <w:szCs w:val="22"/>
        </w:rPr>
        <w:t>Social Science History Association Annual Meeting</w:t>
      </w:r>
      <w:r w:rsidRPr="005B652B">
        <w:rPr>
          <w:rFonts w:ascii="Garamond" w:hAnsi="Garamond"/>
          <w:sz w:val="22"/>
          <w:szCs w:val="22"/>
        </w:rPr>
        <w:t>, November 17, 2010.</w:t>
      </w:r>
    </w:p>
    <w:p w14:paraId="10B6F6D1"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“African Americans and Jim Crow,” Chaired session at </w:t>
      </w:r>
      <w:r w:rsidRPr="005B652B">
        <w:rPr>
          <w:rFonts w:ascii="Garamond" w:hAnsi="Garamond"/>
          <w:i/>
          <w:iCs/>
          <w:sz w:val="22"/>
          <w:szCs w:val="22"/>
        </w:rPr>
        <w:t>Social Science History Association Annual Meeting</w:t>
      </w:r>
      <w:r w:rsidRPr="005B652B">
        <w:rPr>
          <w:rFonts w:ascii="Garamond" w:hAnsi="Garamond"/>
          <w:sz w:val="22"/>
          <w:szCs w:val="22"/>
        </w:rPr>
        <w:t>, November 17, 2010.</w:t>
      </w:r>
    </w:p>
    <w:p w14:paraId="56277994"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“Power and Place: Locating the Politics of Race, Ethnicity, Class and Gender in 20th Century Chicago,” Chaired session at </w:t>
      </w:r>
      <w:r w:rsidRPr="005B652B">
        <w:rPr>
          <w:rFonts w:ascii="Garamond" w:hAnsi="Garamond"/>
          <w:i/>
          <w:iCs/>
          <w:sz w:val="22"/>
          <w:szCs w:val="22"/>
        </w:rPr>
        <w:t>Social Science History Association Annual Meeting</w:t>
      </w:r>
      <w:r w:rsidRPr="005B652B">
        <w:rPr>
          <w:rFonts w:ascii="Garamond" w:hAnsi="Garamond"/>
          <w:sz w:val="22"/>
          <w:szCs w:val="22"/>
        </w:rPr>
        <w:t>, November 17, 2010.</w:t>
      </w:r>
    </w:p>
    <w:p w14:paraId="437011CF"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“German Immigrants and American Pluralism,” Chaired session at </w:t>
      </w:r>
      <w:r w:rsidRPr="005B652B">
        <w:rPr>
          <w:rFonts w:ascii="Garamond" w:hAnsi="Garamond"/>
          <w:i/>
          <w:iCs/>
          <w:sz w:val="22"/>
          <w:szCs w:val="22"/>
        </w:rPr>
        <w:t>Organization of American Historians Annual Meeting</w:t>
      </w:r>
      <w:r w:rsidRPr="005B652B">
        <w:rPr>
          <w:rFonts w:ascii="Garamond" w:hAnsi="Garamond"/>
          <w:sz w:val="22"/>
          <w:szCs w:val="22"/>
        </w:rPr>
        <w:t>, April 2010.</w:t>
      </w:r>
    </w:p>
    <w:p w14:paraId="3D681362"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“Race, Rights and Reproduction in America,” Discussant for session at </w:t>
      </w:r>
      <w:r w:rsidRPr="005B652B">
        <w:rPr>
          <w:rFonts w:ascii="Garamond" w:hAnsi="Garamond"/>
          <w:i/>
          <w:iCs/>
          <w:sz w:val="22"/>
          <w:szCs w:val="22"/>
        </w:rPr>
        <w:t>Social Science History Association Annual Meeting</w:t>
      </w:r>
      <w:r w:rsidRPr="005B652B">
        <w:rPr>
          <w:rFonts w:ascii="Garamond" w:hAnsi="Garamond"/>
          <w:sz w:val="22"/>
          <w:szCs w:val="22"/>
        </w:rPr>
        <w:t>, November 2009.</w:t>
      </w:r>
    </w:p>
    <w:p w14:paraId="5CBC60A1"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“Equatorial Guinea in Historical Perspective,” Moderator at </w:t>
      </w:r>
      <w:r w:rsidRPr="005B652B">
        <w:rPr>
          <w:rFonts w:ascii="Garamond" w:hAnsi="Garamond"/>
          <w:i/>
          <w:iCs/>
          <w:sz w:val="22"/>
          <w:szCs w:val="22"/>
        </w:rPr>
        <w:t>Between Three Continents: Rethinking Equatorial Guinea on the 40th Anniversary of its Independence from Spain</w:t>
      </w:r>
      <w:r w:rsidRPr="005B652B">
        <w:rPr>
          <w:rFonts w:ascii="Garamond" w:hAnsi="Garamond"/>
          <w:sz w:val="22"/>
          <w:szCs w:val="22"/>
        </w:rPr>
        <w:t>, Hofstra University, April 2, 2009.</w:t>
      </w:r>
    </w:p>
    <w:p w14:paraId="41D3EC03" w14:textId="77777777" w:rsidR="002914A2" w:rsidRPr="005B652B" w:rsidRDefault="002914A2" w:rsidP="00F1275D">
      <w:pPr>
        <w:spacing w:before="100" w:beforeAutospacing="1" w:after="100" w:afterAutospacing="1"/>
        <w:rPr>
          <w:rFonts w:ascii="Garamond" w:hAnsi="Garamond"/>
          <w:sz w:val="22"/>
          <w:szCs w:val="22"/>
        </w:rPr>
      </w:pPr>
      <w:r w:rsidRPr="005B652B">
        <w:rPr>
          <w:rFonts w:ascii="Garamond" w:hAnsi="Garamond"/>
          <w:sz w:val="22"/>
          <w:szCs w:val="22"/>
        </w:rPr>
        <w:t xml:space="preserve">“Historical &amp; Social Constructions of Race,” Discussant for session at </w:t>
      </w:r>
      <w:r w:rsidRPr="005B652B">
        <w:rPr>
          <w:rFonts w:ascii="Garamond" w:hAnsi="Garamond"/>
          <w:i/>
          <w:iCs/>
          <w:sz w:val="22"/>
          <w:szCs w:val="22"/>
        </w:rPr>
        <w:t>Social Science History Association Annual Meeting</w:t>
      </w:r>
      <w:r w:rsidRPr="005B652B">
        <w:rPr>
          <w:rFonts w:ascii="Garamond" w:hAnsi="Garamond"/>
          <w:sz w:val="22"/>
          <w:szCs w:val="22"/>
        </w:rPr>
        <w:t>, November 2007.</w:t>
      </w:r>
    </w:p>
    <w:p w14:paraId="7A11FBAA" w14:textId="3A53A080" w:rsidR="002914A2" w:rsidRDefault="002914A2" w:rsidP="00AB6C99">
      <w:pPr>
        <w:spacing w:before="100" w:beforeAutospacing="1" w:after="100" w:afterAutospacing="1"/>
        <w:rPr>
          <w:rFonts w:ascii="Garamond" w:hAnsi="Garamond"/>
          <w:sz w:val="22"/>
          <w:szCs w:val="22"/>
        </w:rPr>
      </w:pPr>
      <w:r w:rsidRPr="005B652B">
        <w:rPr>
          <w:rFonts w:ascii="Garamond" w:hAnsi="Garamond"/>
          <w:sz w:val="22"/>
          <w:szCs w:val="22"/>
        </w:rPr>
        <w:lastRenderedPageBreak/>
        <w:t xml:space="preserve">“Ethnic Relations in US Cities,” Discussant in paper session at </w:t>
      </w:r>
      <w:r w:rsidRPr="005B652B">
        <w:rPr>
          <w:rFonts w:ascii="Garamond" w:hAnsi="Garamond"/>
          <w:i/>
          <w:iCs/>
          <w:sz w:val="22"/>
          <w:szCs w:val="22"/>
        </w:rPr>
        <w:t>Urban History Association Annual Meeting</w:t>
      </w:r>
      <w:r w:rsidRPr="005B652B">
        <w:rPr>
          <w:rFonts w:ascii="Garamond" w:hAnsi="Garamond"/>
          <w:sz w:val="22"/>
          <w:szCs w:val="22"/>
        </w:rPr>
        <w:t>, October 2006.</w:t>
      </w:r>
      <w:r w:rsidR="00263175">
        <w:rPr>
          <w:rFonts w:ascii="Garamond" w:hAnsi="Garamond"/>
          <w:sz w:val="22"/>
          <w:szCs w:val="22"/>
        </w:rPr>
        <w:br w:type="textWrapping" w:clear="all"/>
      </w:r>
    </w:p>
    <w:p w14:paraId="3937ABB9" w14:textId="6F876199" w:rsidR="00103EA8" w:rsidRPr="005B652B" w:rsidRDefault="00103EA8" w:rsidP="00103EA8">
      <w:pPr>
        <w:rPr>
          <w:rFonts w:ascii="Garamond" w:hAnsi="Garamond"/>
          <w:b/>
          <w:bCs/>
          <w:sz w:val="22"/>
          <w:szCs w:val="22"/>
        </w:rPr>
      </w:pPr>
      <w:r w:rsidRPr="005B652B">
        <w:rPr>
          <w:rFonts w:ascii="Garamond" w:hAnsi="Garamond"/>
          <w:b/>
          <w:bCs/>
          <w:sz w:val="22"/>
          <w:szCs w:val="22"/>
        </w:rPr>
        <w:t>C</w:t>
      </w:r>
      <w:r w:rsidR="00AB6C99">
        <w:rPr>
          <w:rFonts w:ascii="Garamond" w:hAnsi="Garamond"/>
          <w:b/>
          <w:bCs/>
          <w:sz w:val="22"/>
          <w:szCs w:val="22"/>
        </w:rPr>
        <w:t>ourses Taught</w:t>
      </w:r>
    </w:p>
    <w:p w14:paraId="0F780F2C" w14:textId="1BE7376C" w:rsidR="002914A2" w:rsidRPr="005B652B" w:rsidRDefault="009D4D1F" w:rsidP="00103EA8">
      <w:pPr>
        <w:rPr>
          <w:rFonts w:ascii="Garamond" w:hAnsi="Garamond"/>
          <w:sz w:val="22"/>
          <w:szCs w:val="22"/>
        </w:rPr>
      </w:pPr>
      <w:r>
        <w:rPr>
          <w:rFonts w:ascii="Garamond" w:hAnsi="Garamond"/>
          <w:sz w:val="22"/>
          <w:szCs w:val="22"/>
        </w:rPr>
        <w:pict w14:anchorId="0859287B">
          <v:rect id="_x0000_i1032" style="width:0;height:1.5pt" o:hralign="center" o:hrstd="t" o:hr="t" fillcolor="#a0a0a0" stroked="f"/>
        </w:pict>
      </w:r>
    </w:p>
    <w:p w14:paraId="0BEAC43C" w14:textId="0842F457" w:rsidR="002914A2" w:rsidRPr="005B652B" w:rsidRDefault="002914A2" w:rsidP="00AB6C99">
      <w:pPr>
        <w:spacing w:after="100" w:afterAutospacing="1"/>
        <w:outlineLvl w:val="3"/>
        <w:rPr>
          <w:rFonts w:ascii="Garamond" w:hAnsi="Garamond"/>
          <w:b/>
          <w:bCs/>
          <w:sz w:val="22"/>
          <w:szCs w:val="22"/>
        </w:rPr>
      </w:pPr>
      <w:r w:rsidRPr="005B652B">
        <w:rPr>
          <w:rFonts w:ascii="Garamond" w:hAnsi="Garamond"/>
          <w:b/>
          <w:bCs/>
          <w:sz w:val="22"/>
          <w:szCs w:val="22"/>
        </w:rPr>
        <w:t xml:space="preserve">Undergraduate </w:t>
      </w:r>
      <w:r w:rsidR="001E2404" w:rsidRPr="005B652B">
        <w:rPr>
          <w:rFonts w:ascii="Garamond" w:hAnsi="Garamond"/>
          <w:b/>
          <w:bCs/>
          <w:sz w:val="22"/>
          <w:szCs w:val="22"/>
        </w:rPr>
        <w:t xml:space="preserve">and Graduate </w:t>
      </w:r>
      <w:r w:rsidR="00FF6D3A" w:rsidRPr="005B652B">
        <w:rPr>
          <w:rFonts w:ascii="Garamond" w:hAnsi="Garamond"/>
          <w:b/>
          <w:bCs/>
          <w:sz w:val="22"/>
          <w:szCs w:val="22"/>
        </w:rPr>
        <w:t xml:space="preserve">History </w:t>
      </w:r>
      <w:r w:rsidRPr="005B652B">
        <w:rPr>
          <w:rFonts w:ascii="Garamond" w:hAnsi="Garamond"/>
          <w:b/>
          <w:bCs/>
          <w:sz w:val="22"/>
          <w:szCs w:val="22"/>
        </w:rPr>
        <w:t>Courses</w:t>
      </w:r>
    </w:p>
    <w:p w14:paraId="4876DC95" w14:textId="77777777" w:rsidR="002914A2" w:rsidRPr="005B652B" w:rsidRDefault="002914A2" w:rsidP="00F1275D">
      <w:pPr>
        <w:rPr>
          <w:rFonts w:ascii="Garamond" w:hAnsi="Garamond"/>
          <w:sz w:val="22"/>
          <w:szCs w:val="22"/>
        </w:rPr>
      </w:pPr>
      <w:r w:rsidRPr="005B652B">
        <w:rPr>
          <w:rFonts w:ascii="Garamond" w:hAnsi="Garamond"/>
          <w:sz w:val="22"/>
          <w:szCs w:val="22"/>
        </w:rPr>
        <w:t>Introduction to Public History</w:t>
      </w:r>
    </w:p>
    <w:p w14:paraId="12F90F1B" w14:textId="77777777" w:rsidR="002914A2" w:rsidRPr="005B652B" w:rsidRDefault="002914A2" w:rsidP="00F1275D">
      <w:pPr>
        <w:rPr>
          <w:rFonts w:ascii="Garamond" w:hAnsi="Garamond"/>
          <w:sz w:val="22"/>
          <w:szCs w:val="22"/>
        </w:rPr>
      </w:pPr>
      <w:r w:rsidRPr="005B652B">
        <w:rPr>
          <w:rFonts w:ascii="Garamond" w:hAnsi="Garamond"/>
          <w:sz w:val="22"/>
          <w:szCs w:val="22"/>
        </w:rPr>
        <w:t>History of the U.S. Civil War</w:t>
      </w:r>
    </w:p>
    <w:p w14:paraId="77C54384" w14:textId="77777777" w:rsidR="002914A2" w:rsidRPr="005B652B" w:rsidRDefault="002914A2" w:rsidP="00F1275D">
      <w:pPr>
        <w:rPr>
          <w:rFonts w:ascii="Garamond" w:hAnsi="Garamond"/>
          <w:sz w:val="22"/>
          <w:szCs w:val="22"/>
        </w:rPr>
      </w:pPr>
      <w:r w:rsidRPr="005B652B">
        <w:rPr>
          <w:rFonts w:ascii="Garamond" w:hAnsi="Garamond"/>
          <w:sz w:val="22"/>
          <w:szCs w:val="22"/>
        </w:rPr>
        <w:t>History of Public Health in the United States</w:t>
      </w:r>
    </w:p>
    <w:p w14:paraId="65BC0E72" w14:textId="77777777" w:rsidR="002914A2" w:rsidRPr="005B652B" w:rsidRDefault="002914A2" w:rsidP="00F1275D">
      <w:pPr>
        <w:rPr>
          <w:rFonts w:ascii="Garamond" w:hAnsi="Garamond"/>
          <w:sz w:val="22"/>
          <w:szCs w:val="22"/>
        </w:rPr>
      </w:pPr>
      <w:r w:rsidRPr="005B652B">
        <w:rPr>
          <w:rFonts w:ascii="Garamond" w:hAnsi="Garamond"/>
          <w:sz w:val="22"/>
          <w:szCs w:val="22"/>
        </w:rPr>
        <w:t>African Americans in the Nineteenth Century U.S. South</w:t>
      </w:r>
    </w:p>
    <w:p w14:paraId="7A83100A" w14:textId="77777777" w:rsidR="002914A2" w:rsidRPr="005B652B" w:rsidRDefault="002914A2" w:rsidP="00F1275D">
      <w:pPr>
        <w:rPr>
          <w:rFonts w:ascii="Garamond" w:hAnsi="Garamond"/>
          <w:sz w:val="22"/>
          <w:szCs w:val="22"/>
        </w:rPr>
      </w:pPr>
      <w:r w:rsidRPr="005B652B">
        <w:rPr>
          <w:rFonts w:ascii="Garamond" w:hAnsi="Garamond"/>
          <w:sz w:val="22"/>
          <w:szCs w:val="22"/>
        </w:rPr>
        <w:t>Gilded Age and Progressive Era, 1877 to 1920</w:t>
      </w:r>
    </w:p>
    <w:p w14:paraId="110B4DAA" w14:textId="77777777" w:rsidR="002914A2" w:rsidRPr="005B652B" w:rsidRDefault="002914A2" w:rsidP="00F1275D">
      <w:pPr>
        <w:rPr>
          <w:rFonts w:ascii="Garamond" w:hAnsi="Garamond"/>
          <w:sz w:val="22"/>
          <w:szCs w:val="22"/>
        </w:rPr>
      </w:pPr>
      <w:r w:rsidRPr="005B652B">
        <w:rPr>
          <w:rFonts w:ascii="Garamond" w:hAnsi="Garamond"/>
          <w:sz w:val="22"/>
          <w:szCs w:val="22"/>
        </w:rPr>
        <w:t>The New South</w:t>
      </w:r>
    </w:p>
    <w:p w14:paraId="79AF3A50" w14:textId="77777777" w:rsidR="002914A2" w:rsidRPr="005B652B" w:rsidRDefault="002914A2" w:rsidP="00F1275D">
      <w:pPr>
        <w:rPr>
          <w:rFonts w:ascii="Garamond" w:hAnsi="Garamond"/>
          <w:sz w:val="22"/>
          <w:szCs w:val="22"/>
        </w:rPr>
      </w:pPr>
      <w:r w:rsidRPr="005B652B">
        <w:rPr>
          <w:rFonts w:ascii="Garamond" w:hAnsi="Garamond"/>
          <w:sz w:val="22"/>
          <w:szCs w:val="22"/>
        </w:rPr>
        <w:t>Digital History</w:t>
      </w:r>
    </w:p>
    <w:p w14:paraId="525CFACF" w14:textId="77777777" w:rsidR="002914A2" w:rsidRPr="005B652B" w:rsidRDefault="002914A2" w:rsidP="00F1275D">
      <w:pPr>
        <w:rPr>
          <w:rFonts w:ascii="Garamond" w:hAnsi="Garamond"/>
          <w:sz w:val="22"/>
          <w:szCs w:val="22"/>
        </w:rPr>
      </w:pPr>
      <w:r w:rsidRPr="005B652B">
        <w:rPr>
          <w:rFonts w:ascii="Garamond" w:hAnsi="Garamond"/>
          <w:sz w:val="22"/>
          <w:szCs w:val="22"/>
        </w:rPr>
        <w:t>Historical Geography of the United States</w:t>
      </w:r>
    </w:p>
    <w:p w14:paraId="540EB8D4" w14:textId="77777777" w:rsidR="002914A2" w:rsidRPr="005B652B" w:rsidRDefault="002914A2" w:rsidP="00F1275D">
      <w:pPr>
        <w:rPr>
          <w:rFonts w:ascii="Garamond" w:hAnsi="Garamond"/>
          <w:sz w:val="22"/>
          <w:szCs w:val="22"/>
        </w:rPr>
      </w:pPr>
      <w:r w:rsidRPr="005B652B">
        <w:rPr>
          <w:rFonts w:ascii="Garamond" w:hAnsi="Garamond"/>
          <w:sz w:val="22"/>
          <w:szCs w:val="22"/>
        </w:rPr>
        <w:t>Urban America, 1880 to Present</w:t>
      </w:r>
    </w:p>
    <w:p w14:paraId="53D590DB" w14:textId="77777777" w:rsidR="002914A2" w:rsidRPr="005B652B" w:rsidRDefault="002914A2" w:rsidP="00F1275D">
      <w:pPr>
        <w:rPr>
          <w:rFonts w:ascii="Garamond" w:hAnsi="Garamond"/>
          <w:sz w:val="22"/>
          <w:szCs w:val="22"/>
        </w:rPr>
      </w:pPr>
      <w:r w:rsidRPr="005B652B">
        <w:rPr>
          <w:rFonts w:ascii="Garamond" w:hAnsi="Garamond"/>
          <w:sz w:val="22"/>
          <w:szCs w:val="22"/>
        </w:rPr>
        <w:t>American Suburbia</w:t>
      </w:r>
    </w:p>
    <w:p w14:paraId="4322F45B" w14:textId="77777777" w:rsidR="002914A2" w:rsidRPr="005B652B" w:rsidRDefault="002914A2" w:rsidP="00F1275D">
      <w:pPr>
        <w:rPr>
          <w:rFonts w:ascii="Garamond" w:hAnsi="Garamond"/>
          <w:sz w:val="22"/>
          <w:szCs w:val="22"/>
        </w:rPr>
      </w:pPr>
      <w:r w:rsidRPr="005B652B">
        <w:rPr>
          <w:rFonts w:ascii="Garamond" w:hAnsi="Garamond"/>
          <w:sz w:val="22"/>
          <w:szCs w:val="22"/>
        </w:rPr>
        <w:t>Sunbelt Cities</w:t>
      </w:r>
    </w:p>
    <w:p w14:paraId="62A21DD5" w14:textId="77777777" w:rsidR="001E2404" w:rsidRPr="005B652B" w:rsidRDefault="001E2404" w:rsidP="00F1275D">
      <w:pPr>
        <w:rPr>
          <w:rFonts w:ascii="Garamond" w:hAnsi="Garamond"/>
          <w:sz w:val="22"/>
          <w:szCs w:val="22"/>
        </w:rPr>
      </w:pPr>
      <w:r w:rsidRPr="005B652B">
        <w:rPr>
          <w:rFonts w:ascii="Garamond" w:hAnsi="Garamond"/>
          <w:sz w:val="22"/>
          <w:szCs w:val="22"/>
        </w:rPr>
        <w:t>Study of History/Writing History</w:t>
      </w:r>
    </w:p>
    <w:p w14:paraId="005F62E7" w14:textId="76A49FB2" w:rsidR="001E2404" w:rsidRPr="005B652B" w:rsidRDefault="001E2404" w:rsidP="00F1275D">
      <w:pPr>
        <w:rPr>
          <w:rFonts w:ascii="Garamond" w:hAnsi="Garamond"/>
          <w:sz w:val="22"/>
          <w:szCs w:val="22"/>
        </w:rPr>
      </w:pPr>
      <w:r w:rsidRPr="005B652B">
        <w:rPr>
          <w:rFonts w:ascii="Garamond" w:hAnsi="Garamond"/>
          <w:sz w:val="22"/>
          <w:szCs w:val="22"/>
        </w:rPr>
        <w:t>The Civil War Era, 1820-1877 (Undergraduate and Graduate Level)</w:t>
      </w:r>
    </w:p>
    <w:p w14:paraId="6661E852" w14:textId="77777777" w:rsidR="001E2404" w:rsidRPr="005B652B" w:rsidRDefault="001E2404" w:rsidP="00F1275D">
      <w:pPr>
        <w:rPr>
          <w:rFonts w:ascii="Garamond" w:hAnsi="Garamond"/>
          <w:sz w:val="22"/>
          <w:szCs w:val="22"/>
        </w:rPr>
      </w:pPr>
      <w:r w:rsidRPr="005B652B">
        <w:rPr>
          <w:rFonts w:ascii="Garamond" w:hAnsi="Garamond"/>
          <w:sz w:val="22"/>
          <w:szCs w:val="22"/>
        </w:rPr>
        <w:t>Immigration and Ethnic History, Pre-Contact to Present</w:t>
      </w:r>
    </w:p>
    <w:p w14:paraId="551A78AB" w14:textId="77777777" w:rsidR="001E2404" w:rsidRPr="005B652B" w:rsidRDefault="001E2404" w:rsidP="00F1275D">
      <w:pPr>
        <w:rPr>
          <w:rFonts w:ascii="Garamond" w:hAnsi="Garamond"/>
          <w:sz w:val="22"/>
          <w:szCs w:val="22"/>
        </w:rPr>
      </w:pPr>
      <w:r w:rsidRPr="005B652B">
        <w:rPr>
          <w:rFonts w:ascii="Garamond" w:hAnsi="Garamond"/>
          <w:sz w:val="22"/>
          <w:szCs w:val="22"/>
        </w:rPr>
        <w:t>Formative Period in American History, 1783-1840</w:t>
      </w:r>
    </w:p>
    <w:p w14:paraId="7394090A" w14:textId="77777777" w:rsidR="001E2404" w:rsidRPr="005B652B" w:rsidRDefault="001E2404" w:rsidP="00F1275D">
      <w:pPr>
        <w:rPr>
          <w:rFonts w:ascii="Garamond" w:hAnsi="Garamond"/>
          <w:sz w:val="22"/>
          <w:szCs w:val="22"/>
        </w:rPr>
      </w:pPr>
      <w:r w:rsidRPr="005B652B">
        <w:rPr>
          <w:rFonts w:ascii="Garamond" w:hAnsi="Garamond"/>
          <w:sz w:val="22"/>
          <w:szCs w:val="22"/>
        </w:rPr>
        <w:t>United States History to 1876</w:t>
      </w:r>
    </w:p>
    <w:p w14:paraId="112BCB6F" w14:textId="77777777" w:rsidR="001E2404" w:rsidRPr="005B652B" w:rsidRDefault="001E2404" w:rsidP="00F1275D">
      <w:pPr>
        <w:rPr>
          <w:rFonts w:ascii="Garamond" w:hAnsi="Garamond"/>
          <w:sz w:val="22"/>
          <w:szCs w:val="22"/>
        </w:rPr>
      </w:pPr>
      <w:r w:rsidRPr="005B652B">
        <w:rPr>
          <w:rFonts w:ascii="Garamond" w:hAnsi="Garamond"/>
          <w:sz w:val="22"/>
          <w:szCs w:val="22"/>
        </w:rPr>
        <w:t>United States History since 1876</w:t>
      </w:r>
    </w:p>
    <w:p w14:paraId="5BDDAF7C" w14:textId="27DE148D" w:rsidR="001E2404" w:rsidRPr="005B652B" w:rsidRDefault="001E2404" w:rsidP="00F1275D">
      <w:pPr>
        <w:rPr>
          <w:rFonts w:ascii="Garamond" w:hAnsi="Garamond"/>
          <w:sz w:val="22"/>
          <w:szCs w:val="22"/>
        </w:rPr>
      </w:pPr>
      <w:r w:rsidRPr="005B652B">
        <w:rPr>
          <w:rFonts w:ascii="Garamond" w:hAnsi="Garamond"/>
          <w:sz w:val="22"/>
          <w:szCs w:val="22"/>
        </w:rPr>
        <w:t>New Interpretations (Graduate Level)</w:t>
      </w:r>
      <w:r w:rsidR="005B652B">
        <w:rPr>
          <w:rFonts w:ascii="Garamond" w:hAnsi="Garamond"/>
          <w:sz w:val="22"/>
          <w:szCs w:val="22"/>
        </w:rPr>
        <w:br w:type="textWrapping" w:clear="all"/>
      </w:r>
    </w:p>
    <w:p w14:paraId="0BD805C5" w14:textId="56AC2FD7" w:rsidR="002914A2" w:rsidRPr="005B652B" w:rsidRDefault="002914A2" w:rsidP="00AB6C99">
      <w:pPr>
        <w:spacing w:after="100" w:afterAutospacing="1"/>
        <w:outlineLvl w:val="3"/>
        <w:rPr>
          <w:rFonts w:ascii="Garamond" w:hAnsi="Garamond"/>
          <w:b/>
          <w:bCs/>
          <w:sz w:val="22"/>
          <w:szCs w:val="22"/>
        </w:rPr>
      </w:pPr>
      <w:r w:rsidRPr="005B652B">
        <w:rPr>
          <w:rFonts w:ascii="Garamond" w:hAnsi="Garamond"/>
          <w:b/>
          <w:bCs/>
          <w:sz w:val="22"/>
          <w:szCs w:val="22"/>
        </w:rPr>
        <w:t>Honors Courses</w:t>
      </w:r>
    </w:p>
    <w:p w14:paraId="7CCFC113" w14:textId="00A7B49D" w:rsidR="0054519E" w:rsidRPr="005B652B" w:rsidRDefault="0054519E" w:rsidP="00F1275D">
      <w:pPr>
        <w:rPr>
          <w:rFonts w:ascii="Garamond" w:hAnsi="Garamond"/>
          <w:sz w:val="22"/>
          <w:szCs w:val="22"/>
        </w:rPr>
      </w:pPr>
      <w:r w:rsidRPr="005B652B">
        <w:rPr>
          <w:rFonts w:ascii="Garamond" w:hAnsi="Garamond"/>
          <w:sz w:val="22"/>
          <w:szCs w:val="22"/>
        </w:rPr>
        <w:t>Honors Special Topics: Leadership Development</w:t>
      </w:r>
    </w:p>
    <w:p w14:paraId="4FD04830" w14:textId="51DF410F" w:rsidR="00F453E9" w:rsidRPr="005B652B" w:rsidRDefault="00F453E9" w:rsidP="00F1275D">
      <w:pPr>
        <w:rPr>
          <w:rFonts w:ascii="Garamond" w:hAnsi="Garamond"/>
          <w:sz w:val="22"/>
          <w:szCs w:val="22"/>
        </w:rPr>
      </w:pPr>
      <w:r w:rsidRPr="005B652B">
        <w:rPr>
          <w:rFonts w:ascii="Garamond" w:hAnsi="Garamond"/>
          <w:sz w:val="22"/>
          <w:szCs w:val="22"/>
        </w:rPr>
        <w:t xml:space="preserve">Creativity: Design Thinking for Social </w:t>
      </w:r>
      <w:r w:rsidR="007E47D5" w:rsidRPr="005B652B">
        <w:rPr>
          <w:rFonts w:ascii="Garamond" w:hAnsi="Garamond"/>
          <w:sz w:val="22"/>
          <w:szCs w:val="22"/>
        </w:rPr>
        <w:t>Innovation</w:t>
      </w:r>
    </w:p>
    <w:p w14:paraId="0C8A1CEA" w14:textId="3ACC6F22" w:rsidR="002914A2" w:rsidRPr="005B652B" w:rsidRDefault="002914A2" w:rsidP="00F1275D">
      <w:pPr>
        <w:rPr>
          <w:rFonts w:ascii="Garamond" w:hAnsi="Garamond"/>
          <w:sz w:val="22"/>
          <w:szCs w:val="22"/>
        </w:rPr>
      </w:pPr>
      <w:r w:rsidRPr="005B652B">
        <w:rPr>
          <w:rFonts w:ascii="Garamond" w:hAnsi="Garamond"/>
          <w:sz w:val="22"/>
          <w:szCs w:val="22"/>
        </w:rPr>
        <w:t>Honors Seminar: Racism in the United States</w:t>
      </w:r>
    </w:p>
    <w:p w14:paraId="2983FAC0" w14:textId="77777777" w:rsidR="002914A2" w:rsidRPr="005B652B" w:rsidRDefault="002914A2" w:rsidP="00F1275D">
      <w:pPr>
        <w:rPr>
          <w:rFonts w:ascii="Garamond" w:hAnsi="Garamond"/>
          <w:sz w:val="22"/>
          <w:szCs w:val="22"/>
        </w:rPr>
      </w:pPr>
      <w:r w:rsidRPr="005B652B">
        <w:rPr>
          <w:rFonts w:ascii="Garamond" w:hAnsi="Garamond"/>
          <w:sz w:val="22"/>
          <w:szCs w:val="22"/>
        </w:rPr>
        <w:t>Honors Seminar: Legacy of Slavery and Jim Crow</w:t>
      </w:r>
    </w:p>
    <w:p w14:paraId="55A1471F" w14:textId="718CEBA7" w:rsidR="00CF2E21" w:rsidRPr="005B652B" w:rsidRDefault="00D20FBA" w:rsidP="00F1275D">
      <w:pPr>
        <w:rPr>
          <w:rFonts w:ascii="Garamond" w:hAnsi="Garamond"/>
          <w:bCs/>
          <w:sz w:val="22"/>
          <w:szCs w:val="22"/>
        </w:rPr>
      </w:pPr>
      <w:r w:rsidRPr="005B652B">
        <w:rPr>
          <w:rFonts w:ascii="Garamond" w:hAnsi="Garamond"/>
          <w:bCs/>
          <w:sz w:val="22"/>
          <w:szCs w:val="22"/>
        </w:rPr>
        <w:t>Transformations: Innovation, Computing, and the Future of Technology</w:t>
      </w:r>
    </w:p>
    <w:p w14:paraId="55686CC6" w14:textId="5EA3CA3C" w:rsidR="00F453E9" w:rsidRPr="005B652B" w:rsidRDefault="00F453E9" w:rsidP="00F1275D">
      <w:pPr>
        <w:rPr>
          <w:rFonts w:ascii="Garamond" w:hAnsi="Garamond"/>
          <w:bCs/>
          <w:sz w:val="22"/>
          <w:szCs w:val="22"/>
        </w:rPr>
      </w:pPr>
      <w:r w:rsidRPr="005B652B">
        <w:rPr>
          <w:rFonts w:ascii="Garamond" w:hAnsi="Garamond"/>
          <w:bCs/>
          <w:sz w:val="22"/>
          <w:szCs w:val="22"/>
        </w:rPr>
        <w:t>Transformations: AI and Innovation</w:t>
      </w:r>
    </w:p>
    <w:p w14:paraId="1668EC75" w14:textId="77777777" w:rsidR="007E47D5" w:rsidRPr="005B652B" w:rsidRDefault="007E47D5" w:rsidP="00F1275D">
      <w:pPr>
        <w:rPr>
          <w:rFonts w:ascii="Garamond" w:hAnsi="Garamond"/>
          <w:bCs/>
          <w:sz w:val="22"/>
          <w:szCs w:val="22"/>
        </w:rPr>
      </w:pPr>
    </w:p>
    <w:p w14:paraId="14B2882D" w14:textId="6FD59141" w:rsidR="007E47D5" w:rsidRPr="005B652B" w:rsidRDefault="007E47D5" w:rsidP="007E47D5">
      <w:pPr>
        <w:spacing w:before="240"/>
        <w:rPr>
          <w:rFonts w:ascii="Garamond" w:hAnsi="Garamond"/>
          <w:b/>
          <w:sz w:val="22"/>
          <w:szCs w:val="22"/>
        </w:rPr>
      </w:pPr>
      <w:r w:rsidRPr="005B652B">
        <w:rPr>
          <w:rFonts w:ascii="Garamond" w:hAnsi="Garamond"/>
          <w:b/>
          <w:sz w:val="22"/>
          <w:szCs w:val="22"/>
        </w:rPr>
        <w:t>P</w:t>
      </w:r>
      <w:r w:rsidR="00AB6C99">
        <w:rPr>
          <w:rFonts w:ascii="Garamond" w:hAnsi="Garamond"/>
          <w:b/>
          <w:sz w:val="22"/>
          <w:szCs w:val="22"/>
        </w:rPr>
        <w:t>rofessional Development</w:t>
      </w:r>
    </w:p>
    <w:p w14:paraId="523A179F" w14:textId="3B3DB33C" w:rsidR="00CF2E21" w:rsidRPr="005B652B" w:rsidRDefault="009D4D1F" w:rsidP="007E47D5">
      <w:pPr>
        <w:rPr>
          <w:rFonts w:ascii="Garamond" w:hAnsi="Garamond"/>
          <w:sz w:val="22"/>
          <w:szCs w:val="22"/>
        </w:rPr>
      </w:pPr>
      <w:r>
        <w:rPr>
          <w:rFonts w:ascii="Garamond" w:hAnsi="Garamond"/>
          <w:sz w:val="22"/>
          <w:szCs w:val="22"/>
        </w:rPr>
        <w:pict w14:anchorId="77DAE0FC">
          <v:rect id="_x0000_i1033" style="width:0;height:1.5pt" o:hralign="center" o:hrstd="t" o:hr="t" fillcolor="#a0a0a0" stroked="f"/>
        </w:pict>
      </w:r>
    </w:p>
    <w:p w14:paraId="76AE427E" w14:textId="1639E545" w:rsidR="0010197D" w:rsidRPr="005B652B" w:rsidRDefault="00F32BA0" w:rsidP="0010197D">
      <w:pPr>
        <w:rPr>
          <w:rFonts w:ascii="Garamond" w:hAnsi="Garamond"/>
          <w:b/>
          <w:bCs/>
          <w:sz w:val="22"/>
          <w:szCs w:val="22"/>
        </w:rPr>
      </w:pPr>
      <w:r w:rsidRPr="005B652B">
        <w:rPr>
          <w:rFonts w:ascii="Garamond" w:hAnsi="Garamond"/>
          <w:b/>
          <w:bCs/>
          <w:sz w:val="22"/>
          <w:szCs w:val="22"/>
        </w:rPr>
        <w:t>Specialized Training</w:t>
      </w:r>
      <w:r w:rsidR="007E47D5" w:rsidRPr="005B652B">
        <w:rPr>
          <w:rFonts w:ascii="Garamond" w:hAnsi="Garamond"/>
          <w:b/>
          <w:bCs/>
          <w:sz w:val="22"/>
          <w:szCs w:val="22"/>
        </w:rPr>
        <w:br w:type="textWrapping" w:clear="all"/>
      </w:r>
    </w:p>
    <w:p w14:paraId="19A90EF9" w14:textId="7DA67A49" w:rsidR="00CF2E21" w:rsidRPr="005B652B" w:rsidRDefault="00CF2E21" w:rsidP="0010197D">
      <w:pPr>
        <w:ind w:left="360"/>
        <w:rPr>
          <w:rFonts w:ascii="Garamond" w:hAnsi="Garamond"/>
          <w:sz w:val="22"/>
          <w:szCs w:val="22"/>
        </w:rPr>
      </w:pPr>
      <w:r w:rsidRPr="005B652B">
        <w:rPr>
          <w:rFonts w:ascii="Garamond" w:hAnsi="Garamond"/>
          <w:b/>
          <w:bCs/>
          <w:sz w:val="22"/>
          <w:szCs w:val="22"/>
        </w:rPr>
        <w:t>Geographic Information Systems and Spatial Modeling for the Undergraduate Social Science Curriculum</w:t>
      </w:r>
      <w:r w:rsidRPr="005B652B">
        <w:rPr>
          <w:rFonts w:ascii="Garamond" w:hAnsi="Garamond"/>
          <w:sz w:val="22"/>
          <w:szCs w:val="22"/>
        </w:rPr>
        <w:br/>
        <w:t>Ohio State University, June 2007</w:t>
      </w:r>
    </w:p>
    <w:p w14:paraId="05B022A1" w14:textId="77777777" w:rsidR="00CF2E21" w:rsidRPr="005B652B" w:rsidRDefault="00CF2E21" w:rsidP="00AB6C99">
      <w:pPr>
        <w:spacing w:before="100" w:beforeAutospacing="1" w:after="100" w:afterAutospacing="1"/>
        <w:ind w:left="360"/>
        <w:rPr>
          <w:rFonts w:ascii="Garamond" w:hAnsi="Garamond"/>
          <w:sz w:val="22"/>
          <w:szCs w:val="22"/>
        </w:rPr>
      </w:pPr>
      <w:r w:rsidRPr="005B652B">
        <w:rPr>
          <w:rFonts w:ascii="Garamond" w:hAnsi="Garamond"/>
          <w:b/>
          <w:bCs/>
          <w:sz w:val="22"/>
          <w:szCs w:val="22"/>
        </w:rPr>
        <w:t>Geographic Information Systems</w:t>
      </w:r>
      <w:r w:rsidRPr="005B652B">
        <w:rPr>
          <w:rFonts w:ascii="Garamond" w:hAnsi="Garamond"/>
          <w:sz w:val="22"/>
          <w:szCs w:val="22"/>
        </w:rPr>
        <w:br/>
        <w:t>Penn State University, June 2006</w:t>
      </w:r>
    </w:p>
    <w:p w14:paraId="708E4E9D" w14:textId="067F9105" w:rsidR="00AB6C99" w:rsidRPr="005B652B" w:rsidRDefault="00CF2E21" w:rsidP="006B56F9">
      <w:pPr>
        <w:spacing w:before="100" w:beforeAutospacing="1" w:after="100" w:afterAutospacing="1"/>
        <w:ind w:left="360"/>
        <w:rPr>
          <w:rFonts w:ascii="Garamond" w:hAnsi="Garamond"/>
          <w:sz w:val="22"/>
          <w:szCs w:val="22"/>
        </w:rPr>
      </w:pPr>
      <w:r w:rsidRPr="005B652B">
        <w:rPr>
          <w:rFonts w:ascii="Garamond" w:hAnsi="Garamond"/>
          <w:b/>
          <w:bCs/>
          <w:sz w:val="22"/>
          <w:szCs w:val="22"/>
        </w:rPr>
        <w:lastRenderedPageBreak/>
        <w:t>Advanced Historical Demography</w:t>
      </w:r>
      <w:r w:rsidRPr="005B652B">
        <w:rPr>
          <w:rFonts w:ascii="Garamond" w:hAnsi="Garamond"/>
          <w:sz w:val="22"/>
          <w:szCs w:val="22"/>
        </w:rPr>
        <w:br/>
        <w:t>Interuniversity Consortium for Political and Social Research, Institute for Social Research, University of Michigan, July 19–August 18, 2006</w:t>
      </w:r>
    </w:p>
    <w:p w14:paraId="2C8D18B1" w14:textId="77777777" w:rsidR="006D6B6B" w:rsidRPr="005B652B" w:rsidRDefault="006D6B6B" w:rsidP="006D6B6B">
      <w:pPr>
        <w:spacing w:before="100" w:beforeAutospacing="1" w:after="100" w:afterAutospacing="1"/>
        <w:rPr>
          <w:rFonts w:ascii="Garamond" w:hAnsi="Garamond"/>
          <w:b/>
          <w:bCs/>
          <w:sz w:val="22"/>
          <w:szCs w:val="22"/>
        </w:rPr>
      </w:pPr>
      <w:r w:rsidRPr="005B652B">
        <w:rPr>
          <w:rFonts w:ascii="Garamond" w:hAnsi="Garamond"/>
          <w:b/>
          <w:bCs/>
          <w:sz w:val="22"/>
          <w:szCs w:val="22"/>
        </w:rPr>
        <w:t>Higher Education Conference Attendance</w:t>
      </w:r>
    </w:p>
    <w:p w14:paraId="1DC419A7" w14:textId="6D7D4065" w:rsidR="00263175" w:rsidRDefault="00263175" w:rsidP="000D77ED">
      <w:pPr>
        <w:spacing w:before="100" w:beforeAutospacing="1" w:after="100" w:afterAutospacing="1"/>
        <w:ind w:left="360"/>
        <w:rPr>
          <w:rFonts w:ascii="Garamond" w:hAnsi="Garamond"/>
          <w:b/>
          <w:bCs/>
          <w:sz w:val="22"/>
          <w:szCs w:val="22"/>
        </w:rPr>
      </w:pPr>
      <w:r>
        <w:rPr>
          <w:rFonts w:ascii="Garamond" w:hAnsi="Garamond"/>
          <w:b/>
          <w:bCs/>
          <w:sz w:val="22"/>
          <w:szCs w:val="22"/>
        </w:rPr>
        <w:t xml:space="preserve">AASCU Summer Meeting, </w:t>
      </w:r>
      <w:r w:rsidRPr="00263175">
        <w:rPr>
          <w:rFonts w:ascii="Garamond" w:hAnsi="Garamond"/>
          <w:sz w:val="22"/>
          <w:szCs w:val="22"/>
        </w:rPr>
        <w:t>Indianapolis, IN, July 15-17, 2025</w:t>
      </w:r>
    </w:p>
    <w:p w14:paraId="7A51E4F5" w14:textId="35411B61" w:rsidR="002E317D" w:rsidRPr="005B652B" w:rsidRDefault="002E317D" w:rsidP="000D77ED">
      <w:pPr>
        <w:spacing w:before="100" w:beforeAutospacing="1" w:after="100" w:afterAutospacing="1"/>
        <w:ind w:left="360"/>
        <w:rPr>
          <w:rFonts w:ascii="Garamond" w:hAnsi="Garamond"/>
          <w:sz w:val="22"/>
          <w:szCs w:val="22"/>
        </w:rPr>
      </w:pPr>
      <w:r w:rsidRPr="005B652B">
        <w:rPr>
          <w:rFonts w:ascii="Garamond" w:hAnsi="Garamond"/>
          <w:b/>
          <w:bCs/>
          <w:sz w:val="22"/>
          <w:szCs w:val="22"/>
        </w:rPr>
        <w:t xml:space="preserve">Northeastern Regional Honors Council, </w:t>
      </w:r>
      <w:r w:rsidRPr="005B652B">
        <w:rPr>
          <w:rFonts w:ascii="Garamond" w:hAnsi="Garamond"/>
          <w:sz w:val="22"/>
          <w:szCs w:val="22"/>
        </w:rPr>
        <w:t>Harrisburg, PA, March 27-30, 2025</w:t>
      </w:r>
    </w:p>
    <w:p w14:paraId="48DF8106" w14:textId="5D5E00CF" w:rsidR="008165AA" w:rsidRPr="005B652B" w:rsidRDefault="008165AA" w:rsidP="000D77ED">
      <w:pPr>
        <w:spacing w:before="100" w:beforeAutospacing="1" w:after="100" w:afterAutospacing="1"/>
        <w:ind w:left="360"/>
        <w:rPr>
          <w:rFonts w:ascii="Garamond" w:hAnsi="Garamond"/>
          <w:sz w:val="22"/>
          <w:szCs w:val="22"/>
        </w:rPr>
      </w:pPr>
      <w:r w:rsidRPr="005B652B">
        <w:rPr>
          <w:rFonts w:ascii="Garamond" w:hAnsi="Garamond"/>
          <w:b/>
          <w:bCs/>
          <w:sz w:val="22"/>
          <w:szCs w:val="22"/>
        </w:rPr>
        <w:t>AI2 Summit: Artificial Intelligence and Academic Innovation</w:t>
      </w:r>
      <w:r w:rsidRPr="005B652B">
        <w:rPr>
          <w:rFonts w:ascii="Garamond" w:hAnsi="Garamond"/>
          <w:sz w:val="22"/>
          <w:szCs w:val="22"/>
        </w:rPr>
        <w:t>, Orlando, FL, February 17-19, 2025</w:t>
      </w:r>
    </w:p>
    <w:p w14:paraId="3BF916A4" w14:textId="240AAEC5" w:rsidR="006D6B6B" w:rsidRPr="005B652B" w:rsidRDefault="006D6B6B" w:rsidP="000D77ED">
      <w:pPr>
        <w:spacing w:before="100" w:beforeAutospacing="1" w:after="100" w:afterAutospacing="1"/>
        <w:ind w:left="360"/>
        <w:rPr>
          <w:rFonts w:ascii="Garamond" w:hAnsi="Garamond"/>
          <w:sz w:val="22"/>
          <w:szCs w:val="22"/>
        </w:rPr>
      </w:pPr>
      <w:r w:rsidRPr="005B652B">
        <w:rPr>
          <w:rFonts w:ascii="Garamond" w:hAnsi="Garamond"/>
          <w:b/>
          <w:bCs/>
          <w:sz w:val="22"/>
          <w:szCs w:val="22"/>
        </w:rPr>
        <w:t>APLU Annual Meeting</w:t>
      </w:r>
      <w:r w:rsidRPr="005B652B">
        <w:rPr>
          <w:rFonts w:ascii="Garamond" w:hAnsi="Garamond"/>
          <w:sz w:val="22"/>
          <w:szCs w:val="22"/>
        </w:rPr>
        <w:t>, Orlando, FL, November 10-12, 2024</w:t>
      </w:r>
    </w:p>
    <w:p w14:paraId="5DE67156" w14:textId="77777777" w:rsidR="006D6B6B" w:rsidRPr="005B652B" w:rsidRDefault="006D6B6B" w:rsidP="000D77ED">
      <w:pPr>
        <w:spacing w:before="100" w:beforeAutospacing="1" w:after="100" w:afterAutospacing="1"/>
        <w:ind w:left="360"/>
        <w:rPr>
          <w:rFonts w:ascii="Garamond" w:hAnsi="Garamond"/>
          <w:sz w:val="22"/>
          <w:szCs w:val="22"/>
        </w:rPr>
      </w:pPr>
      <w:r w:rsidRPr="005B652B">
        <w:rPr>
          <w:rFonts w:ascii="Garamond" w:hAnsi="Garamond"/>
          <w:b/>
          <w:bCs/>
          <w:sz w:val="22"/>
          <w:szCs w:val="22"/>
        </w:rPr>
        <w:t>National Collegiate Honors Council Annual Conference</w:t>
      </w:r>
      <w:r w:rsidRPr="005B652B">
        <w:rPr>
          <w:rFonts w:ascii="Garamond" w:hAnsi="Garamond"/>
          <w:sz w:val="22"/>
          <w:szCs w:val="22"/>
        </w:rPr>
        <w:t>, Kansas City, MO, October 30-November 2024</w:t>
      </w:r>
    </w:p>
    <w:p w14:paraId="6C96CF53" w14:textId="77777777" w:rsidR="006D6B6B" w:rsidRPr="005B652B" w:rsidRDefault="006D6B6B" w:rsidP="000D77ED">
      <w:pPr>
        <w:spacing w:before="100" w:beforeAutospacing="1" w:after="100" w:afterAutospacing="1"/>
        <w:ind w:left="360"/>
        <w:rPr>
          <w:rFonts w:ascii="Garamond" w:hAnsi="Garamond"/>
          <w:sz w:val="22"/>
          <w:szCs w:val="22"/>
        </w:rPr>
      </w:pPr>
      <w:r w:rsidRPr="005B652B">
        <w:rPr>
          <w:rFonts w:ascii="Garamond" w:hAnsi="Garamond"/>
          <w:b/>
          <w:bCs/>
          <w:sz w:val="22"/>
          <w:szCs w:val="22"/>
        </w:rPr>
        <w:t>AASCU Understanding and Improving Student Outcomes</w:t>
      </w:r>
      <w:r w:rsidRPr="005B652B">
        <w:rPr>
          <w:rFonts w:ascii="Garamond" w:hAnsi="Garamond"/>
          <w:sz w:val="22"/>
          <w:szCs w:val="22"/>
        </w:rPr>
        <w:t>, Washington, DC, September 2023</w:t>
      </w:r>
    </w:p>
    <w:p w14:paraId="709C903F" w14:textId="77777777" w:rsidR="006D6B6B" w:rsidRPr="005B652B" w:rsidRDefault="006D6B6B" w:rsidP="000D77ED">
      <w:pPr>
        <w:spacing w:before="100" w:beforeAutospacing="1" w:after="100" w:afterAutospacing="1"/>
        <w:ind w:left="360"/>
        <w:rPr>
          <w:rFonts w:ascii="Garamond" w:hAnsi="Garamond"/>
          <w:sz w:val="22"/>
          <w:szCs w:val="22"/>
        </w:rPr>
      </w:pPr>
      <w:r w:rsidRPr="005B652B">
        <w:rPr>
          <w:rFonts w:ascii="Garamond" w:hAnsi="Garamond"/>
          <w:b/>
          <w:bCs/>
          <w:sz w:val="22"/>
          <w:szCs w:val="22"/>
        </w:rPr>
        <w:t>UERU Curricular Analytics Project Meeting</w:t>
      </w:r>
      <w:r w:rsidRPr="005B652B">
        <w:rPr>
          <w:rFonts w:ascii="Garamond" w:hAnsi="Garamond"/>
          <w:sz w:val="22"/>
          <w:szCs w:val="22"/>
        </w:rPr>
        <w:t>, Tucson, AZ, October 2023</w:t>
      </w:r>
    </w:p>
    <w:p w14:paraId="4156ACB5" w14:textId="77777777" w:rsidR="006D6B6B" w:rsidRPr="005B652B" w:rsidRDefault="006D6B6B" w:rsidP="000D77ED">
      <w:pPr>
        <w:spacing w:before="100" w:beforeAutospacing="1" w:after="100" w:afterAutospacing="1"/>
        <w:ind w:left="360"/>
        <w:rPr>
          <w:rFonts w:ascii="Garamond" w:hAnsi="Garamond"/>
          <w:sz w:val="22"/>
          <w:szCs w:val="22"/>
        </w:rPr>
      </w:pPr>
      <w:r w:rsidRPr="005B652B">
        <w:rPr>
          <w:rFonts w:ascii="Garamond" w:hAnsi="Garamond"/>
          <w:b/>
          <w:bCs/>
          <w:sz w:val="22"/>
          <w:szCs w:val="22"/>
        </w:rPr>
        <w:t>APLU Annual Meeting</w:t>
      </w:r>
      <w:r w:rsidRPr="005B652B">
        <w:rPr>
          <w:rFonts w:ascii="Garamond" w:hAnsi="Garamond"/>
          <w:sz w:val="22"/>
          <w:szCs w:val="22"/>
        </w:rPr>
        <w:t>, Seattle, WA, November 2023</w:t>
      </w:r>
    </w:p>
    <w:p w14:paraId="352C8448" w14:textId="77777777" w:rsidR="006D6B6B" w:rsidRPr="005B652B" w:rsidRDefault="006D6B6B" w:rsidP="000D77ED">
      <w:pPr>
        <w:spacing w:before="100" w:beforeAutospacing="1" w:after="100" w:afterAutospacing="1"/>
        <w:ind w:left="360"/>
        <w:rPr>
          <w:rFonts w:ascii="Garamond" w:hAnsi="Garamond"/>
          <w:sz w:val="22"/>
          <w:szCs w:val="22"/>
        </w:rPr>
      </w:pPr>
      <w:r w:rsidRPr="005B652B">
        <w:rPr>
          <w:rFonts w:ascii="Garamond" w:hAnsi="Garamond"/>
          <w:b/>
          <w:bCs/>
          <w:sz w:val="22"/>
          <w:szCs w:val="22"/>
        </w:rPr>
        <w:t>UERU National Meeting</w:t>
      </w:r>
      <w:r w:rsidRPr="005B652B">
        <w:rPr>
          <w:rFonts w:ascii="Garamond" w:hAnsi="Garamond"/>
          <w:sz w:val="22"/>
          <w:szCs w:val="22"/>
        </w:rPr>
        <w:t>, Washington, DC, January 2024</w:t>
      </w:r>
    </w:p>
    <w:p w14:paraId="07DB808C" w14:textId="77777777" w:rsidR="006D6B6B" w:rsidRPr="005B652B" w:rsidRDefault="006D6B6B" w:rsidP="000D77ED">
      <w:pPr>
        <w:spacing w:before="100" w:beforeAutospacing="1" w:after="100" w:afterAutospacing="1"/>
        <w:ind w:left="360"/>
        <w:rPr>
          <w:rFonts w:ascii="Garamond" w:hAnsi="Garamond"/>
          <w:sz w:val="22"/>
          <w:szCs w:val="22"/>
        </w:rPr>
      </w:pPr>
      <w:r w:rsidRPr="005B652B">
        <w:rPr>
          <w:rFonts w:ascii="Garamond" w:hAnsi="Garamond"/>
          <w:b/>
          <w:bCs/>
          <w:sz w:val="22"/>
          <w:szCs w:val="22"/>
        </w:rPr>
        <w:t>UERU Curricular Analytics Project Meeting</w:t>
      </w:r>
      <w:r w:rsidRPr="005B652B">
        <w:rPr>
          <w:rFonts w:ascii="Garamond" w:hAnsi="Garamond"/>
          <w:sz w:val="22"/>
          <w:szCs w:val="22"/>
        </w:rPr>
        <w:t>, Atlanta, GA, June 2024</w:t>
      </w:r>
    </w:p>
    <w:p w14:paraId="0ADF2BCB" w14:textId="77777777" w:rsidR="006D6B6B" w:rsidRPr="005B652B" w:rsidRDefault="006D6B6B" w:rsidP="000D77ED">
      <w:pPr>
        <w:spacing w:before="100" w:beforeAutospacing="1" w:after="100" w:afterAutospacing="1"/>
        <w:ind w:left="360"/>
        <w:rPr>
          <w:rFonts w:ascii="Garamond" w:hAnsi="Garamond"/>
          <w:sz w:val="22"/>
          <w:szCs w:val="22"/>
        </w:rPr>
      </w:pPr>
      <w:r w:rsidRPr="005B652B">
        <w:rPr>
          <w:rFonts w:ascii="Garamond" w:hAnsi="Garamond"/>
          <w:b/>
          <w:bCs/>
          <w:sz w:val="22"/>
          <w:szCs w:val="22"/>
        </w:rPr>
        <w:t>AAC&amp;U Conference on Diversity, Equity, and Student Success</w:t>
      </w:r>
      <w:r w:rsidRPr="005B652B">
        <w:rPr>
          <w:rFonts w:ascii="Garamond" w:hAnsi="Garamond"/>
          <w:sz w:val="22"/>
          <w:szCs w:val="22"/>
        </w:rPr>
        <w:t>, March 2023</w:t>
      </w:r>
    </w:p>
    <w:p w14:paraId="796A5ACE" w14:textId="09E911F1" w:rsidR="006D6B6B" w:rsidRPr="005B652B" w:rsidRDefault="006D6B6B" w:rsidP="000D77ED">
      <w:pPr>
        <w:spacing w:before="100" w:beforeAutospacing="1" w:after="100" w:afterAutospacing="1"/>
        <w:ind w:left="360"/>
        <w:rPr>
          <w:rFonts w:ascii="Garamond" w:hAnsi="Garamond"/>
          <w:sz w:val="22"/>
          <w:szCs w:val="22"/>
        </w:rPr>
      </w:pPr>
      <w:r w:rsidRPr="005B652B">
        <w:rPr>
          <w:rFonts w:ascii="Garamond" w:hAnsi="Garamond"/>
          <w:b/>
          <w:bCs/>
          <w:sz w:val="22"/>
          <w:szCs w:val="22"/>
        </w:rPr>
        <w:t>AAC&amp;U Annual Meeting</w:t>
      </w:r>
      <w:r w:rsidRPr="005B652B">
        <w:rPr>
          <w:rFonts w:ascii="Garamond" w:hAnsi="Garamond"/>
          <w:sz w:val="22"/>
          <w:szCs w:val="22"/>
        </w:rPr>
        <w:t>, San Francisco, CA, January 2023</w:t>
      </w:r>
    </w:p>
    <w:p w14:paraId="07249965" w14:textId="5AF4B148" w:rsidR="007E47D5" w:rsidRPr="005B652B" w:rsidRDefault="007E47D5" w:rsidP="00AB6C99">
      <w:pPr>
        <w:spacing w:before="100" w:beforeAutospacing="1"/>
        <w:rPr>
          <w:rFonts w:ascii="Garamond" w:hAnsi="Garamond"/>
          <w:b/>
          <w:bCs/>
          <w:sz w:val="22"/>
          <w:szCs w:val="22"/>
        </w:rPr>
      </w:pPr>
      <w:r w:rsidRPr="005B652B">
        <w:rPr>
          <w:rFonts w:ascii="Garamond" w:hAnsi="Garamond"/>
          <w:b/>
          <w:bCs/>
          <w:sz w:val="22"/>
          <w:szCs w:val="22"/>
        </w:rPr>
        <w:br w:type="textWrapping" w:clear="all"/>
        <w:t>S</w:t>
      </w:r>
      <w:r w:rsidR="00AB6C99">
        <w:rPr>
          <w:rFonts w:ascii="Garamond" w:hAnsi="Garamond"/>
          <w:b/>
          <w:bCs/>
          <w:sz w:val="22"/>
          <w:szCs w:val="22"/>
        </w:rPr>
        <w:t>ervice</w:t>
      </w:r>
    </w:p>
    <w:p w14:paraId="36907485" w14:textId="4218F5BE" w:rsidR="002914A2" w:rsidRPr="005B652B" w:rsidRDefault="009D4D1F" w:rsidP="007E47D5">
      <w:pPr>
        <w:rPr>
          <w:rFonts w:ascii="Garamond" w:hAnsi="Garamond"/>
          <w:sz w:val="22"/>
          <w:szCs w:val="22"/>
        </w:rPr>
      </w:pPr>
      <w:r>
        <w:rPr>
          <w:rFonts w:ascii="Garamond" w:hAnsi="Garamond"/>
          <w:sz w:val="22"/>
          <w:szCs w:val="22"/>
        </w:rPr>
        <w:pict w14:anchorId="22F61571">
          <v:rect id="_x0000_i1034" style="width:0;height:1.5pt" o:hralign="center" o:hrstd="t" o:hr="t" fillcolor="#a0a0a0" stroked="f"/>
        </w:pict>
      </w:r>
    </w:p>
    <w:p w14:paraId="5ED2DE71" w14:textId="48502E53" w:rsidR="002914A2" w:rsidRPr="005B652B" w:rsidRDefault="000D3F8F" w:rsidP="00AB6C99">
      <w:pPr>
        <w:spacing w:after="100" w:afterAutospacing="1"/>
        <w:outlineLvl w:val="3"/>
        <w:rPr>
          <w:rFonts w:ascii="Garamond" w:hAnsi="Garamond"/>
          <w:b/>
          <w:bCs/>
          <w:sz w:val="22"/>
          <w:szCs w:val="22"/>
        </w:rPr>
      </w:pPr>
      <w:r>
        <w:rPr>
          <w:rFonts w:ascii="Garamond" w:hAnsi="Garamond"/>
          <w:b/>
          <w:bCs/>
          <w:sz w:val="22"/>
          <w:szCs w:val="22"/>
        </w:rPr>
        <w:t xml:space="preserve">Montclair State </w:t>
      </w:r>
      <w:r w:rsidR="002914A2" w:rsidRPr="005B652B">
        <w:rPr>
          <w:rFonts w:ascii="Garamond" w:hAnsi="Garamond"/>
          <w:b/>
          <w:bCs/>
          <w:sz w:val="22"/>
          <w:szCs w:val="22"/>
        </w:rPr>
        <w:t>University</w:t>
      </w:r>
    </w:p>
    <w:p w14:paraId="37C90CD9" w14:textId="4BFE06A5" w:rsidR="004B7F6E" w:rsidRPr="005B652B" w:rsidRDefault="004B7F6E" w:rsidP="00603453">
      <w:pPr>
        <w:ind w:left="360"/>
        <w:outlineLvl w:val="2"/>
        <w:rPr>
          <w:rFonts w:ascii="Garamond" w:hAnsi="Garamond"/>
          <w:b/>
          <w:bCs/>
          <w:sz w:val="22"/>
          <w:szCs w:val="22"/>
        </w:rPr>
      </w:pPr>
      <w:r w:rsidRPr="005B652B">
        <w:rPr>
          <w:rFonts w:ascii="Garamond" w:hAnsi="Garamond"/>
          <w:b/>
          <w:bCs/>
          <w:sz w:val="22"/>
          <w:szCs w:val="22"/>
        </w:rPr>
        <w:t xml:space="preserve">Committee Member, Standard I </w:t>
      </w:r>
      <w:proofErr w:type="gramStart"/>
      <w:r w:rsidRPr="005B652B">
        <w:rPr>
          <w:rFonts w:ascii="Garamond" w:hAnsi="Garamond"/>
          <w:b/>
          <w:bCs/>
          <w:sz w:val="22"/>
          <w:szCs w:val="22"/>
        </w:rPr>
        <w:t>Working</w:t>
      </w:r>
      <w:proofErr w:type="gramEnd"/>
      <w:r w:rsidRPr="005B652B">
        <w:rPr>
          <w:rFonts w:ascii="Garamond" w:hAnsi="Garamond"/>
          <w:b/>
          <w:bCs/>
          <w:sz w:val="22"/>
          <w:szCs w:val="22"/>
        </w:rPr>
        <w:t xml:space="preserve"> Group for the University Middle States Self-Study</w:t>
      </w:r>
      <w:r w:rsidR="000D3F8F">
        <w:rPr>
          <w:rFonts w:ascii="Garamond" w:hAnsi="Garamond"/>
          <w:b/>
          <w:bCs/>
          <w:sz w:val="22"/>
          <w:szCs w:val="22"/>
        </w:rPr>
        <w:t xml:space="preserve">, </w:t>
      </w:r>
      <w:r w:rsidRPr="000D3F8F">
        <w:rPr>
          <w:rFonts w:ascii="Garamond" w:hAnsi="Garamond"/>
          <w:sz w:val="22"/>
          <w:szCs w:val="22"/>
        </w:rPr>
        <w:t>December 2023–Present</w:t>
      </w:r>
    </w:p>
    <w:p w14:paraId="36FEC11E" w14:textId="77777777" w:rsidR="004B7F6E" w:rsidRPr="005B652B" w:rsidRDefault="004B7F6E" w:rsidP="00603453">
      <w:pPr>
        <w:numPr>
          <w:ilvl w:val="0"/>
          <w:numId w:val="38"/>
        </w:numPr>
        <w:tabs>
          <w:tab w:val="clear" w:pos="720"/>
          <w:tab w:val="num" w:pos="1080"/>
        </w:tabs>
        <w:spacing w:after="100" w:afterAutospacing="1"/>
        <w:ind w:left="1080"/>
        <w:outlineLvl w:val="2"/>
        <w:rPr>
          <w:rFonts w:ascii="Garamond" w:hAnsi="Garamond"/>
          <w:sz w:val="22"/>
          <w:szCs w:val="22"/>
        </w:rPr>
      </w:pPr>
      <w:r w:rsidRPr="005B652B">
        <w:rPr>
          <w:rFonts w:ascii="Garamond" w:hAnsi="Garamond"/>
          <w:sz w:val="22"/>
          <w:szCs w:val="22"/>
        </w:rPr>
        <w:t>Conduct comprehensive self-study evaluations aligned with Middle States accreditation standards.</w:t>
      </w:r>
    </w:p>
    <w:p w14:paraId="66435F08" w14:textId="77777777" w:rsidR="004B7F6E" w:rsidRPr="005B652B" w:rsidRDefault="004B7F6E" w:rsidP="00603453">
      <w:pPr>
        <w:numPr>
          <w:ilvl w:val="0"/>
          <w:numId w:val="38"/>
        </w:numPr>
        <w:tabs>
          <w:tab w:val="clear" w:pos="720"/>
          <w:tab w:val="num" w:pos="1080"/>
        </w:tabs>
        <w:spacing w:before="100" w:beforeAutospacing="1" w:after="100" w:afterAutospacing="1"/>
        <w:ind w:left="1080"/>
        <w:outlineLvl w:val="2"/>
        <w:rPr>
          <w:rFonts w:ascii="Garamond" w:hAnsi="Garamond"/>
          <w:sz w:val="22"/>
          <w:szCs w:val="22"/>
        </w:rPr>
      </w:pPr>
      <w:r w:rsidRPr="005B652B">
        <w:rPr>
          <w:rFonts w:ascii="Garamond" w:hAnsi="Garamond"/>
          <w:sz w:val="22"/>
          <w:szCs w:val="22"/>
        </w:rPr>
        <w:t>Analyze and assess the university's mission, strategic goals, and institutional objectives.</w:t>
      </w:r>
    </w:p>
    <w:p w14:paraId="41A1AC85" w14:textId="77777777" w:rsidR="004B7F6E" w:rsidRPr="005B652B" w:rsidRDefault="004B7F6E" w:rsidP="00603453">
      <w:pPr>
        <w:numPr>
          <w:ilvl w:val="0"/>
          <w:numId w:val="38"/>
        </w:numPr>
        <w:tabs>
          <w:tab w:val="clear" w:pos="720"/>
          <w:tab w:val="num" w:pos="1080"/>
        </w:tabs>
        <w:spacing w:before="100" w:beforeAutospacing="1" w:after="100" w:afterAutospacing="1"/>
        <w:ind w:left="1080"/>
        <w:outlineLvl w:val="2"/>
        <w:rPr>
          <w:rFonts w:ascii="Garamond" w:hAnsi="Garamond"/>
          <w:sz w:val="22"/>
          <w:szCs w:val="22"/>
        </w:rPr>
      </w:pPr>
      <w:r w:rsidRPr="005B652B">
        <w:rPr>
          <w:rFonts w:ascii="Garamond" w:hAnsi="Garamond"/>
          <w:sz w:val="22"/>
          <w:szCs w:val="22"/>
        </w:rPr>
        <w:t>Collaborate with working groups to develop a holistic self-study report.</w:t>
      </w:r>
    </w:p>
    <w:p w14:paraId="72643265" w14:textId="77777777" w:rsidR="004B7F6E" w:rsidRDefault="004B7F6E" w:rsidP="00603453">
      <w:pPr>
        <w:numPr>
          <w:ilvl w:val="0"/>
          <w:numId w:val="38"/>
        </w:numPr>
        <w:tabs>
          <w:tab w:val="clear" w:pos="720"/>
          <w:tab w:val="num" w:pos="1080"/>
        </w:tabs>
        <w:spacing w:before="100" w:beforeAutospacing="1" w:after="100" w:afterAutospacing="1"/>
        <w:ind w:left="1080"/>
        <w:outlineLvl w:val="2"/>
        <w:rPr>
          <w:rFonts w:ascii="Garamond" w:hAnsi="Garamond"/>
          <w:sz w:val="22"/>
          <w:szCs w:val="22"/>
        </w:rPr>
      </w:pPr>
      <w:r w:rsidRPr="005B652B">
        <w:rPr>
          <w:rFonts w:ascii="Garamond" w:hAnsi="Garamond"/>
          <w:sz w:val="22"/>
          <w:szCs w:val="22"/>
        </w:rPr>
        <w:t>Provide insights and recommendations to enhance institutional compliance and effectiveness.</w:t>
      </w:r>
    </w:p>
    <w:p w14:paraId="08EE42DB" w14:textId="3926F251" w:rsidR="004B7F6E" w:rsidRPr="005B652B" w:rsidRDefault="004B7F6E" w:rsidP="00603453">
      <w:pPr>
        <w:ind w:left="360"/>
        <w:outlineLvl w:val="2"/>
        <w:rPr>
          <w:rFonts w:ascii="Garamond" w:hAnsi="Garamond"/>
          <w:i/>
          <w:iCs/>
          <w:sz w:val="22"/>
          <w:szCs w:val="22"/>
        </w:rPr>
      </w:pPr>
      <w:r w:rsidRPr="005B652B">
        <w:rPr>
          <w:rFonts w:ascii="Garamond" w:hAnsi="Garamond"/>
          <w:b/>
          <w:bCs/>
          <w:sz w:val="22"/>
          <w:szCs w:val="22"/>
        </w:rPr>
        <w:t>Committee Member, Strategic Framework Team</w:t>
      </w:r>
      <w:r w:rsidR="00055AD0">
        <w:rPr>
          <w:rFonts w:ascii="Garamond" w:hAnsi="Garamond"/>
          <w:b/>
          <w:bCs/>
          <w:sz w:val="22"/>
          <w:szCs w:val="22"/>
        </w:rPr>
        <w:t xml:space="preserve">, </w:t>
      </w:r>
      <w:r w:rsidRPr="00055AD0">
        <w:rPr>
          <w:rFonts w:ascii="Garamond" w:hAnsi="Garamond"/>
          <w:sz w:val="22"/>
          <w:szCs w:val="22"/>
        </w:rPr>
        <w:t>February 2025-Present</w:t>
      </w:r>
    </w:p>
    <w:p w14:paraId="37879045" w14:textId="77777777" w:rsidR="004B7F6E" w:rsidRPr="005B652B" w:rsidRDefault="004B7F6E" w:rsidP="00603453">
      <w:pPr>
        <w:pStyle w:val="ListParagraph"/>
        <w:numPr>
          <w:ilvl w:val="0"/>
          <w:numId w:val="46"/>
        </w:numPr>
        <w:ind w:left="1080"/>
        <w:outlineLvl w:val="2"/>
        <w:rPr>
          <w:rFonts w:ascii="Garamond" w:hAnsi="Garamond"/>
          <w:sz w:val="22"/>
          <w:szCs w:val="22"/>
        </w:rPr>
      </w:pPr>
      <w:r w:rsidRPr="005B652B">
        <w:rPr>
          <w:rFonts w:ascii="Garamond" w:hAnsi="Garamond"/>
          <w:sz w:val="22"/>
          <w:szCs w:val="22"/>
        </w:rPr>
        <w:t>Participate in the recently convened Strategic Framework Team, collaborating with external consultants to develop and refine the institution's long</w:t>
      </w:r>
      <w:r w:rsidRPr="005B652B">
        <w:rPr>
          <w:rFonts w:ascii="Cambria Math" w:hAnsi="Cambria Math" w:cs="Cambria Math"/>
          <w:sz w:val="22"/>
          <w:szCs w:val="22"/>
        </w:rPr>
        <w:t>‐</w:t>
      </w:r>
      <w:r w:rsidRPr="005B652B">
        <w:rPr>
          <w:rFonts w:ascii="Garamond" w:hAnsi="Garamond"/>
          <w:sz w:val="22"/>
          <w:szCs w:val="22"/>
        </w:rPr>
        <w:t>term strategic framework process.</w:t>
      </w:r>
    </w:p>
    <w:p w14:paraId="66B67032" w14:textId="77777777" w:rsidR="004B7F6E" w:rsidRPr="005B652B" w:rsidRDefault="004B7F6E" w:rsidP="00603453">
      <w:pPr>
        <w:ind w:left="360"/>
        <w:outlineLvl w:val="2"/>
        <w:rPr>
          <w:rFonts w:ascii="Garamond" w:hAnsi="Garamond"/>
          <w:b/>
          <w:bCs/>
          <w:sz w:val="22"/>
          <w:szCs w:val="22"/>
        </w:rPr>
      </w:pPr>
    </w:p>
    <w:p w14:paraId="7FFB12CA" w14:textId="0E93C93C" w:rsidR="004B7F6E" w:rsidRPr="005B652B" w:rsidRDefault="004B7F6E" w:rsidP="00603453">
      <w:pPr>
        <w:ind w:left="360"/>
        <w:outlineLvl w:val="2"/>
        <w:rPr>
          <w:rFonts w:ascii="Garamond" w:hAnsi="Garamond"/>
          <w:sz w:val="22"/>
          <w:szCs w:val="22"/>
        </w:rPr>
      </w:pPr>
      <w:r w:rsidRPr="005B652B">
        <w:rPr>
          <w:rFonts w:ascii="Garamond" w:hAnsi="Garamond"/>
          <w:b/>
          <w:bCs/>
          <w:sz w:val="22"/>
          <w:szCs w:val="22"/>
        </w:rPr>
        <w:lastRenderedPageBreak/>
        <w:t>Contributor, Association for Undergraduate Education at Research Universities (UERU) Curricular Analytics Project (CAP)</w:t>
      </w:r>
      <w:r w:rsidR="00055AD0">
        <w:rPr>
          <w:rFonts w:ascii="Garamond" w:hAnsi="Garamond"/>
          <w:b/>
          <w:bCs/>
          <w:sz w:val="22"/>
          <w:szCs w:val="22"/>
        </w:rPr>
        <w:t xml:space="preserve">, </w:t>
      </w:r>
      <w:r w:rsidRPr="00055AD0">
        <w:rPr>
          <w:rFonts w:ascii="Garamond" w:hAnsi="Garamond"/>
          <w:sz w:val="22"/>
          <w:szCs w:val="22"/>
        </w:rPr>
        <w:t>October 2023–Present</w:t>
      </w:r>
    </w:p>
    <w:p w14:paraId="5E0CCD69" w14:textId="77777777" w:rsidR="004B7F6E" w:rsidRPr="005B652B" w:rsidRDefault="004B7F6E" w:rsidP="00603453">
      <w:pPr>
        <w:numPr>
          <w:ilvl w:val="0"/>
          <w:numId w:val="39"/>
        </w:numPr>
        <w:tabs>
          <w:tab w:val="clear" w:pos="720"/>
          <w:tab w:val="num" w:pos="1080"/>
        </w:tabs>
        <w:spacing w:after="100" w:afterAutospacing="1"/>
        <w:ind w:left="1080"/>
        <w:outlineLvl w:val="2"/>
        <w:rPr>
          <w:rFonts w:ascii="Garamond" w:hAnsi="Garamond"/>
          <w:sz w:val="22"/>
          <w:szCs w:val="22"/>
        </w:rPr>
      </w:pPr>
      <w:r w:rsidRPr="005B652B">
        <w:rPr>
          <w:rFonts w:ascii="Garamond" w:hAnsi="Garamond"/>
          <w:sz w:val="22"/>
          <w:szCs w:val="22"/>
        </w:rPr>
        <w:t>Provide insights and feedback to enhance curricular analytics.</w:t>
      </w:r>
    </w:p>
    <w:p w14:paraId="2C312311" w14:textId="77777777" w:rsidR="004B7F6E" w:rsidRPr="005B652B" w:rsidRDefault="004B7F6E" w:rsidP="00603453">
      <w:pPr>
        <w:numPr>
          <w:ilvl w:val="0"/>
          <w:numId w:val="39"/>
        </w:numPr>
        <w:tabs>
          <w:tab w:val="clear" w:pos="720"/>
          <w:tab w:val="num" w:pos="1080"/>
        </w:tabs>
        <w:spacing w:before="100" w:beforeAutospacing="1" w:after="100" w:afterAutospacing="1"/>
        <w:ind w:left="1080"/>
        <w:outlineLvl w:val="2"/>
        <w:rPr>
          <w:rFonts w:ascii="Garamond" w:hAnsi="Garamond"/>
          <w:sz w:val="22"/>
          <w:szCs w:val="22"/>
        </w:rPr>
      </w:pPr>
      <w:r w:rsidRPr="005B652B">
        <w:rPr>
          <w:rFonts w:ascii="Garamond" w:hAnsi="Garamond"/>
          <w:sz w:val="22"/>
          <w:szCs w:val="22"/>
        </w:rPr>
        <w:t>Collaborate on data analysis and model development to identify curriculum improvement opportunities.</w:t>
      </w:r>
    </w:p>
    <w:p w14:paraId="741B088E" w14:textId="77777777" w:rsidR="004B7F6E" w:rsidRPr="005B652B" w:rsidRDefault="004B7F6E" w:rsidP="00603453">
      <w:pPr>
        <w:numPr>
          <w:ilvl w:val="0"/>
          <w:numId w:val="39"/>
        </w:numPr>
        <w:tabs>
          <w:tab w:val="clear" w:pos="720"/>
          <w:tab w:val="num" w:pos="1080"/>
        </w:tabs>
        <w:spacing w:before="100" w:beforeAutospacing="1" w:after="100" w:afterAutospacing="1"/>
        <w:ind w:left="1080"/>
        <w:outlineLvl w:val="2"/>
        <w:rPr>
          <w:rFonts w:ascii="Garamond" w:hAnsi="Garamond"/>
          <w:sz w:val="22"/>
          <w:szCs w:val="22"/>
        </w:rPr>
      </w:pPr>
      <w:r w:rsidRPr="005B652B">
        <w:rPr>
          <w:rFonts w:ascii="Garamond" w:hAnsi="Garamond"/>
          <w:sz w:val="22"/>
          <w:szCs w:val="22"/>
        </w:rPr>
        <w:t>Communicate findings and recommendations to stakeholders, supporting data-driven curriculum enhancements.</w:t>
      </w:r>
    </w:p>
    <w:p w14:paraId="4C24376E" w14:textId="77777777" w:rsidR="004B7F6E" w:rsidRPr="005B652B" w:rsidRDefault="004B7F6E" w:rsidP="00603453">
      <w:pPr>
        <w:numPr>
          <w:ilvl w:val="0"/>
          <w:numId w:val="39"/>
        </w:numPr>
        <w:tabs>
          <w:tab w:val="clear" w:pos="720"/>
          <w:tab w:val="num" w:pos="1080"/>
        </w:tabs>
        <w:spacing w:before="100" w:beforeAutospacing="1" w:after="100" w:afterAutospacing="1"/>
        <w:ind w:left="1080"/>
        <w:outlineLvl w:val="2"/>
        <w:rPr>
          <w:rFonts w:ascii="Garamond" w:hAnsi="Garamond"/>
          <w:sz w:val="22"/>
          <w:szCs w:val="22"/>
        </w:rPr>
      </w:pPr>
      <w:r w:rsidRPr="005B652B">
        <w:rPr>
          <w:rFonts w:ascii="Garamond" w:hAnsi="Garamond"/>
          <w:sz w:val="22"/>
          <w:szCs w:val="22"/>
        </w:rPr>
        <w:t>Ensure ethical handling of sensitive curricular data and uphold confidentiality standards.</w:t>
      </w:r>
    </w:p>
    <w:p w14:paraId="246F5CF1" w14:textId="4ABBE18C" w:rsidR="004B7F6E" w:rsidRPr="005B652B" w:rsidRDefault="004B7F6E" w:rsidP="00603453">
      <w:pPr>
        <w:spacing w:before="100" w:beforeAutospacing="1"/>
        <w:ind w:left="360"/>
        <w:outlineLvl w:val="2"/>
        <w:rPr>
          <w:rFonts w:ascii="Garamond" w:hAnsi="Garamond"/>
          <w:sz w:val="22"/>
          <w:szCs w:val="22"/>
        </w:rPr>
      </w:pPr>
      <w:r w:rsidRPr="005B652B">
        <w:rPr>
          <w:rFonts w:ascii="Garamond" w:hAnsi="Garamond"/>
          <w:b/>
          <w:bCs/>
          <w:sz w:val="22"/>
          <w:szCs w:val="22"/>
        </w:rPr>
        <w:t>Member, Honors Program Redesign Committee</w:t>
      </w:r>
      <w:r w:rsidR="00055AD0">
        <w:rPr>
          <w:rFonts w:ascii="Garamond" w:hAnsi="Garamond"/>
          <w:b/>
          <w:bCs/>
          <w:sz w:val="22"/>
          <w:szCs w:val="22"/>
        </w:rPr>
        <w:t xml:space="preserve">, </w:t>
      </w:r>
      <w:r w:rsidRPr="00603453">
        <w:rPr>
          <w:rFonts w:ascii="Garamond" w:hAnsi="Garamond"/>
          <w:sz w:val="22"/>
          <w:szCs w:val="22"/>
        </w:rPr>
        <w:t>April 2023–June 2024</w:t>
      </w:r>
    </w:p>
    <w:p w14:paraId="5F4D4531" w14:textId="77777777" w:rsidR="004B7F6E" w:rsidRPr="005B652B" w:rsidRDefault="004B7F6E" w:rsidP="00603453">
      <w:pPr>
        <w:numPr>
          <w:ilvl w:val="0"/>
          <w:numId w:val="40"/>
        </w:numPr>
        <w:tabs>
          <w:tab w:val="clear" w:pos="720"/>
          <w:tab w:val="num" w:pos="1080"/>
        </w:tabs>
        <w:spacing w:after="100" w:afterAutospacing="1"/>
        <w:ind w:left="1080"/>
        <w:outlineLvl w:val="2"/>
        <w:rPr>
          <w:rFonts w:ascii="Garamond" w:hAnsi="Garamond"/>
          <w:sz w:val="22"/>
          <w:szCs w:val="22"/>
        </w:rPr>
      </w:pPr>
      <w:r w:rsidRPr="005B652B">
        <w:rPr>
          <w:rFonts w:ascii="Garamond" w:hAnsi="Garamond"/>
          <w:sz w:val="22"/>
          <w:szCs w:val="22"/>
        </w:rPr>
        <w:t>Assessed and analyzed the current Honors Program structure and components.</w:t>
      </w:r>
    </w:p>
    <w:p w14:paraId="3264591F" w14:textId="77777777" w:rsidR="004B7F6E" w:rsidRPr="005B652B" w:rsidRDefault="004B7F6E" w:rsidP="00603453">
      <w:pPr>
        <w:numPr>
          <w:ilvl w:val="0"/>
          <w:numId w:val="40"/>
        </w:numPr>
        <w:tabs>
          <w:tab w:val="clear" w:pos="720"/>
          <w:tab w:val="num" w:pos="1080"/>
        </w:tabs>
        <w:spacing w:before="100" w:beforeAutospacing="1" w:after="100" w:afterAutospacing="1"/>
        <w:ind w:left="1080"/>
        <w:outlineLvl w:val="2"/>
        <w:rPr>
          <w:rFonts w:ascii="Garamond" w:hAnsi="Garamond"/>
          <w:sz w:val="22"/>
          <w:szCs w:val="22"/>
        </w:rPr>
      </w:pPr>
      <w:r w:rsidRPr="005B652B">
        <w:rPr>
          <w:rFonts w:ascii="Garamond" w:hAnsi="Garamond"/>
          <w:sz w:val="22"/>
          <w:szCs w:val="22"/>
        </w:rPr>
        <w:t>Contributed to the strategic plan for program redesign, focusing on curriculum, admissions, and objectives.</w:t>
      </w:r>
    </w:p>
    <w:p w14:paraId="4EBBB874" w14:textId="77777777" w:rsidR="004B7F6E" w:rsidRPr="005B652B" w:rsidRDefault="004B7F6E" w:rsidP="00603453">
      <w:pPr>
        <w:numPr>
          <w:ilvl w:val="0"/>
          <w:numId w:val="40"/>
        </w:numPr>
        <w:tabs>
          <w:tab w:val="clear" w:pos="720"/>
          <w:tab w:val="num" w:pos="1080"/>
        </w:tabs>
        <w:spacing w:before="100" w:beforeAutospacing="1" w:after="100" w:afterAutospacing="1"/>
        <w:ind w:left="1080"/>
        <w:outlineLvl w:val="2"/>
        <w:rPr>
          <w:rFonts w:ascii="Garamond" w:hAnsi="Garamond"/>
          <w:sz w:val="22"/>
          <w:szCs w:val="22"/>
        </w:rPr>
      </w:pPr>
      <w:r w:rsidRPr="005B652B">
        <w:rPr>
          <w:rFonts w:ascii="Garamond" w:hAnsi="Garamond"/>
          <w:sz w:val="22"/>
          <w:szCs w:val="22"/>
        </w:rPr>
        <w:t>Researched best practices in honors education to inform redesign efforts.</w:t>
      </w:r>
    </w:p>
    <w:p w14:paraId="12A00AD7" w14:textId="77777777" w:rsidR="004B7F6E" w:rsidRPr="005B652B" w:rsidRDefault="004B7F6E" w:rsidP="00603453">
      <w:pPr>
        <w:numPr>
          <w:ilvl w:val="0"/>
          <w:numId w:val="40"/>
        </w:numPr>
        <w:tabs>
          <w:tab w:val="clear" w:pos="720"/>
          <w:tab w:val="num" w:pos="1080"/>
        </w:tabs>
        <w:spacing w:before="100" w:beforeAutospacing="1" w:after="100" w:afterAutospacing="1"/>
        <w:ind w:left="1080"/>
        <w:outlineLvl w:val="2"/>
        <w:rPr>
          <w:rFonts w:ascii="Garamond" w:hAnsi="Garamond"/>
          <w:sz w:val="22"/>
          <w:szCs w:val="22"/>
        </w:rPr>
      </w:pPr>
      <w:r w:rsidRPr="005B652B">
        <w:rPr>
          <w:rFonts w:ascii="Garamond" w:hAnsi="Garamond"/>
          <w:sz w:val="22"/>
          <w:szCs w:val="22"/>
        </w:rPr>
        <w:t>Collaborated with stakeholders to gather diverse perspectives and implement inclusive improvements.</w:t>
      </w:r>
    </w:p>
    <w:p w14:paraId="20CCA5A3" w14:textId="77777777" w:rsidR="004B7F6E" w:rsidRPr="005B652B" w:rsidRDefault="004B7F6E" w:rsidP="00603453">
      <w:pPr>
        <w:numPr>
          <w:ilvl w:val="0"/>
          <w:numId w:val="40"/>
        </w:numPr>
        <w:tabs>
          <w:tab w:val="clear" w:pos="720"/>
          <w:tab w:val="num" w:pos="1080"/>
        </w:tabs>
        <w:spacing w:before="100" w:beforeAutospacing="1" w:after="100" w:afterAutospacing="1"/>
        <w:ind w:left="1080"/>
        <w:outlineLvl w:val="2"/>
        <w:rPr>
          <w:rFonts w:ascii="Garamond" w:hAnsi="Garamond"/>
          <w:sz w:val="22"/>
          <w:szCs w:val="22"/>
        </w:rPr>
      </w:pPr>
      <w:r w:rsidRPr="005B652B">
        <w:rPr>
          <w:rFonts w:ascii="Garamond" w:hAnsi="Garamond"/>
          <w:sz w:val="22"/>
          <w:szCs w:val="22"/>
        </w:rPr>
        <w:t>Managed project timelines and milestones, ensuring effective redesign processes.</w:t>
      </w:r>
    </w:p>
    <w:p w14:paraId="6C6C7EC3" w14:textId="6B483E5C" w:rsidR="004B7F6E" w:rsidRPr="00603453" w:rsidRDefault="004B7F6E" w:rsidP="00055AD0">
      <w:pPr>
        <w:spacing w:before="100" w:beforeAutospacing="1"/>
        <w:ind w:left="360"/>
        <w:outlineLvl w:val="2"/>
        <w:rPr>
          <w:rFonts w:ascii="Garamond" w:hAnsi="Garamond"/>
          <w:sz w:val="22"/>
          <w:szCs w:val="22"/>
        </w:rPr>
      </w:pPr>
      <w:r w:rsidRPr="005B652B">
        <w:rPr>
          <w:rFonts w:ascii="Garamond" w:hAnsi="Garamond"/>
          <w:b/>
          <w:bCs/>
          <w:sz w:val="22"/>
          <w:szCs w:val="22"/>
        </w:rPr>
        <w:t>Chair, Working Group on Proposal for a School for Interdisciplinary Studies</w:t>
      </w:r>
      <w:r w:rsidR="00055AD0">
        <w:rPr>
          <w:rFonts w:ascii="Garamond" w:hAnsi="Garamond"/>
          <w:b/>
          <w:bCs/>
          <w:sz w:val="22"/>
          <w:szCs w:val="22"/>
        </w:rPr>
        <w:t xml:space="preserve">, </w:t>
      </w:r>
      <w:r w:rsidRPr="00603453">
        <w:rPr>
          <w:rFonts w:ascii="Garamond" w:hAnsi="Garamond"/>
          <w:sz w:val="22"/>
          <w:szCs w:val="22"/>
        </w:rPr>
        <w:t>October 2023–April 2024</w:t>
      </w:r>
    </w:p>
    <w:p w14:paraId="1947F89A" w14:textId="77777777" w:rsidR="004B7F6E" w:rsidRPr="005B652B" w:rsidRDefault="004B7F6E" w:rsidP="00603453">
      <w:pPr>
        <w:numPr>
          <w:ilvl w:val="0"/>
          <w:numId w:val="41"/>
        </w:numPr>
        <w:tabs>
          <w:tab w:val="clear" w:pos="720"/>
          <w:tab w:val="num" w:pos="1080"/>
        </w:tabs>
        <w:spacing w:after="100" w:afterAutospacing="1"/>
        <w:ind w:left="1080"/>
        <w:outlineLvl w:val="2"/>
        <w:rPr>
          <w:rFonts w:ascii="Garamond" w:hAnsi="Garamond"/>
          <w:sz w:val="22"/>
          <w:szCs w:val="22"/>
        </w:rPr>
      </w:pPr>
      <w:r w:rsidRPr="005B652B">
        <w:rPr>
          <w:rFonts w:ascii="Garamond" w:hAnsi="Garamond"/>
          <w:sz w:val="22"/>
          <w:szCs w:val="22"/>
        </w:rPr>
        <w:t>Led the development of a proposal for establishing a School for Interdisciplinary Studies.</w:t>
      </w:r>
    </w:p>
    <w:p w14:paraId="7918E5DD" w14:textId="77777777" w:rsidR="004B7F6E" w:rsidRPr="005B652B" w:rsidRDefault="004B7F6E" w:rsidP="00603453">
      <w:pPr>
        <w:numPr>
          <w:ilvl w:val="0"/>
          <w:numId w:val="41"/>
        </w:numPr>
        <w:tabs>
          <w:tab w:val="clear" w:pos="720"/>
          <w:tab w:val="num" w:pos="1080"/>
        </w:tabs>
        <w:spacing w:before="100" w:beforeAutospacing="1" w:after="100" w:afterAutospacing="1"/>
        <w:ind w:left="1080"/>
        <w:outlineLvl w:val="2"/>
        <w:rPr>
          <w:rFonts w:ascii="Garamond" w:hAnsi="Garamond"/>
          <w:sz w:val="22"/>
          <w:szCs w:val="22"/>
        </w:rPr>
      </w:pPr>
      <w:r w:rsidRPr="005B652B">
        <w:rPr>
          <w:rFonts w:ascii="Garamond" w:hAnsi="Garamond"/>
          <w:sz w:val="22"/>
          <w:szCs w:val="22"/>
        </w:rPr>
        <w:t>Coordinated team efforts, assigned tasks, and managed project timelines.</w:t>
      </w:r>
    </w:p>
    <w:p w14:paraId="4B3738C9" w14:textId="77777777" w:rsidR="004B7F6E" w:rsidRPr="005B652B" w:rsidRDefault="004B7F6E" w:rsidP="00603453">
      <w:pPr>
        <w:numPr>
          <w:ilvl w:val="0"/>
          <w:numId w:val="41"/>
        </w:numPr>
        <w:tabs>
          <w:tab w:val="clear" w:pos="720"/>
          <w:tab w:val="num" w:pos="1080"/>
        </w:tabs>
        <w:spacing w:before="100" w:beforeAutospacing="1" w:after="100" w:afterAutospacing="1"/>
        <w:ind w:left="1080"/>
        <w:outlineLvl w:val="2"/>
        <w:rPr>
          <w:rFonts w:ascii="Garamond" w:hAnsi="Garamond"/>
          <w:sz w:val="22"/>
          <w:szCs w:val="22"/>
        </w:rPr>
      </w:pPr>
      <w:r w:rsidRPr="005B652B">
        <w:rPr>
          <w:rFonts w:ascii="Garamond" w:hAnsi="Garamond"/>
          <w:sz w:val="22"/>
          <w:szCs w:val="22"/>
        </w:rPr>
        <w:t>Conducted research on successful interdisciplinary models to inform proposal.</w:t>
      </w:r>
    </w:p>
    <w:p w14:paraId="208A4745" w14:textId="77777777" w:rsidR="004B7F6E" w:rsidRPr="005B652B" w:rsidRDefault="004B7F6E" w:rsidP="00603453">
      <w:pPr>
        <w:numPr>
          <w:ilvl w:val="0"/>
          <w:numId w:val="41"/>
        </w:numPr>
        <w:tabs>
          <w:tab w:val="clear" w:pos="720"/>
          <w:tab w:val="num" w:pos="1080"/>
        </w:tabs>
        <w:spacing w:before="100" w:beforeAutospacing="1" w:after="100" w:afterAutospacing="1"/>
        <w:ind w:left="1080"/>
        <w:outlineLvl w:val="2"/>
        <w:rPr>
          <w:rFonts w:ascii="Garamond" w:hAnsi="Garamond"/>
          <w:sz w:val="22"/>
          <w:szCs w:val="22"/>
        </w:rPr>
      </w:pPr>
      <w:r w:rsidRPr="005B652B">
        <w:rPr>
          <w:rFonts w:ascii="Garamond" w:hAnsi="Garamond"/>
          <w:sz w:val="22"/>
          <w:szCs w:val="22"/>
        </w:rPr>
        <w:t>Defined mission, goals, and curriculum requirements in collaboration with stakeholders.</w:t>
      </w:r>
    </w:p>
    <w:p w14:paraId="78495B62" w14:textId="23D2F065" w:rsidR="004B7F6E" w:rsidRPr="00603453" w:rsidRDefault="004B7F6E" w:rsidP="00603453">
      <w:pPr>
        <w:numPr>
          <w:ilvl w:val="0"/>
          <w:numId w:val="41"/>
        </w:numPr>
        <w:tabs>
          <w:tab w:val="clear" w:pos="720"/>
          <w:tab w:val="num" w:pos="1080"/>
        </w:tabs>
        <w:spacing w:before="100" w:beforeAutospacing="1" w:after="100" w:afterAutospacing="1"/>
        <w:ind w:left="1080"/>
        <w:outlineLvl w:val="2"/>
        <w:rPr>
          <w:rFonts w:ascii="Garamond" w:hAnsi="Garamond"/>
          <w:sz w:val="22"/>
          <w:szCs w:val="22"/>
        </w:rPr>
      </w:pPr>
      <w:r w:rsidRPr="005B652B">
        <w:rPr>
          <w:rFonts w:ascii="Garamond" w:hAnsi="Garamond"/>
          <w:sz w:val="22"/>
          <w:szCs w:val="22"/>
        </w:rPr>
        <w:t>Presented progress and advocated for diverse disciplinary inclusion in the proposal.</w:t>
      </w:r>
    </w:p>
    <w:p w14:paraId="2235C347"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Academic Assessment Committee</w:t>
      </w:r>
      <w:r w:rsidRPr="005B652B">
        <w:rPr>
          <w:rFonts w:ascii="Garamond" w:hAnsi="Garamond"/>
          <w:sz w:val="22"/>
          <w:szCs w:val="22"/>
        </w:rPr>
        <w:br/>
        <w:t>Montclair State University, 2017–2024</w:t>
      </w:r>
    </w:p>
    <w:p w14:paraId="03913ED5"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Graduate Curriculum Committee, CHSS</w:t>
      </w:r>
      <w:r w:rsidRPr="005B652B">
        <w:rPr>
          <w:rFonts w:ascii="Garamond" w:hAnsi="Garamond"/>
          <w:sz w:val="22"/>
          <w:szCs w:val="22"/>
        </w:rPr>
        <w:br/>
        <w:t>Montclair State University, 2018–2024</w:t>
      </w:r>
    </w:p>
    <w:p w14:paraId="76242227"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Committee on University Effectiveness, Strategic Planning</w:t>
      </w:r>
      <w:r w:rsidRPr="005B652B">
        <w:rPr>
          <w:rFonts w:ascii="Garamond" w:hAnsi="Garamond"/>
          <w:sz w:val="22"/>
          <w:szCs w:val="22"/>
        </w:rPr>
        <w:br/>
        <w:t>Montclair State University, 2018–2019</w:t>
      </w:r>
    </w:p>
    <w:p w14:paraId="633F3BE2"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University Senate, At-Large Seat</w:t>
      </w:r>
      <w:r w:rsidRPr="005B652B">
        <w:rPr>
          <w:rFonts w:ascii="Garamond" w:hAnsi="Garamond"/>
          <w:sz w:val="22"/>
          <w:szCs w:val="22"/>
        </w:rPr>
        <w:br/>
        <w:t>Montclair State University, Spring 2016–2019</w:t>
      </w:r>
    </w:p>
    <w:p w14:paraId="0BE947EA"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Council Delegate, American Federation of Teachers Local 1904</w:t>
      </w:r>
      <w:r w:rsidRPr="005B652B">
        <w:rPr>
          <w:rFonts w:ascii="Garamond" w:hAnsi="Garamond"/>
          <w:sz w:val="22"/>
          <w:szCs w:val="22"/>
        </w:rPr>
        <w:br/>
        <w:t>2016–2018</w:t>
      </w:r>
    </w:p>
    <w:p w14:paraId="0F788453" w14:textId="24E2A98E"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Departmental Steward, American Federation of Teachers Local 1904</w:t>
      </w:r>
      <w:r w:rsidRPr="005B652B">
        <w:rPr>
          <w:rFonts w:ascii="Garamond" w:hAnsi="Garamond"/>
          <w:sz w:val="22"/>
          <w:szCs w:val="22"/>
        </w:rPr>
        <w:br/>
        <w:t>2011–</w:t>
      </w:r>
      <w:r w:rsidR="00EC0E6E" w:rsidRPr="005B652B">
        <w:rPr>
          <w:rFonts w:ascii="Garamond" w:hAnsi="Garamond"/>
          <w:sz w:val="22"/>
          <w:szCs w:val="22"/>
        </w:rPr>
        <w:t>2024</w:t>
      </w:r>
    </w:p>
    <w:p w14:paraId="1D790CFE"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Local Negotiations Team, AFT Local 1904</w:t>
      </w:r>
      <w:r w:rsidRPr="005B652B">
        <w:rPr>
          <w:rFonts w:ascii="Garamond" w:hAnsi="Garamond"/>
          <w:sz w:val="22"/>
          <w:szCs w:val="22"/>
        </w:rPr>
        <w:br/>
        <w:t>2011–2012, 2016–2020</w:t>
      </w:r>
    </w:p>
    <w:p w14:paraId="47F41F86"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lastRenderedPageBreak/>
        <w:t>Chapter Adviser, Phi Alpha Theta National Honor Society</w:t>
      </w:r>
      <w:r w:rsidRPr="005B652B">
        <w:rPr>
          <w:rFonts w:ascii="Garamond" w:hAnsi="Garamond"/>
          <w:sz w:val="22"/>
          <w:szCs w:val="22"/>
        </w:rPr>
        <w:br/>
        <w:t>2011–2014</w:t>
      </w:r>
    </w:p>
    <w:p w14:paraId="7B6A3ACE"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Teacher Education Policy Committee, CHSS &amp; CEHS</w:t>
      </w:r>
      <w:r w:rsidRPr="005B652B">
        <w:rPr>
          <w:rFonts w:ascii="Garamond" w:hAnsi="Garamond"/>
          <w:sz w:val="22"/>
          <w:szCs w:val="22"/>
        </w:rPr>
        <w:br/>
        <w:t>Montclair State University, 2005–2012</w:t>
      </w:r>
    </w:p>
    <w:p w14:paraId="355EFCF4"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African American Studies Advisory Board</w:t>
      </w:r>
      <w:r w:rsidRPr="005B652B">
        <w:rPr>
          <w:rFonts w:ascii="Garamond" w:hAnsi="Garamond"/>
          <w:sz w:val="22"/>
          <w:szCs w:val="22"/>
        </w:rPr>
        <w:br/>
        <w:t>Montclair State University, 2008–Present</w:t>
      </w:r>
    </w:p>
    <w:p w14:paraId="181AE9E5"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Institute for Humanities Advisory Board</w:t>
      </w:r>
      <w:r w:rsidRPr="005B652B">
        <w:rPr>
          <w:rFonts w:ascii="Garamond" w:hAnsi="Garamond"/>
          <w:sz w:val="22"/>
          <w:szCs w:val="22"/>
        </w:rPr>
        <w:br/>
        <w:t>Montclair State University, 2008–2013</w:t>
      </w:r>
    </w:p>
    <w:p w14:paraId="5B8BB415"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University Graduate Teacher Education Policy Committee, CEHS, MSU</w:t>
      </w:r>
      <w:r w:rsidRPr="005B652B">
        <w:rPr>
          <w:rFonts w:ascii="Garamond" w:hAnsi="Garamond"/>
          <w:sz w:val="22"/>
          <w:szCs w:val="22"/>
        </w:rPr>
        <w:br/>
        <w:t>2008–2012</w:t>
      </w:r>
    </w:p>
    <w:p w14:paraId="198864D2"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CAAL Advising, Montclair State University</w:t>
      </w:r>
      <w:r w:rsidRPr="005B652B">
        <w:rPr>
          <w:rFonts w:ascii="Garamond" w:hAnsi="Garamond"/>
          <w:sz w:val="22"/>
          <w:szCs w:val="22"/>
        </w:rPr>
        <w:br/>
        <w:t>Fall and Spring Semesters, 2005–2012</w:t>
      </w:r>
    </w:p>
    <w:p w14:paraId="209081F1"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Undergraduate Curriculum Committee, CHSS</w:t>
      </w:r>
      <w:r w:rsidRPr="005B652B">
        <w:rPr>
          <w:rFonts w:ascii="Garamond" w:hAnsi="Garamond"/>
          <w:sz w:val="22"/>
          <w:szCs w:val="22"/>
        </w:rPr>
        <w:br/>
        <w:t>2006–2007, 2009–2011</w:t>
      </w:r>
    </w:p>
    <w:p w14:paraId="62D5B01F"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Praxis Exam Review Sessions</w:t>
      </w:r>
      <w:r w:rsidRPr="005B652B">
        <w:rPr>
          <w:rFonts w:ascii="Garamond" w:hAnsi="Garamond"/>
          <w:sz w:val="22"/>
          <w:szCs w:val="22"/>
        </w:rPr>
        <w:br/>
        <w:t>2005–2012</w:t>
      </w:r>
    </w:p>
    <w:p w14:paraId="3AD29098"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Graduate Program Open Houses</w:t>
      </w:r>
      <w:r w:rsidRPr="005B652B">
        <w:rPr>
          <w:rFonts w:ascii="Garamond" w:hAnsi="Garamond"/>
          <w:sz w:val="22"/>
          <w:szCs w:val="22"/>
        </w:rPr>
        <w:br/>
        <w:t>2005–2013</w:t>
      </w:r>
    </w:p>
    <w:p w14:paraId="3B01F04F"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New Student Orientation</w:t>
      </w:r>
      <w:r w:rsidRPr="005B652B">
        <w:rPr>
          <w:rFonts w:ascii="Garamond" w:hAnsi="Garamond"/>
          <w:sz w:val="22"/>
          <w:szCs w:val="22"/>
        </w:rPr>
        <w:br/>
        <w:t>2005–2012</w:t>
      </w:r>
    </w:p>
    <w:p w14:paraId="546CDF6A"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Participant, Teachers for a New Era Learning Network NJ/NY</w:t>
      </w:r>
      <w:r w:rsidRPr="005B652B">
        <w:rPr>
          <w:rFonts w:ascii="Garamond" w:hAnsi="Garamond"/>
          <w:sz w:val="22"/>
          <w:szCs w:val="22"/>
        </w:rPr>
        <w:br/>
        <w:t>February 9, 2007</w:t>
      </w:r>
    </w:p>
    <w:p w14:paraId="6FC3C1BE"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Participant, Provost’s Series on University Teaching and Learning</w:t>
      </w:r>
      <w:r w:rsidRPr="005B652B">
        <w:rPr>
          <w:rFonts w:ascii="Garamond" w:hAnsi="Garamond"/>
          <w:sz w:val="22"/>
          <w:szCs w:val="22"/>
        </w:rPr>
        <w:br/>
        <w:t>2008–2009</w:t>
      </w:r>
    </w:p>
    <w:p w14:paraId="43EC86DE"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Participant, Research Academy for University Learning Workshops</w:t>
      </w:r>
      <w:r w:rsidRPr="005B652B">
        <w:rPr>
          <w:rFonts w:ascii="Garamond" w:hAnsi="Garamond"/>
          <w:sz w:val="22"/>
          <w:szCs w:val="22"/>
        </w:rPr>
        <w:br/>
        <w:t>2008–2009</w:t>
      </w:r>
    </w:p>
    <w:p w14:paraId="63FEBB67" w14:textId="6AE01012" w:rsidR="002914A2" w:rsidRPr="005B652B" w:rsidRDefault="002914A2" w:rsidP="002914A2">
      <w:pPr>
        <w:spacing w:before="100" w:beforeAutospacing="1" w:after="100" w:afterAutospacing="1"/>
        <w:outlineLvl w:val="3"/>
        <w:rPr>
          <w:rFonts w:ascii="Garamond" w:hAnsi="Garamond"/>
          <w:b/>
          <w:bCs/>
          <w:sz w:val="22"/>
          <w:szCs w:val="22"/>
        </w:rPr>
      </w:pPr>
      <w:r w:rsidRPr="005B652B">
        <w:rPr>
          <w:rFonts w:ascii="Garamond" w:hAnsi="Garamond"/>
          <w:b/>
          <w:bCs/>
          <w:sz w:val="22"/>
          <w:szCs w:val="22"/>
        </w:rPr>
        <w:t>Professiona</w:t>
      </w:r>
      <w:r w:rsidR="009D0216" w:rsidRPr="005B652B">
        <w:rPr>
          <w:rFonts w:ascii="Garamond" w:hAnsi="Garamond"/>
          <w:b/>
          <w:bCs/>
          <w:sz w:val="22"/>
          <w:szCs w:val="22"/>
        </w:rPr>
        <w:t>l</w:t>
      </w:r>
    </w:p>
    <w:p w14:paraId="2CAA1FAF" w14:textId="48E2B13D" w:rsidR="005873DF" w:rsidRPr="005B652B" w:rsidRDefault="005873DF" w:rsidP="00A90128">
      <w:pPr>
        <w:spacing w:before="100" w:beforeAutospacing="1" w:after="100" w:afterAutospacing="1"/>
        <w:ind w:left="360"/>
        <w:rPr>
          <w:rFonts w:ascii="Garamond" w:hAnsi="Garamond"/>
          <w:b/>
          <w:bCs/>
          <w:sz w:val="22"/>
          <w:szCs w:val="22"/>
        </w:rPr>
      </w:pPr>
      <w:r w:rsidRPr="005B652B">
        <w:rPr>
          <w:rFonts w:ascii="Garamond" w:hAnsi="Garamond"/>
          <w:b/>
          <w:bCs/>
          <w:sz w:val="22"/>
          <w:szCs w:val="22"/>
        </w:rPr>
        <w:t xml:space="preserve">Advocacy Committee, National Collegiate Honors Council, </w:t>
      </w:r>
      <w:r w:rsidRPr="005B652B">
        <w:rPr>
          <w:rFonts w:ascii="Garamond" w:hAnsi="Garamond"/>
          <w:bCs/>
          <w:sz w:val="22"/>
          <w:szCs w:val="22"/>
        </w:rPr>
        <w:t>January 2025-Present</w:t>
      </w:r>
      <w:r w:rsidRPr="005B652B">
        <w:rPr>
          <w:rFonts w:ascii="Garamond" w:hAnsi="Garamond"/>
          <w:b/>
          <w:bCs/>
          <w:sz w:val="22"/>
          <w:szCs w:val="22"/>
        </w:rPr>
        <w:t xml:space="preserve"> </w:t>
      </w:r>
    </w:p>
    <w:p w14:paraId="3E684692" w14:textId="756B33AB"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West Orange Historic Preservation Commission</w:t>
      </w:r>
      <w:r w:rsidRPr="005B652B">
        <w:rPr>
          <w:rFonts w:ascii="Garamond" w:hAnsi="Garamond"/>
          <w:sz w:val="22"/>
          <w:szCs w:val="22"/>
        </w:rPr>
        <w:br/>
        <w:t>Appointed by Mayor, 2022–Present</w:t>
      </w:r>
    </w:p>
    <w:p w14:paraId="416814F3"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Refereed Manuscripts for Various Journals</w:t>
      </w:r>
      <w:r w:rsidRPr="005B652B">
        <w:rPr>
          <w:rFonts w:ascii="Garamond" w:hAnsi="Garamond"/>
          <w:sz w:val="22"/>
          <w:szCs w:val="22"/>
        </w:rPr>
        <w:br/>
      </w:r>
      <w:r w:rsidRPr="005B652B">
        <w:rPr>
          <w:rFonts w:ascii="Garamond" w:hAnsi="Garamond"/>
          <w:i/>
          <w:sz w:val="22"/>
          <w:szCs w:val="22"/>
        </w:rPr>
        <w:t>Louisiana History</w:t>
      </w:r>
      <w:r w:rsidRPr="005B652B">
        <w:rPr>
          <w:rFonts w:ascii="Garamond" w:hAnsi="Garamond"/>
          <w:sz w:val="22"/>
          <w:szCs w:val="22"/>
        </w:rPr>
        <w:t xml:space="preserve"> (2022), </w:t>
      </w:r>
      <w:r w:rsidRPr="005B652B">
        <w:rPr>
          <w:rFonts w:ascii="Garamond" w:hAnsi="Garamond"/>
          <w:i/>
          <w:sz w:val="22"/>
          <w:szCs w:val="22"/>
        </w:rPr>
        <w:t>Journal of American Ethnic History</w:t>
      </w:r>
      <w:r w:rsidRPr="005B652B">
        <w:rPr>
          <w:rFonts w:ascii="Garamond" w:hAnsi="Garamond"/>
          <w:sz w:val="22"/>
          <w:szCs w:val="22"/>
        </w:rPr>
        <w:t xml:space="preserve"> (2018), </w:t>
      </w:r>
      <w:r w:rsidRPr="005B652B">
        <w:rPr>
          <w:rFonts w:ascii="Garamond" w:hAnsi="Garamond"/>
          <w:i/>
          <w:sz w:val="22"/>
          <w:szCs w:val="22"/>
        </w:rPr>
        <w:t>Journal of the Social History of Medicine</w:t>
      </w:r>
      <w:r w:rsidRPr="005B652B">
        <w:rPr>
          <w:rFonts w:ascii="Garamond" w:hAnsi="Garamond"/>
          <w:sz w:val="22"/>
          <w:szCs w:val="22"/>
        </w:rPr>
        <w:t xml:space="preserve"> </w:t>
      </w:r>
      <w:r w:rsidRPr="005B652B">
        <w:rPr>
          <w:rFonts w:ascii="Garamond" w:hAnsi="Garamond"/>
          <w:sz w:val="22"/>
          <w:szCs w:val="22"/>
        </w:rPr>
        <w:lastRenderedPageBreak/>
        <w:t xml:space="preserve">(2017), </w:t>
      </w:r>
      <w:r w:rsidRPr="005B652B">
        <w:rPr>
          <w:rFonts w:ascii="Garamond" w:hAnsi="Garamond"/>
          <w:i/>
          <w:sz w:val="22"/>
          <w:szCs w:val="22"/>
        </w:rPr>
        <w:t>Journal of the Civil War Era</w:t>
      </w:r>
      <w:r w:rsidRPr="005B652B">
        <w:rPr>
          <w:rFonts w:ascii="Garamond" w:hAnsi="Garamond"/>
          <w:sz w:val="22"/>
          <w:szCs w:val="22"/>
        </w:rPr>
        <w:t xml:space="preserve"> (2013), </w:t>
      </w:r>
      <w:r w:rsidRPr="005B652B">
        <w:rPr>
          <w:rFonts w:ascii="Garamond" w:hAnsi="Garamond"/>
          <w:i/>
          <w:sz w:val="22"/>
          <w:szCs w:val="22"/>
        </w:rPr>
        <w:t>Historical Methods</w:t>
      </w:r>
      <w:r w:rsidRPr="005B652B">
        <w:rPr>
          <w:rFonts w:ascii="Garamond" w:hAnsi="Garamond"/>
          <w:sz w:val="22"/>
          <w:szCs w:val="22"/>
        </w:rPr>
        <w:t xml:space="preserve"> (2011, 2015), </w:t>
      </w:r>
      <w:r w:rsidRPr="005B652B">
        <w:rPr>
          <w:rFonts w:ascii="Garamond" w:hAnsi="Garamond"/>
          <w:i/>
          <w:sz w:val="22"/>
          <w:szCs w:val="22"/>
        </w:rPr>
        <w:t>Citizenship Studies</w:t>
      </w:r>
      <w:r w:rsidRPr="005B652B">
        <w:rPr>
          <w:rFonts w:ascii="Garamond" w:hAnsi="Garamond"/>
          <w:sz w:val="22"/>
          <w:szCs w:val="22"/>
        </w:rPr>
        <w:t xml:space="preserve"> (2009), </w:t>
      </w:r>
      <w:r w:rsidRPr="005B652B">
        <w:rPr>
          <w:rFonts w:ascii="Garamond" w:hAnsi="Garamond"/>
          <w:i/>
          <w:sz w:val="22"/>
          <w:szCs w:val="22"/>
        </w:rPr>
        <w:t>Social Science History</w:t>
      </w:r>
      <w:r w:rsidRPr="005B652B">
        <w:rPr>
          <w:rFonts w:ascii="Garamond" w:hAnsi="Garamond"/>
          <w:sz w:val="22"/>
          <w:szCs w:val="22"/>
        </w:rPr>
        <w:t xml:space="preserve"> (2009)</w:t>
      </w:r>
    </w:p>
    <w:p w14:paraId="50F873CF" w14:textId="73722D4A"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Refereed Book Manuscripts</w:t>
      </w:r>
      <w:r w:rsidRPr="005B652B">
        <w:rPr>
          <w:rFonts w:ascii="Garamond" w:hAnsi="Garamond"/>
          <w:sz w:val="22"/>
          <w:szCs w:val="22"/>
        </w:rPr>
        <w:br/>
      </w:r>
      <w:r w:rsidR="003077F3">
        <w:rPr>
          <w:rFonts w:ascii="Garamond" w:hAnsi="Garamond"/>
          <w:sz w:val="22"/>
          <w:szCs w:val="22"/>
        </w:rPr>
        <w:t xml:space="preserve">University of South Carolina Press (2025), </w:t>
      </w:r>
      <w:r w:rsidRPr="005B652B">
        <w:rPr>
          <w:rFonts w:ascii="Garamond" w:hAnsi="Garamond"/>
          <w:sz w:val="22"/>
          <w:szCs w:val="22"/>
        </w:rPr>
        <w:t>Ohio University Press (2021), Cambridge University Press (2018), Rowman &amp; Littlefield (2017)</w:t>
      </w:r>
    </w:p>
    <w:p w14:paraId="667FBB9E"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Reviewed Book Proposal</w:t>
      </w:r>
      <w:r w:rsidRPr="005B652B">
        <w:rPr>
          <w:rFonts w:ascii="Garamond" w:hAnsi="Garamond"/>
          <w:sz w:val="22"/>
          <w:szCs w:val="22"/>
        </w:rPr>
        <w:t>, Routledge, September 2014</w:t>
      </w:r>
    </w:p>
    <w:p w14:paraId="4D4D7A0F"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H-Net Council</w:t>
      </w:r>
      <w:r w:rsidRPr="005B652B">
        <w:rPr>
          <w:rFonts w:ascii="Garamond" w:hAnsi="Garamond"/>
          <w:sz w:val="22"/>
          <w:szCs w:val="22"/>
        </w:rPr>
        <w:t>, Fall 2013–Spring 2017</w:t>
      </w:r>
    </w:p>
    <w:p w14:paraId="30506D3D"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Book Review Editor</w:t>
      </w:r>
      <w:r w:rsidRPr="005B652B">
        <w:rPr>
          <w:rFonts w:ascii="Garamond" w:hAnsi="Garamond"/>
          <w:sz w:val="22"/>
          <w:szCs w:val="22"/>
        </w:rPr>
        <w:t xml:space="preserve">, </w:t>
      </w:r>
      <w:r w:rsidRPr="005B652B">
        <w:rPr>
          <w:rFonts w:ascii="Garamond" w:hAnsi="Garamond"/>
          <w:i/>
          <w:iCs/>
          <w:sz w:val="22"/>
          <w:szCs w:val="22"/>
        </w:rPr>
        <w:t>Journal of American Ethnic History</w:t>
      </w:r>
      <w:r w:rsidRPr="005B652B">
        <w:rPr>
          <w:rFonts w:ascii="Garamond" w:hAnsi="Garamond"/>
          <w:sz w:val="22"/>
          <w:szCs w:val="22"/>
        </w:rPr>
        <w:t>, May 2011–May 2015</w:t>
      </w:r>
    </w:p>
    <w:p w14:paraId="187B8432"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Refereed Grant Proposal for the British Economic &amp; Social Research Council</w:t>
      </w:r>
      <w:r w:rsidRPr="005B652B">
        <w:rPr>
          <w:rFonts w:ascii="Garamond" w:hAnsi="Garamond"/>
          <w:sz w:val="22"/>
          <w:szCs w:val="22"/>
        </w:rPr>
        <w:t>, 2009</w:t>
      </w:r>
    </w:p>
    <w:p w14:paraId="558B2D22"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Race &amp; Ethnicity Network Coordinator</w:t>
      </w:r>
      <w:r w:rsidRPr="005B652B">
        <w:rPr>
          <w:rFonts w:ascii="Garamond" w:hAnsi="Garamond"/>
          <w:sz w:val="22"/>
          <w:szCs w:val="22"/>
        </w:rPr>
        <w:t xml:space="preserve">, Social Science History Association, </w:t>
      </w:r>
      <w:proofErr w:type="gramStart"/>
      <w:r w:rsidRPr="005B652B">
        <w:rPr>
          <w:rFonts w:ascii="Garamond" w:hAnsi="Garamond"/>
          <w:sz w:val="22"/>
          <w:szCs w:val="22"/>
        </w:rPr>
        <w:t>Fall</w:t>
      </w:r>
      <w:proofErr w:type="gramEnd"/>
      <w:r w:rsidRPr="005B652B">
        <w:rPr>
          <w:rFonts w:ascii="Garamond" w:hAnsi="Garamond"/>
          <w:sz w:val="22"/>
          <w:szCs w:val="22"/>
        </w:rPr>
        <w:t xml:space="preserve"> 2005–Fall 2010</w:t>
      </w:r>
    </w:p>
    <w:p w14:paraId="574F4951" w14:textId="77777777" w:rsidR="002914A2" w:rsidRPr="005B652B" w:rsidRDefault="002914A2" w:rsidP="00A90128">
      <w:pPr>
        <w:spacing w:before="100" w:beforeAutospacing="1" w:after="100" w:afterAutospacing="1"/>
        <w:ind w:left="360"/>
        <w:rPr>
          <w:rFonts w:ascii="Garamond" w:hAnsi="Garamond"/>
          <w:sz w:val="22"/>
          <w:szCs w:val="22"/>
        </w:rPr>
      </w:pPr>
      <w:r w:rsidRPr="005B652B">
        <w:rPr>
          <w:rFonts w:ascii="Garamond" w:hAnsi="Garamond"/>
          <w:b/>
          <w:bCs/>
          <w:sz w:val="22"/>
          <w:szCs w:val="22"/>
        </w:rPr>
        <w:t>Newsletter Editor</w:t>
      </w:r>
      <w:r w:rsidRPr="005B652B">
        <w:rPr>
          <w:rFonts w:ascii="Garamond" w:hAnsi="Garamond"/>
          <w:sz w:val="22"/>
          <w:szCs w:val="22"/>
        </w:rPr>
        <w:t>, Urban History Association, May 2005–January 2009</w:t>
      </w:r>
    </w:p>
    <w:p w14:paraId="6F921CEE" w14:textId="6CBD3E88" w:rsidR="007E47D5" w:rsidRPr="005B652B" w:rsidRDefault="007E47D5" w:rsidP="007E47D5">
      <w:pPr>
        <w:spacing w:before="100" w:beforeAutospacing="1"/>
        <w:rPr>
          <w:rFonts w:ascii="Garamond" w:hAnsi="Garamond"/>
          <w:b/>
          <w:bCs/>
          <w:sz w:val="22"/>
          <w:szCs w:val="22"/>
        </w:rPr>
      </w:pPr>
      <w:r w:rsidRPr="005B652B">
        <w:rPr>
          <w:rFonts w:ascii="Garamond" w:hAnsi="Garamond"/>
          <w:b/>
          <w:bCs/>
          <w:sz w:val="22"/>
          <w:szCs w:val="22"/>
        </w:rPr>
        <w:br w:type="textWrapping" w:clear="all"/>
        <w:t>C</w:t>
      </w:r>
      <w:r w:rsidR="00AB6C99">
        <w:rPr>
          <w:rFonts w:ascii="Garamond" w:hAnsi="Garamond"/>
          <w:b/>
          <w:bCs/>
          <w:sz w:val="22"/>
          <w:szCs w:val="22"/>
        </w:rPr>
        <w:t>onsulting</w:t>
      </w:r>
    </w:p>
    <w:p w14:paraId="37486C15" w14:textId="6FBC1794" w:rsidR="002914A2" w:rsidRPr="005B652B" w:rsidRDefault="009D4D1F" w:rsidP="007E47D5">
      <w:pPr>
        <w:rPr>
          <w:rFonts w:ascii="Garamond" w:hAnsi="Garamond"/>
          <w:sz w:val="22"/>
          <w:szCs w:val="22"/>
        </w:rPr>
      </w:pPr>
      <w:r>
        <w:rPr>
          <w:rFonts w:ascii="Garamond" w:hAnsi="Garamond"/>
          <w:sz w:val="22"/>
          <w:szCs w:val="22"/>
        </w:rPr>
        <w:pict w14:anchorId="4C921D18">
          <v:rect id="_x0000_i1035" style="width:0;height:1.5pt" o:hralign="center" o:hrstd="t" o:hr="t" fillcolor="#a0a0a0" stroked="f"/>
        </w:pict>
      </w:r>
    </w:p>
    <w:p w14:paraId="7067267C" w14:textId="77777777" w:rsidR="002914A2" w:rsidRPr="005B652B" w:rsidRDefault="002914A2" w:rsidP="00AB6C99">
      <w:pPr>
        <w:spacing w:after="100" w:afterAutospacing="1"/>
        <w:rPr>
          <w:rFonts w:ascii="Garamond" w:hAnsi="Garamond"/>
          <w:sz w:val="22"/>
          <w:szCs w:val="22"/>
        </w:rPr>
      </w:pPr>
      <w:r w:rsidRPr="005B652B">
        <w:rPr>
          <w:rFonts w:ascii="Garamond" w:hAnsi="Garamond"/>
          <w:b/>
          <w:bCs/>
          <w:sz w:val="22"/>
          <w:szCs w:val="22"/>
        </w:rPr>
        <w:t>History Methods Workshop</w:t>
      </w:r>
      <w:r w:rsidRPr="005B652B">
        <w:rPr>
          <w:rFonts w:ascii="Garamond" w:hAnsi="Garamond"/>
          <w:sz w:val="22"/>
          <w:szCs w:val="22"/>
        </w:rPr>
        <w:t>, Livingston Public Schools, October 2023</w:t>
      </w:r>
    </w:p>
    <w:p w14:paraId="403C607A" w14:textId="77777777" w:rsidR="002914A2" w:rsidRPr="005B652B" w:rsidRDefault="002914A2" w:rsidP="00AB6C99">
      <w:pPr>
        <w:spacing w:before="100" w:beforeAutospacing="1" w:after="100" w:afterAutospacing="1"/>
        <w:rPr>
          <w:rFonts w:ascii="Garamond" w:hAnsi="Garamond"/>
          <w:sz w:val="22"/>
          <w:szCs w:val="22"/>
        </w:rPr>
      </w:pPr>
      <w:r w:rsidRPr="005B652B">
        <w:rPr>
          <w:rFonts w:ascii="Garamond" w:hAnsi="Garamond"/>
          <w:b/>
          <w:bCs/>
          <w:sz w:val="22"/>
          <w:szCs w:val="22"/>
        </w:rPr>
        <w:t>External Reviewer</w:t>
      </w:r>
      <w:r w:rsidRPr="005B652B">
        <w:rPr>
          <w:rFonts w:ascii="Garamond" w:hAnsi="Garamond"/>
          <w:sz w:val="22"/>
          <w:szCs w:val="22"/>
        </w:rPr>
        <w:t>, Central Connecticut State University History Department, Spring 2023</w:t>
      </w:r>
    </w:p>
    <w:p w14:paraId="674E04DB" w14:textId="77777777" w:rsidR="002914A2" w:rsidRPr="005B652B" w:rsidRDefault="002914A2" w:rsidP="007E47D5">
      <w:pPr>
        <w:spacing w:before="100" w:beforeAutospacing="1" w:after="100" w:afterAutospacing="1"/>
        <w:rPr>
          <w:rFonts w:ascii="Garamond" w:hAnsi="Garamond"/>
          <w:sz w:val="22"/>
          <w:szCs w:val="22"/>
        </w:rPr>
      </w:pPr>
      <w:r w:rsidRPr="005B652B">
        <w:rPr>
          <w:rFonts w:ascii="Garamond" w:hAnsi="Garamond"/>
          <w:b/>
          <w:bCs/>
          <w:sz w:val="22"/>
          <w:szCs w:val="22"/>
        </w:rPr>
        <w:t>External Reviewer</w:t>
      </w:r>
      <w:r w:rsidRPr="005B652B">
        <w:rPr>
          <w:rFonts w:ascii="Garamond" w:hAnsi="Garamond"/>
          <w:sz w:val="22"/>
          <w:szCs w:val="22"/>
        </w:rPr>
        <w:t>, Towson University History Department, Spring 2018</w:t>
      </w:r>
    </w:p>
    <w:p w14:paraId="371D2BE9" w14:textId="77777777" w:rsidR="002914A2" w:rsidRPr="005B652B" w:rsidRDefault="002914A2" w:rsidP="007E47D5">
      <w:pPr>
        <w:spacing w:before="100" w:beforeAutospacing="1" w:after="100" w:afterAutospacing="1"/>
        <w:rPr>
          <w:rFonts w:ascii="Garamond" w:hAnsi="Garamond"/>
          <w:sz w:val="22"/>
          <w:szCs w:val="22"/>
        </w:rPr>
      </w:pPr>
      <w:r w:rsidRPr="005B652B">
        <w:rPr>
          <w:rFonts w:ascii="Garamond" w:hAnsi="Garamond"/>
          <w:b/>
          <w:bCs/>
          <w:sz w:val="22"/>
          <w:szCs w:val="22"/>
        </w:rPr>
        <w:t>Curriculum Development</w:t>
      </w:r>
      <w:r w:rsidRPr="005B652B">
        <w:rPr>
          <w:rFonts w:ascii="Garamond" w:hAnsi="Garamond"/>
          <w:sz w:val="22"/>
          <w:szCs w:val="22"/>
        </w:rPr>
        <w:t>, Clifton Public Schools, Fall 2009</w:t>
      </w:r>
    </w:p>
    <w:p w14:paraId="752A6820" w14:textId="77777777" w:rsidR="002914A2" w:rsidRPr="005B652B" w:rsidRDefault="002914A2" w:rsidP="007E47D5">
      <w:pPr>
        <w:spacing w:before="100" w:beforeAutospacing="1" w:after="100" w:afterAutospacing="1"/>
        <w:rPr>
          <w:rFonts w:ascii="Garamond" w:hAnsi="Garamond"/>
          <w:sz w:val="22"/>
          <w:szCs w:val="22"/>
        </w:rPr>
      </w:pPr>
      <w:r w:rsidRPr="005B652B">
        <w:rPr>
          <w:rFonts w:ascii="Garamond" w:hAnsi="Garamond"/>
          <w:b/>
          <w:bCs/>
          <w:sz w:val="22"/>
          <w:szCs w:val="22"/>
        </w:rPr>
        <w:t>Reviewer</w:t>
      </w:r>
      <w:r w:rsidRPr="005B652B">
        <w:rPr>
          <w:rFonts w:ascii="Garamond" w:hAnsi="Garamond"/>
          <w:sz w:val="22"/>
          <w:szCs w:val="22"/>
        </w:rPr>
        <w:t>, Teaching American History (TAH) Grant, United States DOE, Spring 2009</w:t>
      </w:r>
    </w:p>
    <w:p w14:paraId="76E995B3" w14:textId="77777777" w:rsidR="002914A2" w:rsidRPr="005B652B" w:rsidRDefault="002914A2" w:rsidP="007E47D5">
      <w:pPr>
        <w:spacing w:before="100" w:beforeAutospacing="1" w:after="100" w:afterAutospacing="1"/>
        <w:rPr>
          <w:rFonts w:ascii="Garamond" w:hAnsi="Garamond"/>
          <w:sz w:val="22"/>
          <w:szCs w:val="22"/>
        </w:rPr>
      </w:pPr>
      <w:r w:rsidRPr="005B652B">
        <w:rPr>
          <w:rFonts w:ascii="Garamond" w:hAnsi="Garamond"/>
          <w:b/>
          <w:bCs/>
          <w:sz w:val="22"/>
          <w:szCs w:val="22"/>
        </w:rPr>
        <w:t>Reader</w:t>
      </w:r>
      <w:r w:rsidRPr="005B652B">
        <w:rPr>
          <w:rFonts w:ascii="Garamond" w:hAnsi="Garamond"/>
          <w:sz w:val="22"/>
          <w:szCs w:val="22"/>
        </w:rPr>
        <w:t>, AP US History Exam, Tampa, FL, June 2017; June 2018</w:t>
      </w:r>
    </w:p>
    <w:p w14:paraId="7A20DA73" w14:textId="77777777" w:rsidR="002914A2" w:rsidRPr="005B652B" w:rsidRDefault="002914A2" w:rsidP="007E47D5">
      <w:pPr>
        <w:spacing w:before="100" w:beforeAutospacing="1" w:after="100" w:afterAutospacing="1"/>
        <w:rPr>
          <w:rFonts w:ascii="Garamond" w:hAnsi="Garamond"/>
          <w:sz w:val="22"/>
          <w:szCs w:val="22"/>
        </w:rPr>
      </w:pPr>
      <w:r w:rsidRPr="005B652B">
        <w:rPr>
          <w:rFonts w:ascii="Garamond" w:hAnsi="Garamond"/>
          <w:b/>
          <w:bCs/>
          <w:sz w:val="22"/>
          <w:szCs w:val="22"/>
        </w:rPr>
        <w:t>Reader</w:t>
      </w:r>
      <w:r w:rsidRPr="005B652B">
        <w:rPr>
          <w:rFonts w:ascii="Garamond" w:hAnsi="Garamond"/>
          <w:sz w:val="22"/>
          <w:szCs w:val="22"/>
        </w:rPr>
        <w:t>, AP US History Exam, Louisville, KY, June 2008; June 2009; June 2013</w:t>
      </w:r>
    </w:p>
    <w:p w14:paraId="596979AB" w14:textId="77777777" w:rsidR="002914A2" w:rsidRPr="005B652B" w:rsidRDefault="002914A2" w:rsidP="007E47D5">
      <w:pPr>
        <w:spacing w:before="100" w:beforeAutospacing="1" w:after="100" w:afterAutospacing="1"/>
        <w:rPr>
          <w:rFonts w:ascii="Garamond" w:hAnsi="Garamond"/>
          <w:sz w:val="22"/>
          <w:szCs w:val="22"/>
        </w:rPr>
      </w:pPr>
      <w:r w:rsidRPr="005B652B">
        <w:rPr>
          <w:rFonts w:ascii="Garamond" w:hAnsi="Garamond"/>
          <w:b/>
          <w:bCs/>
          <w:sz w:val="22"/>
          <w:szCs w:val="22"/>
        </w:rPr>
        <w:t>History Methods Workshops</w:t>
      </w:r>
      <w:r w:rsidRPr="005B652B">
        <w:rPr>
          <w:rFonts w:ascii="Garamond" w:hAnsi="Garamond"/>
          <w:sz w:val="22"/>
          <w:szCs w:val="22"/>
        </w:rPr>
        <w:t>, Weslaco ISD Summer Institute, May 31–June 3, 2005</w:t>
      </w:r>
    </w:p>
    <w:p w14:paraId="3E6D73C2" w14:textId="77777777" w:rsidR="002914A2" w:rsidRPr="005B652B" w:rsidRDefault="002914A2" w:rsidP="007E47D5">
      <w:pPr>
        <w:spacing w:before="100" w:beforeAutospacing="1" w:after="100" w:afterAutospacing="1"/>
        <w:rPr>
          <w:rFonts w:ascii="Garamond" w:hAnsi="Garamond"/>
          <w:sz w:val="22"/>
          <w:szCs w:val="22"/>
        </w:rPr>
      </w:pPr>
      <w:r w:rsidRPr="005B652B">
        <w:rPr>
          <w:rFonts w:ascii="Garamond" w:hAnsi="Garamond"/>
          <w:b/>
          <w:bCs/>
          <w:sz w:val="22"/>
          <w:szCs w:val="22"/>
        </w:rPr>
        <w:t>Directed TAH Grant Workshops for Weslaco ISD</w:t>
      </w:r>
      <w:r w:rsidRPr="005B652B">
        <w:rPr>
          <w:rFonts w:ascii="Garamond" w:hAnsi="Garamond"/>
          <w:sz w:val="22"/>
          <w:szCs w:val="22"/>
        </w:rPr>
        <w:t>, 2003–2005</w:t>
      </w:r>
    </w:p>
    <w:p w14:paraId="07FE9CC4" w14:textId="77777777" w:rsidR="002914A2" w:rsidRPr="005B652B" w:rsidRDefault="002914A2" w:rsidP="007E47D5">
      <w:pPr>
        <w:spacing w:before="100" w:beforeAutospacing="1" w:after="100" w:afterAutospacing="1"/>
        <w:rPr>
          <w:rFonts w:ascii="Garamond" w:hAnsi="Garamond"/>
          <w:sz w:val="22"/>
          <w:szCs w:val="22"/>
        </w:rPr>
      </w:pPr>
      <w:r w:rsidRPr="005B652B">
        <w:rPr>
          <w:rFonts w:ascii="Garamond" w:hAnsi="Garamond"/>
          <w:b/>
          <w:bCs/>
          <w:sz w:val="22"/>
          <w:szCs w:val="22"/>
        </w:rPr>
        <w:t>Curriculum Development</w:t>
      </w:r>
      <w:r w:rsidRPr="005B652B">
        <w:rPr>
          <w:rFonts w:ascii="Garamond" w:hAnsi="Garamond"/>
          <w:sz w:val="22"/>
          <w:szCs w:val="22"/>
        </w:rPr>
        <w:t>, Manhattan Hunter Science High School, 2004–2005</w:t>
      </w:r>
    </w:p>
    <w:p w14:paraId="4DD0C306" w14:textId="77777777" w:rsidR="002914A2" w:rsidRPr="005B652B" w:rsidRDefault="002914A2" w:rsidP="007E47D5">
      <w:pPr>
        <w:spacing w:before="100" w:beforeAutospacing="1" w:after="100" w:afterAutospacing="1"/>
        <w:rPr>
          <w:rFonts w:ascii="Garamond" w:hAnsi="Garamond"/>
          <w:sz w:val="22"/>
          <w:szCs w:val="22"/>
        </w:rPr>
      </w:pPr>
      <w:r w:rsidRPr="005B652B">
        <w:rPr>
          <w:rFonts w:ascii="Garamond" w:hAnsi="Garamond"/>
          <w:b/>
          <w:bCs/>
          <w:sz w:val="22"/>
          <w:szCs w:val="22"/>
        </w:rPr>
        <w:t>TAH Grant Workshops for Texas Region I Teachers</w:t>
      </w:r>
      <w:r w:rsidRPr="005B652B">
        <w:rPr>
          <w:rFonts w:ascii="Garamond" w:hAnsi="Garamond"/>
          <w:sz w:val="22"/>
          <w:szCs w:val="22"/>
        </w:rPr>
        <w:t>, June 22–24, 2004</w:t>
      </w:r>
    </w:p>
    <w:p w14:paraId="5CD6A361" w14:textId="77777777" w:rsidR="002914A2" w:rsidRPr="005B652B" w:rsidRDefault="002914A2" w:rsidP="007E47D5">
      <w:pPr>
        <w:spacing w:before="100" w:beforeAutospacing="1" w:after="100" w:afterAutospacing="1"/>
        <w:rPr>
          <w:rFonts w:ascii="Garamond" w:hAnsi="Garamond"/>
          <w:sz w:val="22"/>
          <w:szCs w:val="22"/>
        </w:rPr>
      </w:pPr>
      <w:r w:rsidRPr="005B652B">
        <w:rPr>
          <w:rFonts w:ascii="Garamond" w:hAnsi="Garamond"/>
          <w:b/>
          <w:bCs/>
          <w:sz w:val="22"/>
          <w:szCs w:val="22"/>
        </w:rPr>
        <w:t>Directed TAH Grant, Summer Institute for Weslaco ISD</w:t>
      </w:r>
      <w:r w:rsidRPr="005B652B">
        <w:rPr>
          <w:rFonts w:ascii="Garamond" w:hAnsi="Garamond"/>
          <w:sz w:val="22"/>
          <w:szCs w:val="22"/>
        </w:rPr>
        <w:t>, June 1–4, 2004</w:t>
      </w:r>
    </w:p>
    <w:p w14:paraId="3146B727" w14:textId="77777777" w:rsidR="002914A2" w:rsidRPr="005B652B" w:rsidRDefault="002914A2" w:rsidP="007E47D5">
      <w:pPr>
        <w:spacing w:before="100" w:beforeAutospacing="1" w:after="100" w:afterAutospacing="1"/>
        <w:rPr>
          <w:rFonts w:ascii="Garamond" w:hAnsi="Garamond"/>
          <w:sz w:val="22"/>
          <w:szCs w:val="22"/>
        </w:rPr>
      </w:pPr>
      <w:r w:rsidRPr="005B652B">
        <w:rPr>
          <w:rFonts w:ascii="Garamond" w:hAnsi="Garamond"/>
          <w:b/>
          <w:bCs/>
          <w:sz w:val="22"/>
          <w:szCs w:val="22"/>
        </w:rPr>
        <w:t>Social Studies Textbook Contributor</w:t>
      </w:r>
      <w:r w:rsidRPr="005B652B">
        <w:rPr>
          <w:rFonts w:ascii="Garamond" w:hAnsi="Garamond"/>
          <w:sz w:val="22"/>
          <w:szCs w:val="22"/>
        </w:rPr>
        <w:t>, Houghton Mifflin, Fall 2003</w:t>
      </w:r>
    </w:p>
    <w:p w14:paraId="075F6FFB" w14:textId="5151A280" w:rsidR="007E47D5" w:rsidRPr="005B652B" w:rsidRDefault="007E47D5" w:rsidP="00AB6C99">
      <w:pPr>
        <w:spacing w:before="100" w:beforeAutospacing="1"/>
        <w:rPr>
          <w:rFonts w:ascii="Garamond" w:hAnsi="Garamond"/>
          <w:b/>
          <w:bCs/>
          <w:sz w:val="22"/>
          <w:szCs w:val="22"/>
        </w:rPr>
      </w:pPr>
      <w:r w:rsidRPr="005B652B">
        <w:rPr>
          <w:rFonts w:ascii="Garamond" w:hAnsi="Garamond"/>
          <w:b/>
          <w:bCs/>
          <w:sz w:val="22"/>
          <w:szCs w:val="22"/>
        </w:rPr>
        <w:lastRenderedPageBreak/>
        <w:t>P</w:t>
      </w:r>
      <w:r w:rsidR="00AB6C99">
        <w:rPr>
          <w:rFonts w:ascii="Garamond" w:hAnsi="Garamond"/>
          <w:b/>
          <w:bCs/>
          <w:sz w:val="22"/>
          <w:szCs w:val="22"/>
        </w:rPr>
        <w:t>rofessional Organizations</w:t>
      </w:r>
    </w:p>
    <w:p w14:paraId="21A8C828" w14:textId="14577FD0" w:rsidR="002914A2" w:rsidRPr="005B652B" w:rsidRDefault="009D4D1F" w:rsidP="007E47D5">
      <w:pPr>
        <w:rPr>
          <w:rFonts w:ascii="Garamond" w:hAnsi="Garamond"/>
          <w:sz w:val="22"/>
          <w:szCs w:val="22"/>
        </w:rPr>
      </w:pPr>
      <w:r>
        <w:rPr>
          <w:rFonts w:ascii="Garamond" w:hAnsi="Garamond"/>
          <w:sz w:val="22"/>
          <w:szCs w:val="22"/>
        </w:rPr>
        <w:pict w14:anchorId="1C72F1E5">
          <v:rect id="_x0000_i1036" style="width:0;height:1.5pt" o:hralign="center" o:hrstd="t" o:hr="t" fillcolor="#a0a0a0" stroked="f"/>
        </w:pict>
      </w:r>
    </w:p>
    <w:p w14:paraId="63136CAA" w14:textId="77777777" w:rsidR="002914A2" w:rsidRPr="005B652B" w:rsidRDefault="002914A2" w:rsidP="006C0238">
      <w:pPr>
        <w:rPr>
          <w:rFonts w:ascii="Garamond" w:hAnsi="Garamond"/>
          <w:sz w:val="22"/>
          <w:szCs w:val="22"/>
        </w:rPr>
      </w:pPr>
      <w:r w:rsidRPr="005B652B">
        <w:rPr>
          <w:rFonts w:ascii="Garamond" w:hAnsi="Garamond"/>
          <w:sz w:val="22"/>
          <w:szCs w:val="22"/>
        </w:rPr>
        <w:t>Association for Undergraduate Education at Research Universities (UERU)</w:t>
      </w:r>
    </w:p>
    <w:p w14:paraId="7B3C9BB2" w14:textId="77777777" w:rsidR="002914A2" w:rsidRPr="005B652B" w:rsidRDefault="002914A2" w:rsidP="006C0238">
      <w:pPr>
        <w:rPr>
          <w:rFonts w:ascii="Garamond" w:hAnsi="Garamond"/>
          <w:sz w:val="22"/>
          <w:szCs w:val="22"/>
        </w:rPr>
      </w:pPr>
      <w:r w:rsidRPr="005B652B">
        <w:rPr>
          <w:rFonts w:ascii="Garamond" w:hAnsi="Garamond"/>
          <w:sz w:val="22"/>
          <w:szCs w:val="22"/>
        </w:rPr>
        <w:t>American Association for State Colleges and Universities (AASCU)</w:t>
      </w:r>
    </w:p>
    <w:p w14:paraId="5F2DED67" w14:textId="77777777" w:rsidR="002914A2" w:rsidRPr="005B652B" w:rsidRDefault="002914A2" w:rsidP="006C0238">
      <w:pPr>
        <w:rPr>
          <w:rFonts w:ascii="Garamond" w:hAnsi="Garamond"/>
          <w:sz w:val="22"/>
          <w:szCs w:val="22"/>
        </w:rPr>
      </w:pPr>
      <w:r w:rsidRPr="005B652B">
        <w:rPr>
          <w:rFonts w:ascii="Garamond" w:hAnsi="Garamond"/>
          <w:sz w:val="22"/>
          <w:szCs w:val="22"/>
        </w:rPr>
        <w:t>Association of Public and Land-Grant Universities (APLU)</w:t>
      </w:r>
    </w:p>
    <w:p w14:paraId="7FF97E6D" w14:textId="669D4A6F" w:rsidR="002914A2" w:rsidRPr="005B652B" w:rsidRDefault="002914A2" w:rsidP="006C0238">
      <w:pPr>
        <w:rPr>
          <w:rFonts w:ascii="Garamond" w:hAnsi="Garamond"/>
          <w:sz w:val="22"/>
          <w:szCs w:val="22"/>
        </w:rPr>
      </w:pPr>
      <w:r w:rsidRPr="005B652B">
        <w:rPr>
          <w:rFonts w:ascii="Garamond" w:hAnsi="Garamond"/>
          <w:sz w:val="22"/>
          <w:szCs w:val="22"/>
        </w:rPr>
        <w:t>National Collegiate Honors Council (NCHC)</w:t>
      </w:r>
      <w:r w:rsidR="00AB6C99">
        <w:rPr>
          <w:rFonts w:ascii="Garamond" w:hAnsi="Garamond"/>
          <w:sz w:val="22"/>
          <w:szCs w:val="22"/>
        </w:rPr>
        <w:br w:type="textWrapping" w:clear="all"/>
      </w:r>
    </w:p>
    <w:p w14:paraId="7FD30869" w14:textId="7641A18B" w:rsidR="007E47D5" w:rsidRPr="005B652B" w:rsidRDefault="007E47D5" w:rsidP="007E47D5">
      <w:pPr>
        <w:spacing w:before="100" w:beforeAutospacing="1"/>
        <w:rPr>
          <w:rFonts w:ascii="Garamond" w:hAnsi="Garamond"/>
          <w:b/>
          <w:bCs/>
          <w:sz w:val="22"/>
          <w:szCs w:val="22"/>
        </w:rPr>
      </w:pPr>
      <w:r w:rsidRPr="005B652B">
        <w:rPr>
          <w:rFonts w:ascii="Garamond" w:hAnsi="Garamond"/>
          <w:b/>
          <w:bCs/>
          <w:sz w:val="22"/>
          <w:szCs w:val="22"/>
        </w:rPr>
        <w:t>R</w:t>
      </w:r>
      <w:r w:rsidR="00AB6C99">
        <w:rPr>
          <w:rFonts w:ascii="Garamond" w:hAnsi="Garamond"/>
          <w:b/>
          <w:bCs/>
          <w:sz w:val="22"/>
          <w:szCs w:val="22"/>
        </w:rPr>
        <w:t>eferences</w:t>
      </w:r>
    </w:p>
    <w:p w14:paraId="175142E0" w14:textId="4FA77F4A" w:rsidR="002914A2" w:rsidRPr="005B652B" w:rsidRDefault="009D4D1F" w:rsidP="007E47D5">
      <w:pPr>
        <w:rPr>
          <w:rFonts w:ascii="Garamond" w:hAnsi="Garamond"/>
          <w:sz w:val="22"/>
          <w:szCs w:val="22"/>
        </w:rPr>
      </w:pPr>
      <w:r>
        <w:rPr>
          <w:rFonts w:ascii="Garamond" w:hAnsi="Garamond"/>
          <w:sz w:val="22"/>
          <w:szCs w:val="22"/>
        </w:rPr>
        <w:pict w14:anchorId="00B69F4F">
          <v:rect id="_x0000_i1037" style="width:0;height:1.5pt" o:hralign="center" o:hrstd="t" o:hr="t" fillcolor="#a0a0a0" stroked="f"/>
        </w:pict>
      </w:r>
    </w:p>
    <w:p w14:paraId="2677F910" w14:textId="65DE17F9" w:rsidR="002D3FFF" w:rsidRPr="00B7765E" w:rsidRDefault="00B7765E" w:rsidP="00B7765E">
      <w:pPr>
        <w:spacing w:after="100" w:afterAutospacing="1"/>
        <w:rPr>
          <w:rFonts w:ascii="Garamond" w:hAnsi="Garamond"/>
          <w:sz w:val="22"/>
          <w:szCs w:val="22"/>
        </w:rPr>
      </w:pPr>
      <w:r w:rsidRPr="005B652B">
        <w:rPr>
          <w:rFonts w:ascii="Garamond" w:hAnsi="Garamond"/>
          <w:b/>
          <w:bCs/>
          <w:sz w:val="22"/>
          <w:szCs w:val="22"/>
        </w:rPr>
        <w:t>Junius Gonzales</w:t>
      </w:r>
      <w:r w:rsidRPr="005B652B">
        <w:rPr>
          <w:rFonts w:ascii="Garamond" w:hAnsi="Garamond"/>
          <w:sz w:val="22"/>
          <w:szCs w:val="22"/>
        </w:rPr>
        <w:br/>
        <w:t>Provost &amp; Senior Vice President for Academic Affairs, Montclair State University</w:t>
      </w:r>
      <w:r w:rsidRPr="005B652B">
        <w:rPr>
          <w:rFonts w:ascii="Garamond" w:hAnsi="Garamond"/>
          <w:sz w:val="22"/>
          <w:szCs w:val="22"/>
        </w:rPr>
        <w:br/>
        <w:t>Email: gonzalesj@montclair.edu</w:t>
      </w:r>
    </w:p>
    <w:p w14:paraId="237F3B42" w14:textId="38E78F79" w:rsidR="002914A2" w:rsidRPr="005B652B" w:rsidRDefault="002914A2" w:rsidP="00AB6C99">
      <w:pPr>
        <w:spacing w:after="100" w:afterAutospacing="1"/>
        <w:rPr>
          <w:rFonts w:ascii="Garamond" w:hAnsi="Garamond"/>
          <w:sz w:val="22"/>
          <w:szCs w:val="22"/>
        </w:rPr>
      </w:pPr>
      <w:r w:rsidRPr="005B652B">
        <w:rPr>
          <w:rFonts w:ascii="Garamond" w:hAnsi="Garamond"/>
          <w:b/>
          <w:bCs/>
          <w:sz w:val="22"/>
          <w:szCs w:val="22"/>
        </w:rPr>
        <w:t xml:space="preserve">Sheila Amin Gutiérrez de </w:t>
      </w:r>
      <w:proofErr w:type="spellStart"/>
      <w:r w:rsidRPr="005B652B">
        <w:rPr>
          <w:rFonts w:ascii="Garamond" w:hAnsi="Garamond"/>
          <w:b/>
          <w:bCs/>
          <w:sz w:val="22"/>
          <w:szCs w:val="22"/>
        </w:rPr>
        <w:t>Piñeres</w:t>
      </w:r>
      <w:proofErr w:type="spellEnd"/>
      <w:r w:rsidRPr="005B652B">
        <w:rPr>
          <w:rFonts w:ascii="Garamond" w:hAnsi="Garamond"/>
          <w:sz w:val="22"/>
          <w:szCs w:val="22"/>
        </w:rPr>
        <w:br/>
        <w:t>Dean of Honors College, University of Central Florida</w:t>
      </w:r>
      <w:r w:rsidRPr="005B652B">
        <w:rPr>
          <w:rFonts w:ascii="Garamond" w:hAnsi="Garamond"/>
          <w:sz w:val="22"/>
          <w:szCs w:val="22"/>
        </w:rPr>
        <w:br/>
        <w:t>Email: sheila@ucf.edu</w:t>
      </w:r>
    </w:p>
    <w:p w14:paraId="63110913" w14:textId="77777777" w:rsidR="002914A2" w:rsidRPr="005B652B" w:rsidRDefault="002914A2" w:rsidP="00AB6C99">
      <w:pPr>
        <w:spacing w:before="100" w:beforeAutospacing="1" w:after="100" w:afterAutospacing="1"/>
        <w:rPr>
          <w:rFonts w:ascii="Garamond" w:hAnsi="Garamond"/>
          <w:sz w:val="22"/>
          <w:szCs w:val="22"/>
        </w:rPr>
      </w:pPr>
      <w:r w:rsidRPr="005B652B">
        <w:rPr>
          <w:rFonts w:ascii="Garamond" w:hAnsi="Garamond"/>
          <w:b/>
          <w:bCs/>
          <w:sz w:val="22"/>
          <w:szCs w:val="22"/>
        </w:rPr>
        <w:t>Steve Dandaneau</w:t>
      </w:r>
      <w:r w:rsidRPr="005B652B">
        <w:rPr>
          <w:rFonts w:ascii="Garamond" w:hAnsi="Garamond"/>
          <w:sz w:val="22"/>
          <w:szCs w:val="22"/>
        </w:rPr>
        <w:br/>
        <w:t>Associate Provost, Colorado State University &amp; Executive Director of the Association for Undergraduate Education at Research Universities</w:t>
      </w:r>
      <w:r w:rsidRPr="005B652B">
        <w:rPr>
          <w:rFonts w:ascii="Garamond" w:hAnsi="Garamond"/>
          <w:sz w:val="22"/>
          <w:szCs w:val="22"/>
        </w:rPr>
        <w:br/>
        <w:t>Email: steven.dandaneau@colostate.edu</w:t>
      </w:r>
    </w:p>
    <w:p w14:paraId="2B50B151" w14:textId="57C86BA8" w:rsidR="002914A2" w:rsidRPr="005B652B" w:rsidRDefault="002914A2" w:rsidP="007E47D5">
      <w:pPr>
        <w:spacing w:before="100" w:beforeAutospacing="1" w:after="100" w:afterAutospacing="1"/>
        <w:rPr>
          <w:rFonts w:ascii="Garamond" w:hAnsi="Garamond"/>
          <w:sz w:val="22"/>
          <w:szCs w:val="22"/>
        </w:rPr>
      </w:pPr>
      <w:r w:rsidRPr="005B652B">
        <w:rPr>
          <w:rFonts w:ascii="Garamond" w:hAnsi="Garamond"/>
          <w:b/>
          <w:bCs/>
          <w:sz w:val="22"/>
          <w:szCs w:val="22"/>
        </w:rPr>
        <w:t>Alberto Rodriguez</w:t>
      </w:r>
      <w:r w:rsidRPr="005B652B">
        <w:rPr>
          <w:rFonts w:ascii="Garamond" w:hAnsi="Garamond"/>
          <w:sz w:val="22"/>
          <w:szCs w:val="22"/>
        </w:rPr>
        <w:br/>
        <w:t xml:space="preserve">Professor of </w:t>
      </w:r>
      <w:r w:rsidR="006C0238">
        <w:rPr>
          <w:rFonts w:ascii="Garamond" w:hAnsi="Garamond"/>
          <w:sz w:val="22"/>
          <w:szCs w:val="22"/>
        </w:rPr>
        <w:t>Mexican American Studies, UT Rio Grande Valley</w:t>
      </w:r>
      <w:r w:rsidRPr="005B652B">
        <w:rPr>
          <w:rFonts w:ascii="Garamond" w:hAnsi="Garamond"/>
          <w:sz w:val="22"/>
          <w:szCs w:val="22"/>
        </w:rPr>
        <w:br/>
        <w:t>Email: alberto.rodriguez</w:t>
      </w:r>
      <w:r w:rsidR="0023312D">
        <w:rPr>
          <w:rFonts w:ascii="Garamond" w:hAnsi="Garamond"/>
          <w:sz w:val="22"/>
          <w:szCs w:val="22"/>
        </w:rPr>
        <w:t>@utrgv.edu</w:t>
      </w:r>
    </w:p>
    <w:p w14:paraId="390C88C2" w14:textId="0042C2CE" w:rsidR="00D34945" w:rsidRPr="005B652B" w:rsidRDefault="002914A2" w:rsidP="007E47D5">
      <w:pPr>
        <w:spacing w:before="100" w:beforeAutospacing="1" w:after="100" w:afterAutospacing="1"/>
        <w:rPr>
          <w:rFonts w:ascii="Garamond" w:hAnsi="Garamond"/>
          <w:sz w:val="22"/>
          <w:szCs w:val="22"/>
        </w:rPr>
      </w:pPr>
      <w:r w:rsidRPr="005B652B">
        <w:rPr>
          <w:rFonts w:ascii="Garamond" w:hAnsi="Garamond"/>
          <w:b/>
          <w:bCs/>
          <w:sz w:val="22"/>
          <w:szCs w:val="22"/>
        </w:rPr>
        <w:t>James P. Woodard</w:t>
      </w:r>
      <w:r w:rsidRPr="005B652B">
        <w:rPr>
          <w:rFonts w:ascii="Garamond" w:hAnsi="Garamond"/>
          <w:sz w:val="22"/>
          <w:szCs w:val="22"/>
        </w:rPr>
        <w:br/>
        <w:t>Professor of History, Montclair State University</w:t>
      </w:r>
      <w:r w:rsidRPr="005B652B">
        <w:rPr>
          <w:rFonts w:ascii="Garamond" w:hAnsi="Garamond"/>
          <w:sz w:val="22"/>
          <w:szCs w:val="22"/>
        </w:rPr>
        <w:br/>
        <w:t>Email: woodardj@montclair.edu</w:t>
      </w:r>
    </w:p>
    <w:sectPr w:rsidR="00D34945" w:rsidRPr="005B652B" w:rsidSect="003461DD">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8F689" w14:textId="77777777" w:rsidR="0061096D" w:rsidRDefault="0061096D">
      <w:r>
        <w:separator/>
      </w:r>
    </w:p>
  </w:endnote>
  <w:endnote w:type="continuationSeparator" w:id="0">
    <w:p w14:paraId="70607113" w14:textId="77777777" w:rsidR="0061096D" w:rsidRDefault="0061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11EA5" w14:textId="77777777" w:rsidR="0061096D" w:rsidRDefault="0061096D">
      <w:r>
        <w:separator/>
      </w:r>
    </w:p>
  </w:footnote>
  <w:footnote w:type="continuationSeparator" w:id="0">
    <w:p w14:paraId="6BF9AEC6" w14:textId="77777777" w:rsidR="0061096D" w:rsidRDefault="00610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A252" w14:textId="13A0FB1D" w:rsidR="00DA6DA6" w:rsidRDefault="00DA6DA6">
    <w:pPr>
      <w:pStyle w:val="Header"/>
      <w:jc w:val="center"/>
    </w:pPr>
    <w:r>
      <w:t xml:space="preserve">Strickland, </w:t>
    </w:r>
    <w:sdt>
      <w:sdtPr>
        <w:id w:val="210853778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B2D8F">
          <w:rPr>
            <w:noProof/>
          </w:rPr>
          <w:t>2</w:t>
        </w:r>
        <w:r>
          <w:rPr>
            <w:noProof/>
          </w:rPr>
          <w:fldChar w:fldCharType="end"/>
        </w:r>
      </w:sdtContent>
    </w:sdt>
  </w:p>
  <w:p w14:paraId="5ADCA253" w14:textId="77777777" w:rsidR="00DA6DA6" w:rsidRDefault="00DA6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016"/>
    <w:multiLevelType w:val="multilevel"/>
    <w:tmpl w:val="212A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271"/>
    <w:multiLevelType w:val="multilevel"/>
    <w:tmpl w:val="C2E4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45A29"/>
    <w:multiLevelType w:val="multilevel"/>
    <w:tmpl w:val="3312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8493A"/>
    <w:multiLevelType w:val="multilevel"/>
    <w:tmpl w:val="D864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B0BEE"/>
    <w:multiLevelType w:val="multilevel"/>
    <w:tmpl w:val="DC6E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B3668"/>
    <w:multiLevelType w:val="multilevel"/>
    <w:tmpl w:val="EC66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1625A"/>
    <w:multiLevelType w:val="multilevel"/>
    <w:tmpl w:val="C9A6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204A37"/>
    <w:multiLevelType w:val="multilevel"/>
    <w:tmpl w:val="D32E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A2724"/>
    <w:multiLevelType w:val="multilevel"/>
    <w:tmpl w:val="9E6C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067B67"/>
    <w:multiLevelType w:val="multilevel"/>
    <w:tmpl w:val="DE2E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A59A7"/>
    <w:multiLevelType w:val="multilevel"/>
    <w:tmpl w:val="4ECC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3F66EA"/>
    <w:multiLevelType w:val="multilevel"/>
    <w:tmpl w:val="FD68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910AE3"/>
    <w:multiLevelType w:val="multilevel"/>
    <w:tmpl w:val="9348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487520"/>
    <w:multiLevelType w:val="multilevel"/>
    <w:tmpl w:val="4012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6F0964"/>
    <w:multiLevelType w:val="multilevel"/>
    <w:tmpl w:val="C9AE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793438"/>
    <w:multiLevelType w:val="multilevel"/>
    <w:tmpl w:val="FBA6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BE2CAF"/>
    <w:multiLevelType w:val="multilevel"/>
    <w:tmpl w:val="BDB2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D07A95"/>
    <w:multiLevelType w:val="multilevel"/>
    <w:tmpl w:val="FF66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0F593B"/>
    <w:multiLevelType w:val="multilevel"/>
    <w:tmpl w:val="DB7C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787DC7"/>
    <w:multiLevelType w:val="multilevel"/>
    <w:tmpl w:val="412C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3F6F"/>
    <w:multiLevelType w:val="multilevel"/>
    <w:tmpl w:val="AB3E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BB4CA5"/>
    <w:multiLevelType w:val="multilevel"/>
    <w:tmpl w:val="4BB0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C43E0"/>
    <w:multiLevelType w:val="multilevel"/>
    <w:tmpl w:val="47BE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8756FE"/>
    <w:multiLevelType w:val="multilevel"/>
    <w:tmpl w:val="267E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BA631B"/>
    <w:multiLevelType w:val="multilevel"/>
    <w:tmpl w:val="7ED64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F76568"/>
    <w:multiLevelType w:val="multilevel"/>
    <w:tmpl w:val="17C0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FF37C6"/>
    <w:multiLevelType w:val="multilevel"/>
    <w:tmpl w:val="C1A6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D87A1E"/>
    <w:multiLevelType w:val="multilevel"/>
    <w:tmpl w:val="2706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E72AA8"/>
    <w:multiLevelType w:val="multilevel"/>
    <w:tmpl w:val="4772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331F89"/>
    <w:multiLevelType w:val="hybridMultilevel"/>
    <w:tmpl w:val="7AE297D2"/>
    <w:lvl w:ilvl="0" w:tplc="D8A0278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463C43"/>
    <w:multiLevelType w:val="multilevel"/>
    <w:tmpl w:val="27DE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AE51E2"/>
    <w:multiLevelType w:val="multilevel"/>
    <w:tmpl w:val="4474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44BE4"/>
    <w:multiLevelType w:val="multilevel"/>
    <w:tmpl w:val="37BC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45700D"/>
    <w:multiLevelType w:val="multilevel"/>
    <w:tmpl w:val="0386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EC6820"/>
    <w:multiLevelType w:val="multilevel"/>
    <w:tmpl w:val="C0C6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7F26F4"/>
    <w:multiLevelType w:val="multilevel"/>
    <w:tmpl w:val="56D8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616A8E"/>
    <w:multiLevelType w:val="multilevel"/>
    <w:tmpl w:val="2D50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F57D56"/>
    <w:multiLevelType w:val="multilevel"/>
    <w:tmpl w:val="36B2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2A4E53"/>
    <w:multiLevelType w:val="multilevel"/>
    <w:tmpl w:val="2742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680E51"/>
    <w:multiLevelType w:val="multilevel"/>
    <w:tmpl w:val="F536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443811"/>
    <w:multiLevelType w:val="hybridMultilevel"/>
    <w:tmpl w:val="5A2A9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4716F70"/>
    <w:multiLevelType w:val="multilevel"/>
    <w:tmpl w:val="CB0C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1B0110"/>
    <w:multiLevelType w:val="multilevel"/>
    <w:tmpl w:val="C674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D94078"/>
    <w:multiLevelType w:val="multilevel"/>
    <w:tmpl w:val="F288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B0503F"/>
    <w:multiLevelType w:val="multilevel"/>
    <w:tmpl w:val="A19C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2F6481"/>
    <w:multiLevelType w:val="multilevel"/>
    <w:tmpl w:val="092E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115114"/>
    <w:multiLevelType w:val="multilevel"/>
    <w:tmpl w:val="7C74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8588409">
    <w:abstractNumId w:val="9"/>
  </w:num>
  <w:num w:numId="2" w16cid:durableId="1955936559">
    <w:abstractNumId w:val="34"/>
  </w:num>
  <w:num w:numId="3" w16cid:durableId="1655992393">
    <w:abstractNumId w:val="7"/>
  </w:num>
  <w:num w:numId="4" w16cid:durableId="1384524134">
    <w:abstractNumId w:val="26"/>
  </w:num>
  <w:num w:numId="5" w16cid:durableId="1642153991">
    <w:abstractNumId w:val="19"/>
  </w:num>
  <w:num w:numId="6" w16cid:durableId="1797094115">
    <w:abstractNumId w:val="45"/>
  </w:num>
  <w:num w:numId="7" w16cid:durableId="1127627569">
    <w:abstractNumId w:val="30"/>
  </w:num>
  <w:num w:numId="8" w16cid:durableId="2042433249">
    <w:abstractNumId w:val="32"/>
  </w:num>
  <w:num w:numId="9" w16cid:durableId="585117955">
    <w:abstractNumId w:val="0"/>
  </w:num>
  <w:num w:numId="10" w16cid:durableId="192423730">
    <w:abstractNumId w:val="33"/>
  </w:num>
  <w:num w:numId="11" w16cid:durableId="567232053">
    <w:abstractNumId w:val="12"/>
  </w:num>
  <w:num w:numId="12" w16cid:durableId="71899564">
    <w:abstractNumId w:val="36"/>
  </w:num>
  <w:num w:numId="13" w16cid:durableId="168524779">
    <w:abstractNumId w:val="5"/>
  </w:num>
  <w:num w:numId="14" w16cid:durableId="1795250195">
    <w:abstractNumId w:val="3"/>
  </w:num>
  <w:num w:numId="15" w16cid:durableId="637879892">
    <w:abstractNumId w:val="6"/>
  </w:num>
  <w:num w:numId="16" w16cid:durableId="582185974">
    <w:abstractNumId w:val="14"/>
  </w:num>
  <w:num w:numId="17" w16cid:durableId="105009100">
    <w:abstractNumId w:val="28"/>
  </w:num>
  <w:num w:numId="18" w16cid:durableId="2061131812">
    <w:abstractNumId w:val="23"/>
  </w:num>
  <w:num w:numId="19" w16cid:durableId="1068116169">
    <w:abstractNumId w:val="41"/>
  </w:num>
  <w:num w:numId="20" w16cid:durableId="669019225">
    <w:abstractNumId w:val="21"/>
  </w:num>
  <w:num w:numId="21" w16cid:durableId="1664163706">
    <w:abstractNumId w:val="15"/>
  </w:num>
  <w:num w:numId="22" w16cid:durableId="438377550">
    <w:abstractNumId w:val="10"/>
  </w:num>
  <w:num w:numId="23" w16cid:durableId="1298989782">
    <w:abstractNumId w:val="4"/>
  </w:num>
  <w:num w:numId="24" w16cid:durableId="1203128188">
    <w:abstractNumId w:val="8"/>
  </w:num>
  <w:num w:numId="25" w16cid:durableId="808549732">
    <w:abstractNumId w:val="13"/>
  </w:num>
  <w:num w:numId="26" w16cid:durableId="1069310066">
    <w:abstractNumId w:val="43"/>
  </w:num>
  <w:num w:numId="27" w16cid:durableId="2034719900">
    <w:abstractNumId w:val="42"/>
  </w:num>
  <w:num w:numId="28" w16cid:durableId="586547549">
    <w:abstractNumId w:val="24"/>
  </w:num>
  <w:num w:numId="29" w16cid:durableId="514613299">
    <w:abstractNumId w:val="40"/>
  </w:num>
  <w:num w:numId="30" w16cid:durableId="1057777300">
    <w:abstractNumId w:val="37"/>
  </w:num>
  <w:num w:numId="31" w16cid:durableId="19749218">
    <w:abstractNumId w:val="31"/>
  </w:num>
  <w:num w:numId="32" w16cid:durableId="764763218">
    <w:abstractNumId w:val="11"/>
  </w:num>
  <w:num w:numId="33" w16cid:durableId="122235968">
    <w:abstractNumId w:val="20"/>
  </w:num>
  <w:num w:numId="34" w16cid:durableId="372341540">
    <w:abstractNumId w:val="46"/>
  </w:num>
  <w:num w:numId="35" w16cid:durableId="547225753">
    <w:abstractNumId w:val="16"/>
  </w:num>
  <w:num w:numId="36" w16cid:durableId="2000033172">
    <w:abstractNumId w:val="22"/>
  </w:num>
  <w:num w:numId="37" w16cid:durableId="575241424">
    <w:abstractNumId w:val="18"/>
  </w:num>
  <w:num w:numId="38" w16cid:durableId="544561528">
    <w:abstractNumId w:val="25"/>
  </w:num>
  <w:num w:numId="39" w16cid:durableId="2079088474">
    <w:abstractNumId w:val="35"/>
  </w:num>
  <w:num w:numId="40" w16cid:durableId="1416052071">
    <w:abstractNumId w:val="44"/>
  </w:num>
  <w:num w:numId="41" w16cid:durableId="1544249056">
    <w:abstractNumId w:val="39"/>
  </w:num>
  <w:num w:numId="42" w16cid:durableId="1287465539">
    <w:abstractNumId w:val="1"/>
  </w:num>
  <w:num w:numId="43" w16cid:durableId="1220243327">
    <w:abstractNumId w:val="2"/>
  </w:num>
  <w:num w:numId="44" w16cid:durableId="643774866">
    <w:abstractNumId w:val="27"/>
  </w:num>
  <w:num w:numId="45" w16cid:durableId="1178302811">
    <w:abstractNumId w:val="17"/>
  </w:num>
  <w:num w:numId="46" w16cid:durableId="717633372">
    <w:abstractNumId w:val="29"/>
  </w:num>
  <w:num w:numId="47" w16cid:durableId="1216545264">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0MjY3tTAwMDU0NjVT0lEKTi0uzszPAykwqgUA7j/2LiwAAAA="/>
  </w:docVars>
  <w:rsids>
    <w:rsidRoot w:val="00C9224F"/>
    <w:rsid w:val="0000309D"/>
    <w:rsid w:val="00005704"/>
    <w:rsid w:val="00007377"/>
    <w:rsid w:val="000134A7"/>
    <w:rsid w:val="0001412D"/>
    <w:rsid w:val="000147AF"/>
    <w:rsid w:val="00015658"/>
    <w:rsid w:val="00020BBB"/>
    <w:rsid w:val="000239DA"/>
    <w:rsid w:val="00024C8A"/>
    <w:rsid w:val="00024F2F"/>
    <w:rsid w:val="000269B3"/>
    <w:rsid w:val="0003032C"/>
    <w:rsid w:val="00031B88"/>
    <w:rsid w:val="000423EB"/>
    <w:rsid w:val="00043D80"/>
    <w:rsid w:val="00044F13"/>
    <w:rsid w:val="000467CA"/>
    <w:rsid w:val="00046F44"/>
    <w:rsid w:val="00051183"/>
    <w:rsid w:val="00051614"/>
    <w:rsid w:val="00051FE7"/>
    <w:rsid w:val="0005217E"/>
    <w:rsid w:val="00052B6E"/>
    <w:rsid w:val="00055AD0"/>
    <w:rsid w:val="000560E8"/>
    <w:rsid w:val="00060853"/>
    <w:rsid w:val="00060D5B"/>
    <w:rsid w:val="0006159D"/>
    <w:rsid w:val="00061CCC"/>
    <w:rsid w:val="000623C8"/>
    <w:rsid w:val="0006625E"/>
    <w:rsid w:val="00070150"/>
    <w:rsid w:val="00076EAE"/>
    <w:rsid w:val="00083590"/>
    <w:rsid w:val="000859FE"/>
    <w:rsid w:val="00097FA5"/>
    <w:rsid w:val="000A139D"/>
    <w:rsid w:val="000A22AC"/>
    <w:rsid w:val="000A32F8"/>
    <w:rsid w:val="000A45BF"/>
    <w:rsid w:val="000A4A19"/>
    <w:rsid w:val="000A6350"/>
    <w:rsid w:val="000A70F6"/>
    <w:rsid w:val="000A72B0"/>
    <w:rsid w:val="000B2405"/>
    <w:rsid w:val="000B2422"/>
    <w:rsid w:val="000B2D8F"/>
    <w:rsid w:val="000B487D"/>
    <w:rsid w:val="000C49C0"/>
    <w:rsid w:val="000C4FB4"/>
    <w:rsid w:val="000C59F0"/>
    <w:rsid w:val="000C70E9"/>
    <w:rsid w:val="000C7BFB"/>
    <w:rsid w:val="000D31D0"/>
    <w:rsid w:val="000D3907"/>
    <w:rsid w:val="000D3F8F"/>
    <w:rsid w:val="000D77ED"/>
    <w:rsid w:val="000E0DE9"/>
    <w:rsid w:val="000E1130"/>
    <w:rsid w:val="000F1AAE"/>
    <w:rsid w:val="000F7CB1"/>
    <w:rsid w:val="00101443"/>
    <w:rsid w:val="001015A4"/>
    <w:rsid w:val="00101803"/>
    <w:rsid w:val="0010197D"/>
    <w:rsid w:val="00102081"/>
    <w:rsid w:val="00102604"/>
    <w:rsid w:val="00103B45"/>
    <w:rsid w:val="00103EA8"/>
    <w:rsid w:val="00106C0D"/>
    <w:rsid w:val="001138AD"/>
    <w:rsid w:val="001138F5"/>
    <w:rsid w:val="0011507C"/>
    <w:rsid w:val="001151D7"/>
    <w:rsid w:val="00115669"/>
    <w:rsid w:val="001163FD"/>
    <w:rsid w:val="00117055"/>
    <w:rsid w:val="00120D19"/>
    <w:rsid w:val="00125784"/>
    <w:rsid w:val="0012718C"/>
    <w:rsid w:val="0013711F"/>
    <w:rsid w:val="001509D5"/>
    <w:rsid w:val="001543EE"/>
    <w:rsid w:val="00155C17"/>
    <w:rsid w:val="001629F3"/>
    <w:rsid w:val="00173792"/>
    <w:rsid w:val="00176FA5"/>
    <w:rsid w:val="001771CB"/>
    <w:rsid w:val="0018138C"/>
    <w:rsid w:val="00181E02"/>
    <w:rsid w:val="00182E58"/>
    <w:rsid w:val="00187D59"/>
    <w:rsid w:val="001943BB"/>
    <w:rsid w:val="0019498A"/>
    <w:rsid w:val="001A31E8"/>
    <w:rsid w:val="001A497D"/>
    <w:rsid w:val="001A5B72"/>
    <w:rsid w:val="001A5E12"/>
    <w:rsid w:val="001B3AB9"/>
    <w:rsid w:val="001B4196"/>
    <w:rsid w:val="001B4B48"/>
    <w:rsid w:val="001B4B51"/>
    <w:rsid w:val="001B587E"/>
    <w:rsid w:val="001B7924"/>
    <w:rsid w:val="001C0B49"/>
    <w:rsid w:val="001C19D7"/>
    <w:rsid w:val="001C4164"/>
    <w:rsid w:val="001C5C52"/>
    <w:rsid w:val="001C693E"/>
    <w:rsid w:val="001C73A5"/>
    <w:rsid w:val="001D02DF"/>
    <w:rsid w:val="001D189B"/>
    <w:rsid w:val="001D5A66"/>
    <w:rsid w:val="001E2404"/>
    <w:rsid w:val="001E5138"/>
    <w:rsid w:val="001E6B02"/>
    <w:rsid w:val="001E70A0"/>
    <w:rsid w:val="001F2F5A"/>
    <w:rsid w:val="001F441E"/>
    <w:rsid w:val="002021CA"/>
    <w:rsid w:val="002216F9"/>
    <w:rsid w:val="00221957"/>
    <w:rsid w:val="00223A1C"/>
    <w:rsid w:val="00225939"/>
    <w:rsid w:val="00225C1A"/>
    <w:rsid w:val="002264DC"/>
    <w:rsid w:val="002316F7"/>
    <w:rsid w:val="00231932"/>
    <w:rsid w:val="0023312D"/>
    <w:rsid w:val="0023686F"/>
    <w:rsid w:val="00236904"/>
    <w:rsid w:val="00237973"/>
    <w:rsid w:val="00240615"/>
    <w:rsid w:val="002413E2"/>
    <w:rsid w:val="00241621"/>
    <w:rsid w:val="00241F41"/>
    <w:rsid w:val="00245367"/>
    <w:rsid w:val="00251615"/>
    <w:rsid w:val="0025324C"/>
    <w:rsid w:val="00256619"/>
    <w:rsid w:val="00262035"/>
    <w:rsid w:val="00263175"/>
    <w:rsid w:val="0026576A"/>
    <w:rsid w:val="002666CD"/>
    <w:rsid w:val="00276984"/>
    <w:rsid w:val="00284112"/>
    <w:rsid w:val="0028425B"/>
    <w:rsid w:val="00287691"/>
    <w:rsid w:val="00290CBA"/>
    <w:rsid w:val="002914A2"/>
    <w:rsid w:val="00291619"/>
    <w:rsid w:val="00293418"/>
    <w:rsid w:val="0029523A"/>
    <w:rsid w:val="002973C7"/>
    <w:rsid w:val="00297D1C"/>
    <w:rsid w:val="002A03A0"/>
    <w:rsid w:val="002A1317"/>
    <w:rsid w:val="002A1712"/>
    <w:rsid w:val="002A26DB"/>
    <w:rsid w:val="002A5144"/>
    <w:rsid w:val="002B0181"/>
    <w:rsid w:val="002B18B1"/>
    <w:rsid w:val="002B389F"/>
    <w:rsid w:val="002C0072"/>
    <w:rsid w:val="002C0946"/>
    <w:rsid w:val="002C3A6B"/>
    <w:rsid w:val="002D32F8"/>
    <w:rsid w:val="002D3FFF"/>
    <w:rsid w:val="002E279F"/>
    <w:rsid w:val="002E317D"/>
    <w:rsid w:val="002E4B2B"/>
    <w:rsid w:val="002E7691"/>
    <w:rsid w:val="002E7BD9"/>
    <w:rsid w:val="002E7CC5"/>
    <w:rsid w:val="002F1981"/>
    <w:rsid w:val="002F2CC5"/>
    <w:rsid w:val="002F47B9"/>
    <w:rsid w:val="002F54D8"/>
    <w:rsid w:val="002F5C80"/>
    <w:rsid w:val="002F7900"/>
    <w:rsid w:val="003058CA"/>
    <w:rsid w:val="003077F3"/>
    <w:rsid w:val="00320795"/>
    <w:rsid w:val="00320D05"/>
    <w:rsid w:val="00325636"/>
    <w:rsid w:val="00325DD0"/>
    <w:rsid w:val="00332BFA"/>
    <w:rsid w:val="003351F0"/>
    <w:rsid w:val="0034555E"/>
    <w:rsid w:val="003461DD"/>
    <w:rsid w:val="0034680A"/>
    <w:rsid w:val="00347AC8"/>
    <w:rsid w:val="003509AC"/>
    <w:rsid w:val="0035117F"/>
    <w:rsid w:val="00351F81"/>
    <w:rsid w:val="003559AA"/>
    <w:rsid w:val="00356134"/>
    <w:rsid w:val="00362343"/>
    <w:rsid w:val="00366D02"/>
    <w:rsid w:val="00374782"/>
    <w:rsid w:val="00374862"/>
    <w:rsid w:val="003753C7"/>
    <w:rsid w:val="00382A83"/>
    <w:rsid w:val="00385D92"/>
    <w:rsid w:val="0038680A"/>
    <w:rsid w:val="00386A47"/>
    <w:rsid w:val="00391581"/>
    <w:rsid w:val="003923B2"/>
    <w:rsid w:val="00395C46"/>
    <w:rsid w:val="003A5E3B"/>
    <w:rsid w:val="003A707E"/>
    <w:rsid w:val="003B3348"/>
    <w:rsid w:val="003B5B79"/>
    <w:rsid w:val="003B5F2F"/>
    <w:rsid w:val="003B6FA0"/>
    <w:rsid w:val="003B7668"/>
    <w:rsid w:val="003C12F0"/>
    <w:rsid w:val="003C4FB7"/>
    <w:rsid w:val="003C7131"/>
    <w:rsid w:val="003D3DC8"/>
    <w:rsid w:val="003D61B6"/>
    <w:rsid w:val="003E2061"/>
    <w:rsid w:val="003E5AE0"/>
    <w:rsid w:val="003F1312"/>
    <w:rsid w:val="003F3902"/>
    <w:rsid w:val="003F620D"/>
    <w:rsid w:val="003F6D4C"/>
    <w:rsid w:val="003F6E4D"/>
    <w:rsid w:val="00403B6C"/>
    <w:rsid w:val="00405ACD"/>
    <w:rsid w:val="00410ACC"/>
    <w:rsid w:val="00411C3C"/>
    <w:rsid w:val="00412894"/>
    <w:rsid w:val="00415685"/>
    <w:rsid w:val="00415FDD"/>
    <w:rsid w:val="00416976"/>
    <w:rsid w:val="00425CD0"/>
    <w:rsid w:val="00430200"/>
    <w:rsid w:val="00435BA2"/>
    <w:rsid w:val="004371D8"/>
    <w:rsid w:val="004377ED"/>
    <w:rsid w:val="00437A43"/>
    <w:rsid w:val="00440CA7"/>
    <w:rsid w:val="00442D44"/>
    <w:rsid w:val="0044349C"/>
    <w:rsid w:val="00447A86"/>
    <w:rsid w:val="0045114C"/>
    <w:rsid w:val="00455791"/>
    <w:rsid w:val="00456436"/>
    <w:rsid w:val="0045686D"/>
    <w:rsid w:val="00460CFB"/>
    <w:rsid w:val="00465FF3"/>
    <w:rsid w:val="00467DFB"/>
    <w:rsid w:val="00467FF7"/>
    <w:rsid w:val="004720E9"/>
    <w:rsid w:val="00474F33"/>
    <w:rsid w:val="00475359"/>
    <w:rsid w:val="0047566C"/>
    <w:rsid w:val="0047643B"/>
    <w:rsid w:val="0048004D"/>
    <w:rsid w:val="004848A8"/>
    <w:rsid w:val="00484B90"/>
    <w:rsid w:val="0048756F"/>
    <w:rsid w:val="004877B8"/>
    <w:rsid w:val="004903B4"/>
    <w:rsid w:val="0049104D"/>
    <w:rsid w:val="0049737E"/>
    <w:rsid w:val="004A084C"/>
    <w:rsid w:val="004A140B"/>
    <w:rsid w:val="004A2242"/>
    <w:rsid w:val="004A374F"/>
    <w:rsid w:val="004A48A1"/>
    <w:rsid w:val="004A75FA"/>
    <w:rsid w:val="004B0B7E"/>
    <w:rsid w:val="004B1BE9"/>
    <w:rsid w:val="004B1E76"/>
    <w:rsid w:val="004B44E0"/>
    <w:rsid w:val="004B7F6E"/>
    <w:rsid w:val="004C0C1B"/>
    <w:rsid w:val="004C18AB"/>
    <w:rsid w:val="004C7C13"/>
    <w:rsid w:val="004D1BF9"/>
    <w:rsid w:val="004D2AB0"/>
    <w:rsid w:val="004D5BB1"/>
    <w:rsid w:val="004E2E99"/>
    <w:rsid w:val="004E5693"/>
    <w:rsid w:val="004E5F5E"/>
    <w:rsid w:val="004E64D6"/>
    <w:rsid w:val="004F45CC"/>
    <w:rsid w:val="004F794D"/>
    <w:rsid w:val="00501A09"/>
    <w:rsid w:val="00511711"/>
    <w:rsid w:val="00516565"/>
    <w:rsid w:val="005209CC"/>
    <w:rsid w:val="00525458"/>
    <w:rsid w:val="005410DB"/>
    <w:rsid w:val="00543D3B"/>
    <w:rsid w:val="0054519E"/>
    <w:rsid w:val="0054719C"/>
    <w:rsid w:val="00552D43"/>
    <w:rsid w:val="00552E3B"/>
    <w:rsid w:val="005531AA"/>
    <w:rsid w:val="005532C5"/>
    <w:rsid w:val="0055463C"/>
    <w:rsid w:val="00554987"/>
    <w:rsid w:val="00554ED2"/>
    <w:rsid w:val="00561420"/>
    <w:rsid w:val="00564C59"/>
    <w:rsid w:val="00564CDE"/>
    <w:rsid w:val="00570EB7"/>
    <w:rsid w:val="00572175"/>
    <w:rsid w:val="005725E5"/>
    <w:rsid w:val="00574BE3"/>
    <w:rsid w:val="00576527"/>
    <w:rsid w:val="00580EF4"/>
    <w:rsid w:val="005825B7"/>
    <w:rsid w:val="00582BFC"/>
    <w:rsid w:val="0058420E"/>
    <w:rsid w:val="005873DF"/>
    <w:rsid w:val="00592506"/>
    <w:rsid w:val="00593444"/>
    <w:rsid w:val="00593E16"/>
    <w:rsid w:val="00595CDD"/>
    <w:rsid w:val="005A2F7D"/>
    <w:rsid w:val="005A762D"/>
    <w:rsid w:val="005B15AC"/>
    <w:rsid w:val="005B2D74"/>
    <w:rsid w:val="005B3031"/>
    <w:rsid w:val="005B5A9C"/>
    <w:rsid w:val="005B652B"/>
    <w:rsid w:val="005B6DAB"/>
    <w:rsid w:val="005C1B91"/>
    <w:rsid w:val="005C1C65"/>
    <w:rsid w:val="005C2B26"/>
    <w:rsid w:val="005C3B91"/>
    <w:rsid w:val="005C3CEF"/>
    <w:rsid w:val="005C44A2"/>
    <w:rsid w:val="005C53A6"/>
    <w:rsid w:val="005C665B"/>
    <w:rsid w:val="005D01B9"/>
    <w:rsid w:val="005D10E7"/>
    <w:rsid w:val="005D2968"/>
    <w:rsid w:val="005D4AB9"/>
    <w:rsid w:val="005D587C"/>
    <w:rsid w:val="005D60BA"/>
    <w:rsid w:val="005D66D8"/>
    <w:rsid w:val="005D6D99"/>
    <w:rsid w:val="005D7ACD"/>
    <w:rsid w:val="005E2683"/>
    <w:rsid w:val="005E2BEE"/>
    <w:rsid w:val="005E5BB4"/>
    <w:rsid w:val="005E63F2"/>
    <w:rsid w:val="005E6AAC"/>
    <w:rsid w:val="005F0BF9"/>
    <w:rsid w:val="005F26E8"/>
    <w:rsid w:val="005F3AEA"/>
    <w:rsid w:val="005F60EB"/>
    <w:rsid w:val="005F61A6"/>
    <w:rsid w:val="005F7A6C"/>
    <w:rsid w:val="00601677"/>
    <w:rsid w:val="00603453"/>
    <w:rsid w:val="0060525C"/>
    <w:rsid w:val="00610423"/>
    <w:rsid w:val="0061096D"/>
    <w:rsid w:val="00612129"/>
    <w:rsid w:val="0061355D"/>
    <w:rsid w:val="006137F8"/>
    <w:rsid w:val="00617ACA"/>
    <w:rsid w:val="006215C3"/>
    <w:rsid w:val="006228CD"/>
    <w:rsid w:val="00624CB0"/>
    <w:rsid w:val="00625068"/>
    <w:rsid w:val="00631D96"/>
    <w:rsid w:val="006341AD"/>
    <w:rsid w:val="00634B96"/>
    <w:rsid w:val="00640075"/>
    <w:rsid w:val="006426BC"/>
    <w:rsid w:val="00642FBC"/>
    <w:rsid w:val="00643963"/>
    <w:rsid w:val="00643982"/>
    <w:rsid w:val="006453B7"/>
    <w:rsid w:val="00651E09"/>
    <w:rsid w:val="006529CA"/>
    <w:rsid w:val="0065460B"/>
    <w:rsid w:val="0065737A"/>
    <w:rsid w:val="00661455"/>
    <w:rsid w:val="006627AC"/>
    <w:rsid w:val="0066337B"/>
    <w:rsid w:val="00664024"/>
    <w:rsid w:val="006655C5"/>
    <w:rsid w:val="00670648"/>
    <w:rsid w:val="00670C4E"/>
    <w:rsid w:val="00676B8D"/>
    <w:rsid w:val="00680D56"/>
    <w:rsid w:val="00682FD6"/>
    <w:rsid w:val="00685F80"/>
    <w:rsid w:val="00687459"/>
    <w:rsid w:val="006879E7"/>
    <w:rsid w:val="00696F67"/>
    <w:rsid w:val="006A16C2"/>
    <w:rsid w:val="006A28D5"/>
    <w:rsid w:val="006A4B9A"/>
    <w:rsid w:val="006A5B8F"/>
    <w:rsid w:val="006A7683"/>
    <w:rsid w:val="006B56F9"/>
    <w:rsid w:val="006B717D"/>
    <w:rsid w:val="006C0238"/>
    <w:rsid w:val="006C1F4A"/>
    <w:rsid w:val="006D1F68"/>
    <w:rsid w:val="006D6B6B"/>
    <w:rsid w:val="006E0F8B"/>
    <w:rsid w:val="006F1051"/>
    <w:rsid w:val="006F3126"/>
    <w:rsid w:val="006F5331"/>
    <w:rsid w:val="006F58BF"/>
    <w:rsid w:val="006F6A47"/>
    <w:rsid w:val="006F7EFA"/>
    <w:rsid w:val="00701597"/>
    <w:rsid w:val="007023DC"/>
    <w:rsid w:val="00705CAE"/>
    <w:rsid w:val="007115C4"/>
    <w:rsid w:val="0071178D"/>
    <w:rsid w:val="00712EA6"/>
    <w:rsid w:val="00713A74"/>
    <w:rsid w:val="00715F34"/>
    <w:rsid w:val="007203D5"/>
    <w:rsid w:val="00723856"/>
    <w:rsid w:val="007246E8"/>
    <w:rsid w:val="0072759E"/>
    <w:rsid w:val="0073323D"/>
    <w:rsid w:val="00737392"/>
    <w:rsid w:val="00741CA4"/>
    <w:rsid w:val="00744A11"/>
    <w:rsid w:val="00747ED8"/>
    <w:rsid w:val="0075222A"/>
    <w:rsid w:val="0075389E"/>
    <w:rsid w:val="00755553"/>
    <w:rsid w:val="007564ED"/>
    <w:rsid w:val="0075755D"/>
    <w:rsid w:val="0076406E"/>
    <w:rsid w:val="00764A49"/>
    <w:rsid w:val="00764F42"/>
    <w:rsid w:val="00765490"/>
    <w:rsid w:val="00772854"/>
    <w:rsid w:val="00772A8A"/>
    <w:rsid w:val="00772E88"/>
    <w:rsid w:val="00772F83"/>
    <w:rsid w:val="00773E53"/>
    <w:rsid w:val="0077445E"/>
    <w:rsid w:val="00776AF4"/>
    <w:rsid w:val="00776AF6"/>
    <w:rsid w:val="00780E39"/>
    <w:rsid w:val="0078321B"/>
    <w:rsid w:val="00783622"/>
    <w:rsid w:val="00784340"/>
    <w:rsid w:val="00784A0A"/>
    <w:rsid w:val="007854CB"/>
    <w:rsid w:val="00787868"/>
    <w:rsid w:val="00791E58"/>
    <w:rsid w:val="00793EFD"/>
    <w:rsid w:val="00795EF2"/>
    <w:rsid w:val="0079646A"/>
    <w:rsid w:val="007A3EAC"/>
    <w:rsid w:val="007A4202"/>
    <w:rsid w:val="007A60C0"/>
    <w:rsid w:val="007A6F8F"/>
    <w:rsid w:val="007A77F7"/>
    <w:rsid w:val="007B5C3E"/>
    <w:rsid w:val="007B7B7D"/>
    <w:rsid w:val="007C10A8"/>
    <w:rsid w:val="007C5883"/>
    <w:rsid w:val="007D1486"/>
    <w:rsid w:val="007D1BE4"/>
    <w:rsid w:val="007D498E"/>
    <w:rsid w:val="007D4998"/>
    <w:rsid w:val="007D7BB6"/>
    <w:rsid w:val="007E0854"/>
    <w:rsid w:val="007E33D3"/>
    <w:rsid w:val="007E47D5"/>
    <w:rsid w:val="007F0D6D"/>
    <w:rsid w:val="007F0EA7"/>
    <w:rsid w:val="007F1035"/>
    <w:rsid w:val="007F1C81"/>
    <w:rsid w:val="007F7086"/>
    <w:rsid w:val="007F7F19"/>
    <w:rsid w:val="00810B2F"/>
    <w:rsid w:val="00812C7F"/>
    <w:rsid w:val="008147CE"/>
    <w:rsid w:val="008165AA"/>
    <w:rsid w:val="00817267"/>
    <w:rsid w:val="00817C85"/>
    <w:rsid w:val="0082592B"/>
    <w:rsid w:val="00827DBC"/>
    <w:rsid w:val="00830B3C"/>
    <w:rsid w:val="00830C5A"/>
    <w:rsid w:val="00831C29"/>
    <w:rsid w:val="00836506"/>
    <w:rsid w:val="00836A45"/>
    <w:rsid w:val="00841661"/>
    <w:rsid w:val="00842B94"/>
    <w:rsid w:val="00843E1A"/>
    <w:rsid w:val="008446DB"/>
    <w:rsid w:val="008469B5"/>
    <w:rsid w:val="00846CA3"/>
    <w:rsid w:val="0085590F"/>
    <w:rsid w:val="00860B63"/>
    <w:rsid w:val="0086167A"/>
    <w:rsid w:val="0086394C"/>
    <w:rsid w:val="00867A30"/>
    <w:rsid w:val="00870CCE"/>
    <w:rsid w:val="00872A72"/>
    <w:rsid w:val="00872F59"/>
    <w:rsid w:val="0087475C"/>
    <w:rsid w:val="0087679E"/>
    <w:rsid w:val="00876CB0"/>
    <w:rsid w:val="00882A69"/>
    <w:rsid w:val="00891584"/>
    <w:rsid w:val="00891D8F"/>
    <w:rsid w:val="0089527F"/>
    <w:rsid w:val="00895DFA"/>
    <w:rsid w:val="008A0F52"/>
    <w:rsid w:val="008A3C54"/>
    <w:rsid w:val="008A3FE8"/>
    <w:rsid w:val="008A4119"/>
    <w:rsid w:val="008A714E"/>
    <w:rsid w:val="008B036A"/>
    <w:rsid w:val="008B286B"/>
    <w:rsid w:val="008B38DF"/>
    <w:rsid w:val="008B461C"/>
    <w:rsid w:val="008B47BC"/>
    <w:rsid w:val="008B5466"/>
    <w:rsid w:val="008B6EB9"/>
    <w:rsid w:val="008C0961"/>
    <w:rsid w:val="008C16D2"/>
    <w:rsid w:val="008C432B"/>
    <w:rsid w:val="008C6A35"/>
    <w:rsid w:val="008C738E"/>
    <w:rsid w:val="008D4635"/>
    <w:rsid w:val="008D55D9"/>
    <w:rsid w:val="008E2BEC"/>
    <w:rsid w:val="008E39F2"/>
    <w:rsid w:val="008E447D"/>
    <w:rsid w:val="008E47AB"/>
    <w:rsid w:val="008E6966"/>
    <w:rsid w:val="008F15E8"/>
    <w:rsid w:val="008F5772"/>
    <w:rsid w:val="008F5C28"/>
    <w:rsid w:val="008F6042"/>
    <w:rsid w:val="008F6454"/>
    <w:rsid w:val="009002A5"/>
    <w:rsid w:val="009002C9"/>
    <w:rsid w:val="009067EF"/>
    <w:rsid w:val="00911B15"/>
    <w:rsid w:val="00911B3D"/>
    <w:rsid w:val="0091291F"/>
    <w:rsid w:val="00914955"/>
    <w:rsid w:val="00914FF8"/>
    <w:rsid w:val="00917FAE"/>
    <w:rsid w:val="0092314D"/>
    <w:rsid w:val="0092380E"/>
    <w:rsid w:val="00924F8E"/>
    <w:rsid w:val="00927BC5"/>
    <w:rsid w:val="00927F5C"/>
    <w:rsid w:val="009361CC"/>
    <w:rsid w:val="00942DDC"/>
    <w:rsid w:val="00943D4A"/>
    <w:rsid w:val="009463BB"/>
    <w:rsid w:val="00946A43"/>
    <w:rsid w:val="00951474"/>
    <w:rsid w:val="0095158B"/>
    <w:rsid w:val="009624D3"/>
    <w:rsid w:val="00964037"/>
    <w:rsid w:val="0096467D"/>
    <w:rsid w:val="00966134"/>
    <w:rsid w:val="00966C06"/>
    <w:rsid w:val="009710D9"/>
    <w:rsid w:val="00972EA3"/>
    <w:rsid w:val="009744BE"/>
    <w:rsid w:val="00976B55"/>
    <w:rsid w:val="00977C00"/>
    <w:rsid w:val="00977EE5"/>
    <w:rsid w:val="0098216F"/>
    <w:rsid w:val="009829AA"/>
    <w:rsid w:val="00982A00"/>
    <w:rsid w:val="009902F5"/>
    <w:rsid w:val="00990928"/>
    <w:rsid w:val="00991601"/>
    <w:rsid w:val="00993543"/>
    <w:rsid w:val="00996DFD"/>
    <w:rsid w:val="0099756A"/>
    <w:rsid w:val="009A0A39"/>
    <w:rsid w:val="009A1626"/>
    <w:rsid w:val="009A19DD"/>
    <w:rsid w:val="009A53A2"/>
    <w:rsid w:val="009B143C"/>
    <w:rsid w:val="009B5D9A"/>
    <w:rsid w:val="009B789B"/>
    <w:rsid w:val="009C0814"/>
    <w:rsid w:val="009C10C4"/>
    <w:rsid w:val="009C180B"/>
    <w:rsid w:val="009C3D06"/>
    <w:rsid w:val="009C5C43"/>
    <w:rsid w:val="009C660B"/>
    <w:rsid w:val="009D0216"/>
    <w:rsid w:val="009D3B3B"/>
    <w:rsid w:val="009D3CD7"/>
    <w:rsid w:val="009D3DF4"/>
    <w:rsid w:val="009D4D1F"/>
    <w:rsid w:val="009D7D2A"/>
    <w:rsid w:val="009D7DCD"/>
    <w:rsid w:val="009E1048"/>
    <w:rsid w:val="009E7FCF"/>
    <w:rsid w:val="009F06EC"/>
    <w:rsid w:val="009F5585"/>
    <w:rsid w:val="009F58D2"/>
    <w:rsid w:val="009F5EEA"/>
    <w:rsid w:val="009F7CDE"/>
    <w:rsid w:val="00A00D9D"/>
    <w:rsid w:val="00A02F9B"/>
    <w:rsid w:val="00A0338C"/>
    <w:rsid w:val="00A05B77"/>
    <w:rsid w:val="00A1665A"/>
    <w:rsid w:val="00A1672B"/>
    <w:rsid w:val="00A17FB2"/>
    <w:rsid w:val="00A202F5"/>
    <w:rsid w:val="00A21599"/>
    <w:rsid w:val="00A2673B"/>
    <w:rsid w:val="00A27198"/>
    <w:rsid w:val="00A30F8B"/>
    <w:rsid w:val="00A321EE"/>
    <w:rsid w:val="00A350E2"/>
    <w:rsid w:val="00A37291"/>
    <w:rsid w:val="00A41564"/>
    <w:rsid w:val="00A4475D"/>
    <w:rsid w:val="00A44BB2"/>
    <w:rsid w:val="00A465B3"/>
    <w:rsid w:val="00A51231"/>
    <w:rsid w:val="00A51C81"/>
    <w:rsid w:val="00A51FDD"/>
    <w:rsid w:val="00A5489A"/>
    <w:rsid w:val="00A5526B"/>
    <w:rsid w:val="00A55795"/>
    <w:rsid w:val="00A56621"/>
    <w:rsid w:val="00A56F72"/>
    <w:rsid w:val="00A60AC6"/>
    <w:rsid w:val="00A63ABA"/>
    <w:rsid w:val="00A640F6"/>
    <w:rsid w:val="00A652C7"/>
    <w:rsid w:val="00A70929"/>
    <w:rsid w:val="00A72EF6"/>
    <w:rsid w:val="00A7433D"/>
    <w:rsid w:val="00A75C05"/>
    <w:rsid w:val="00A76B14"/>
    <w:rsid w:val="00A76C34"/>
    <w:rsid w:val="00A8292C"/>
    <w:rsid w:val="00A829D0"/>
    <w:rsid w:val="00A83326"/>
    <w:rsid w:val="00A90128"/>
    <w:rsid w:val="00A91D2D"/>
    <w:rsid w:val="00A92B99"/>
    <w:rsid w:val="00A93E78"/>
    <w:rsid w:val="00AA3337"/>
    <w:rsid w:val="00AA54FF"/>
    <w:rsid w:val="00AA5D11"/>
    <w:rsid w:val="00AA5EA9"/>
    <w:rsid w:val="00AA7453"/>
    <w:rsid w:val="00AA7908"/>
    <w:rsid w:val="00AB1688"/>
    <w:rsid w:val="00AB1AA4"/>
    <w:rsid w:val="00AB2DE9"/>
    <w:rsid w:val="00AB54A8"/>
    <w:rsid w:val="00AB6C99"/>
    <w:rsid w:val="00AC0BAA"/>
    <w:rsid w:val="00AC0D75"/>
    <w:rsid w:val="00AC2822"/>
    <w:rsid w:val="00AC3647"/>
    <w:rsid w:val="00AC395D"/>
    <w:rsid w:val="00AC466A"/>
    <w:rsid w:val="00AD408D"/>
    <w:rsid w:val="00AD5C72"/>
    <w:rsid w:val="00AD7CF2"/>
    <w:rsid w:val="00AE0D5A"/>
    <w:rsid w:val="00AE61D9"/>
    <w:rsid w:val="00AF019E"/>
    <w:rsid w:val="00AF25DA"/>
    <w:rsid w:val="00AF2809"/>
    <w:rsid w:val="00AF2C31"/>
    <w:rsid w:val="00AF4136"/>
    <w:rsid w:val="00AF58D3"/>
    <w:rsid w:val="00B01C58"/>
    <w:rsid w:val="00B01D0D"/>
    <w:rsid w:val="00B12652"/>
    <w:rsid w:val="00B16F8F"/>
    <w:rsid w:val="00B173B4"/>
    <w:rsid w:val="00B176A1"/>
    <w:rsid w:val="00B17B5C"/>
    <w:rsid w:val="00B22B98"/>
    <w:rsid w:val="00B22C4E"/>
    <w:rsid w:val="00B26103"/>
    <w:rsid w:val="00B318EB"/>
    <w:rsid w:val="00B32E66"/>
    <w:rsid w:val="00B34E16"/>
    <w:rsid w:val="00B37CEA"/>
    <w:rsid w:val="00B37D0E"/>
    <w:rsid w:val="00B41156"/>
    <w:rsid w:val="00B43669"/>
    <w:rsid w:val="00B44B71"/>
    <w:rsid w:val="00B45B8C"/>
    <w:rsid w:val="00B5015E"/>
    <w:rsid w:val="00B50486"/>
    <w:rsid w:val="00B5142C"/>
    <w:rsid w:val="00B51F90"/>
    <w:rsid w:val="00B5564A"/>
    <w:rsid w:val="00B57898"/>
    <w:rsid w:val="00B66D28"/>
    <w:rsid w:val="00B71343"/>
    <w:rsid w:val="00B714B0"/>
    <w:rsid w:val="00B7232F"/>
    <w:rsid w:val="00B72D02"/>
    <w:rsid w:val="00B75249"/>
    <w:rsid w:val="00B7765E"/>
    <w:rsid w:val="00B77694"/>
    <w:rsid w:val="00B805A3"/>
    <w:rsid w:val="00B809B8"/>
    <w:rsid w:val="00B81013"/>
    <w:rsid w:val="00B818A7"/>
    <w:rsid w:val="00B81A16"/>
    <w:rsid w:val="00B81C15"/>
    <w:rsid w:val="00B8249E"/>
    <w:rsid w:val="00B82FB0"/>
    <w:rsid w:val="00B845E6"/>
    <w:rsid w:val="00B86817"/>
    <w:rsid w:val="00B87135"/>
    <w:rsid w:val="00B9737B"/>
    <w:rsid w:val="00B97E5F"/>
    <w:rsid w:val="00BA4CEC"/>
    <w:rsid w:val="00BA5B47"/>
    <w:rsid w:val="00BA621E"/>
    <w:rsid w:val="00BA73D1"/>
    <w:rsid w:val="00BB0BF2"/>
    <w:rsid w:val="00BB7B02"/>
    <w:rsid w:val="00BB7F8C"/>
    <w:rsid w:val="00BC354F"/>
    <w:rsid w:val="00BC382D"/>
    <w:rsid w:val="00BC3FD4"/>
    <w:rsid w:val="00BC4121"/>
    <w:rsid w:val="00BC4EF4"/>
    <w:rsid w:val="00BC5D85"/>
    <w:rsid w:val="00BC65A1"/>
    <w:rsid w:val="00BC7E31"/>
    <w:rsid w:val="00BD3D5D"/>
    <w:rsid w:val="00BD70C3"/>
    <w:rsid w:val="00BD7101"/>
    <w:rsid w:val="00BE0D60"/>
    <w:rsid w:val="00BE3A7F"/>
    <w:rsid w:val="00BE685D"/>
    <w:rsid w:val="00BF0D78"/>
    <w:rsid w:val="00BF2155"/>
    <w:rsid w:val="00BF71B2"/>
    <w:rsid w:val="00C00588"/>
    <w:rsid w:val="00C0213C"/>
    <w:rsid w:val="00C04955"/>
    <w:rsid w:val="00C076E4"/>
    <w:rsid w:val="00C107E6"/>
    <w:rsid w:val="00C17AE2"/>
    <w:rsid w:val="00C17CA0"/>
    <w:rsid w:val="00C2043D"/>
    <w:rsid w:val="00C20C91"/>
    <w:rsid w:val="00C217C2"/>
    <w:rsid w:val="00C241D3"/>
    <w:rsid w:val="00C26331"/>
    <w:rsid w:val="00C31137"/>
    <w:rsid w:val="00C335E1"/>
    <w:rsid w:val="00C347AB"/>
    <w:rsid w:val="00C353CA"/>
    <w:rsid w:val="00C355CA"/>
    <w:rsid w:val="00C37CE7"/>
    <w:rsid w:val="00C40D8C"/>
    <w:rsid w:val="00C42C6C"/>
    <w:rsid w:val="00C502A8"/>
    <w:rsid w:val="00C502F3"/>
    <w:rsid w:val="00C505BC"/>
    <w:rsid w:val="00C53ABC"/>
    <w:rsid w:val="00C56B1F"/>
    <w:rsid w:val="00C6063B"/>
    <w:rsid w:val="00C63ACD"/>
    <w:rsid w:val="00C660E9"/>
    <w:rsid w:val="00C66B62"/>
    <w:rsid w:val="00C678C1"/>
    <w:rsid w:val="00C725A4"/>
    <w:rsid w:val="00C83B80"/>
    <w:rsid w:val="00C84103"/>
    <w:rsid w:val="00C843A0"/>
    <w:rsid w:val="00C858F6"/>
    <w:rsid w:val="00C90397"/>
    <w:rsid w:val="00C91697"/>
    <w:rsid w:val="00C9224F"/>
    <w:rsid w:val="00C933CF"/>
    <w:rsid w:val="00C9540A"/>
    <w:rsid w:val="00CA4108"/>
    <w:rsid w:val="00CA4F32"/>
    <w:rsid w:val="00CA54D2"/>
    <w:rsid w:val="00CA6A80"/>
    <w:rsid w:val="00CB24EA"/>
    <w:rsid w:val="00CB4A52"/>
    <w:rsid w:val="00CB6003"/>
    <w:rsid w:val="00CC1501"/>
    <w:rsid w:val="00CC1F86"/>
    <w:rsid w:val="00CC2821"/>
    <w:rsid w:val="00CC46A1"/>
    <w:rsid w:val="00CD038F"/>
    <w:rsid w:val="00CD0A8D"/>
    <w:rsid w:val="00CD1A27"/>
    <w:rsid w:val="00CE5580"/>
    <w:rsid w:val="00CE646F"/>
    <w:rsid w:val="00CE6591"/>
    <w:rsid w:val="00CE7304"/>
    <w:rsid w:val="00CF010E"/>
    <w:rsid w:val="00CF2E21"/>
    <w:rsid w:val="00D00B96"/>
    <w:rsid w:val="00D01C77"/>
    <w:rsid w:val="00D0222B"/>
    <w:rsid w:val="00D052D7"/>
    <w:rsid w:val="00D07B73"/>
    <w:rsid w:val="00D134FC"/>
    <w:rsid w:val="00D14B3E"/>
    <w:rsid w:val="00D20D93"/>
    <w:rsid w:val="00D20FBA"/>
    <w:rsid w:val="00D22279"/>
    <w:rsid w:val="00D23A2B"/>
    <w:rsid w:val="00D23F78"/>
    <w:rsid w:val="00D246FB"/>
    <w:rsid w:val="00D25B09"/>
    <w:rsid w:val="00D27773"/>
    <w:rsid w:val="00D3226E"/>
    <w:rsid w:val="00D34202"/>
    <w:rsid w:val="00D34945"/>
    <w:rsid w:val="00D35EEB"/>
    <w:rsid w:val="00D510C3"/>
    <w:rsid w:val="00D5334B"/>
    <w:rsid w:val="00D54901"/>
    <w:rsid w:val="00D57604"/>
    <w:rsid w:val="00D6175C"/>
    <w:rsid w:val="00D62D56"/>
    <w:rsid w:val="00D646DF"/>
    <w:rsid w:val="00D72D49"/>
    <w:rsid w:val="00D8005F"/>
    <w:rsid w:val="00D80EC6"/>
    <w:rsid w:val="00D83A79"/>
    <w:rsid w:val="00D83C52"/>
    <w:rsid w:val="00D85A58"/>
    <w:rsid w:val="00D865D6"/>
    <w:rsid w:val="00D87C4D"/>
    <w:rsid w:val="00D94D80"/>
    <w:rsid w:val="00D95322"/>
    <w:rsid w:val="00DA0B2C"/>
    <w:rsid w:val="00DA2D6D"/>
    <w:rsid w:val="00DA41D6"/>
    <w:rsid w:val="00DA6DA6"/>
    <w:rsid w:val="00DB0170"/>
    <w:rsid w:val="00DB4164"/>
    <w:rsid w:val="00DB7EC3"/>
    <w:rsid w:val="00DC1B67"/>
    <w:rsid w:val="00DC2E4E"/>
    <w:rsid w:val="00DC3ED6"/>
    <w:rsid w:val="00DC4907"/>
    <w:rsid w:val="00DC6D6D"/>
    <w:rsid w:val="00DC6FA3"/>
    <w:rsid w:val="00DD07C1"/>
    <w:rsid w:val="00DD6B69"/>
    <w:rsid w:val="00DE194B"/>
    <w:rsid w:val="00DE1CEC"/>
    <w:rsid w:val="00DE30D4"/>
    <w:rsid w:val="00DE45EF"/>
    <w:rsid w:val="00DE4E45"/>
    <w:rsid w:val="00DE56C4"/>
    <w:rsid w:val="00DE5734"/>
    <w:rsid w:val="00DE6C8F"/>
    <w:rsid w:val="00DF4A59"/>
    <w:rsid w:val="00DF4A9E"/>
    <w:rsid w:val="00DF7B28"/>
    <w:rsid w:val="00E07939"/>
    <w:rsid w:val="00E07C63"/>
    <w:rsid w:val="00E10F76"/>
    <w:rsid w:val="00E1501D"/>
    <w:rsid w:val="00E209CE"/>
    <w:rsid w:val="00E30C9B"/>
    <w:rsid w:val="00E33B7B"/>
    <w:rsid w:val="00E37C1B"/>
    <w:rsid w:val="00E40BD5"/>
    <w:rsid w:val="00E41246"/>
    <w:rsid w:val="00E41ADA"/>
    <w:rsid w:val="00E44107"/>
    <w:rsid w:val="00E523BC"/>
    <w:rsid w:val="00E533A9"/>
    <w:rsid w:val="00E54960"/>
    <w:rsid w:val="00E57D09"/>
    <w:rsid w:val="00E67277"/>
    <w:rsid w:val="00E70718"/>
    <w:rsid w:val="00E75055"/>
    <w:rsid w:val="00E76022"/>
    <w:rsid w:val="00E81B3D"/>
    <w:rsid w:val="00E82DCE"/>
    <w:rsid w:val="00E862C1"/>
    <w:rsid w:val="00E86B97"/>
    <w:rsid w:val="00E86D4F"/>
    <w:rsid w:val="00E96EA6"/>
    <w:rsid w:val="00EA080B"/>
    <w:rsid w:val="00EA202A"/>
    <w:rsid w:val="00EA25F9"/>
    <w:rsid w:val="00EA2F07"/>
    <w:rsid w:val="00EA32BB"/>
    <w:rsid w:val="00EA32FB"/>
    <w:rsid w:val="00EA3945"/>
    <w:rsid w:val="00EA4674"/>
    <w:rsid w:val="00EB021C"/>
    <w:rsid w:val="00EB4556"/>
    <w:rsid w:val="00EC0E6E"/>
    <w:rsid w:val="00EC143D"/>
    <w:rsid w:val="00EC1BB9"/>
    <w:rsid w:val="00EC319F"/>
    <w:rsid w:val="00EC50AF"/>
    <w:rsid w:val="00EC5992"/>
    <w:rsid w:val="00EC66C3"/>
    <w:rsid w:val="00EC6757"/>
    <w:rsid w:val="00ED0766"/>
    <w:rsid w:val="00ED20F1"/>
    <w:rsid w:val="00ED5AA1"/>
    <w:rsid w:val="00ED74C0"/>
    <w:rsid w:val="00ED785C"/>
    <w:rsid w:val="00EE1AA0"/>
    <w:rsid w:val="00EE2AE3"/>
    <w:rsid w:val="00EE2B72"/>
    <w:rsid w:val="00EE3AE8"/>
    <w:rsid w:val="00EE5798"/>
    <w:rsid w:val="00EE775F"/>
    <w:rsid w:val="00EF12B9"/>
    <w:rsid w:val="00EF6AEE"/>
    <w:rsid w:val="00F0315E"/>
    <w:rsid w:val="00F031E4"/>
    <w:rsid w:val="00F060E2"/>
    <w:rsid w:val="00F079D0"/>
    <w:rsid w:val="00F10B6E"/>
    <w:rsid w:val="00F11073"/>
    <w:rsid w:val="00F12695"/>
    <w:rsid w:val="00F1275D"/>
    <w:rsid w:val="00F14B26"/>
    <w:rsid w:val="00F16A79"/>
    <w:rsid w:val="00F200D1"/>
    <w:rsid w:val="00F20443"/>
    <w:rsid w:val="00F257BB"/>
    <w:rsid w:val="00F25D0A"/>
    <w:rsid w:val="00F274E2"/>
    <w:rsid w:val="00F320FB"/>
    <w:rsid w:val="00F32BA0"/>
    <w:rsid w:val="00F33E4F"/>
    <w:rsid w:val="00F40B25"/>
    <w:rsid w:val="00F42FD9"/>
    <w:rsid w:val="00F43904"/>
    <w:rsid w:val="00F443F1"/>
    <w:rsid w:val="00F453E9"/>
    <w:rsid w:val="00F505D6"/>
    <w:rsid w:val="00F51BA7"/>
    <w:rsid w:val="00F5291B"/>
    <w:rsid w:val="00F5439C"/>
    <w:rsid w:val="00F70FD0"/>
    <w:rsid w:val="00F72FC4"/>
    <w:rsid w:val="00F742B9"/>
    <w:rsid w:val="00F745C7"/>
    <w:rsid w:val="00F81CD8"/>
    <w:rsid w:val="00F8324B"/>
    <w:rsid w:val="00F85556"/>
    <w:rsid w:val="00F85BE6"/>
    <w:rsid w:val="00F86C7F"/>
    <w:rsid w:val="00F879CF"/>
    <w:rsid w:val="00F93C45"/>
    <w:rsid w:val="00F95433"/>
    <w:rsid w:val="00F97F9B"/>
    <w:rsid w:val="00FA41CE"/>
    <w:rsid w:val="00FA5AE3"/>
    <w:rsid w:val="00FA6C4B"/>
    <w:rsid w:val="00FB5B85"/>
    <w:rsid w:val="00FB6972"/>
    <w:rsid w:val="00FC77B2"/>
    <w:rsid w:val="00FD1714"/>
    <w:rsid w:val="00FD4124"/>
    <w:rsid w:val="00FD4F6B"/>
    <w:rsid w:val="00FD54DE"/>
    <w:rsid w:val="00FD6E0F"/>
    <w:rsid w:val="00FF0A6A"/>
    <w:rsid w:val="00FF5504"/>
    <w:rsid w:val="00FF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5ADCA1AA"/>
  <w15:docId w15:val="{08E705AE-D251-43DA-AD36-C4A16D2C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65B"/>
    <w:rPr>
      <w:sz w:val="24"/>
      <w:szCs w:val="24"/>
    </w:rPr>
  </w:style>
  <w:style w:type="paragraph" w:styleId="Heading1">
    <w:name w:val="heading 1"/>
    <w:basedOn w:val="Normal"/>
    <w:next w:val="Normal"/>
    <w:qFormat/>
    <w:rsid w:val="0041568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2E76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914A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qFormat/>
    <w:rsid w:val="005C665B"/>
    <w:pPr>
      <w:spacing w:before="100" w:beforeAutospacing="1" w:after="100" w:afterAutospacing="1"/>
      <w:outlineLvl w:val="3"/>
    </w:pPr>
    <w:rPr>
      <w:b/>
      <w:bCs/>
    </w:rPr>
  </w:style>
  <w:style w:type="paragraph" w:styleId="Heading5">
    <w:name w:val="heading 5"/>
    <w:basedOn w:val="Normal"/>
    <w:next w:val="Normal"/>
    <w:link w:val="Heading5Char"/>
    <w:semiHidden/>
    <w:unhideWhenUsed/>
    <w:qFormat/>
    <w:rsid w:val="00DA6DA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C665B"/>
    <w:pPr>
      <w:spacing w:before="100" w:beforeAutospacing="1" w:after="100" w:afterAutospacing="1"/>
    </w:pPr>
  </w:style>
  <w:style w:type="character" w:styleId="Hyperlink">
    <w:name w:val="Hyperlink"/>
    <w:basedOn w:val="DefaultParagraphFont"/>
    <w:rsid w:val="005C665B"/>
    <w:rPr>
      <w:rFonts w:cs="Times New Roman"/>
      <w:color w:val="0000FF"/>
      <w:u w:val="single"/>
    </w:rPr>
  </w:style>
  <w:style w:type="character" w:styleId="FollowedHyperlink">
    <w:name w:val="FollowedHyperlink"/>
    <w:basedOn w:val="DefaultParagraphFont"/>
    <w:rsid w:val="005C665B"/>
    <w:rPr>
      <w:rFonts w:cs="Times New Roman"/>
      <w:color w:val="0000FF"/>
      <w:u w:val="single"/>
    </w:rPr>
  </w:style>
  <w:style w:type="paragraph" w:styleId="NormalWeb">
    <w:name w:val="Normal (Web)"/>
    <w:basedOn w:val="Normal"/>
    <w:uiPriority w:val="99"/>
    <w:rsid w:val="005C665B"/>
    <w:pPr>
      <w:spacing w:before="100" w:beforeAutospacing="1" w:after="100" w:afterAutospacing="1"/>
    </w:pPr>
  </w:style>
  <w:style w:type="paragraph" w:styleId="BodyTextIndent">
    <w:name w:val="Body Text Indent"/>
    <w:basedOn w:val="Normal"/>
    <w:rsid w:val="005C665B"/>
    <w:pPr>
      <w:spacing w:before="100" w:beforeAutospacing="1" w:after="100" w:afterAutospacing="1"/>
    </w:pPr>
  </w:style>
  <w:style w:type="paragraph" w:styleId="Header">
    <w:name w:val="header"/>
    <w:basedOn w:val="Normal"/>
    <w:link w:val="HeaderChar"/>
    <w:uiPriority w:val="99"/>
    <w:rsid w:val="005C665B"/>
    <w:pPr>
      <w:spacing w:before="100" w:beforeAutospacing="1" w:after="100" w:afterAutospacing="1"/>
    </w:pPr>
  </w:style>
  <w:style w:type="paragraph" w:styleId="BodyText">
    <w:name w:val="Body Text"/>
    <w:basedOn w:val="Normal"/>
    <w:rsid w:val="005C665B"/>
    <w:pPr>
      <w:spacing w:before="100" w:beforeAutospacing="1" w:after="100" w:afterAutospacing="1"/>
    </w:pPr>
    <w:rPr>
      <w:sz w:val="22"/>
      <w:szCs w:val="22"/>
    </w:rPr>
  </w:style>
  <w:style w:type="character" w:styleId="PageNumber">
    <w:name w:val="page number"/>
    <w:basedOn w:val="DefaultParagraphFont"/>
    <w:rsid w:val="005C665B"/>
    <w:rPr>
      <w:rFonts w:cs="Times New Roman"/>
    </w:rPr>
  </w:style>
  <w:style w:type="paragraph" w:styleId="Footer">
    <w:name w:val="footer"/>
    <w:basedOn w:val="Normal"/>
    <w:rsid w:val="005C665B"/>
    <w:pPr>
      <w:tabs>
        <w:tab w:val="center" w:pos="4320"/>
        <w:tab w:val="right" w:pos="8640"/>
      </w:tabs>
    </w:pPr>
  </w:style>
  <w:style w:type="paragraph" w:styleId="BalloonText">
    <w:name w:val="Balloon Text"/>
    <w:basedOn w:val="Normal"/>
    <w:semiHidden/>
    <w:rsid w:val="008B036A"/>
    <w:rPr>
      <w:rFonts w:ascii="Tahoma" w:hAnsi="Tahoma" w:cs="Tahoma"/>
      <w:sz w:val="16"/>
      <w:szCs w:val="16"/>
    </w:rPr>
  </w:style>
  <w:style w:type="paragraph" w:styleId="ListParagraph">
    <w:name w:val="List Paragraph"/>
    <w:basedOn w:val="Normal"/>
    <w:uiPriority w:val="34"/>
    <w:qFormat/>
    <w:rsid w:val="00BF71B2"/>
    <w:pPr>
      <w:ind w:left="720"/>
      <w:contextualSpacing/>
    </w:pPr>
  </w:style>
  <w:style w:type="character" w:customStyle="1" w:styleId="HeaderChar">
    <w:name w:val="Header Char"/>
    <w:basedOn w:val="DefaultParagraphFont"/>
    <w:link w:val="Header"/>
    <w:uiPriority w:val="99"/>
    <w:rsid w:val="0061355D"/>
    <w:rPr>
      <w:sz w:val="24"/>
      <w:szCs w:val="24"/>
    </w:rPr>
  </w:style>
  <w:style w:type="character" w:customStyle="1" w:styleId="Heading5Char">
    <w:name w:val="Heading 5 Char"/>
    <w:basedOn w:val="DefaultParagraphFont"/>
    <w:link w:val="Heading5"/>
    <w:uiPriority w:val="9"/>
    <w:rsid w:val="00DA6DA6"/>
    <w:rPr>
      <w:rFonts w:asciiTheme="majorHAnsi" w:eastAsiaTheme="majorEastAsia" w:hAnsiTheme="majorHAnsi" w:cstheme="majorBidi"/>
      <w:color w:val="365F91" w:themeColor="accent1" w:themeShade="BF"/>
      <w:sz w:val="24"/>
      <w:szCs w:val="24"/>
    </w:rPr>
  </w:style>
  <w:style w:type="character" w:customStyle="1" w:styleId="UnresolvedMention1">
    <w:name w:val="Unresolved Mention1"/>
    <w:basedOn w:val="DefaultParagraphFont"/>
    <w:uiPriority w:val="99"/>
    <w:semiHidden/>
    <w:unhideWhenUsed/>
    <w:rsid w:val="00C2043D"/>
    <w:rPr>
      <w:color w:val="605E5C"/>
      <w:shd w:val="clear" w:color="auto" w:fill="E1DFDD"/>
    </w:rPr>
  </w:style>
  <w:style w:type="character" w:customStyle="1" w:styleId="Heading2Char">
    <w:name w:val="Heading 2 Char"/>
    <w:basedOn w:val="DefaultParagraphFont"/>
    <w:link w:val="Heading2"/>
    <w:semiHidden/>
    <w:rsid w:val="002E769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4A374F"/>
    <w:rPr>
      <w:color w:val="605E5C"/>
      <w:shd w:val="clear" w:color="auto" w:fill="E1DFDD"/>
    </w:rPr>
  </w:style>
  <w:style w:type="character" w:customStyle="1" w:styleId="Heading3Char">
    <w:name w:val="Heading 3 Char"/>
    <w:basedOn w:val="DefaultParagraphFont"/>
    <w:link w:val="Heading3"/>
    <w:semiHidden/>
    <w:rsid w:val="002914A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74681">
      <w:bodyDiv w:val="1"/>
      <w:marLeft w:val="0"/>
      <w:marRight w:val="0"/>
      <w:marTop w:val="0"/>
      <w:marBottom w:val="0"/>
      <w:divBdr>
        <w:top w:val="none" w:sz="0" w:space="0" w:color="auto"/>
        <w:left w:val="none" w:sz="0" w:space="0" w:color="auto"/>
        <w:bottom w:val="none" w:sz="0" w:space="0" w:color="auto"/>
        <w:right w:val="none" w:sz="0" w:space="0" w:color="auto"/>
      </w:divBdr>
    </w:div>
    <w:div w:id="80835404">
      <w:bodyDiv w:val="1"/>
      <w:marLeft w:val="0"/>
      <w:marRight w:val="0"/>
      <w:marTop w:val="0"/>
      <w:marBottom w:val="0"/>
      <w:divBdr>
        <w:top w:val="none" w:sz="0" w:space="0" w:color="auto"/>
        <w:left w:val="none" w:sz="0" w:space="0" w:color="auto"/>
        <w:bottom w:val="none" w:sz="0" w:space="0" w:color="auto"/>
        <w:right w:val="none" w:sz="0" w:space="0" w:color="auto"/>
      </w:divBdr>
    </w:div>
    <w:div w:id="276841644">
      <w:bodyDiv w:val="1"/>
      <w:marLeft w:val="0"/>
      <w:marRight w:val="0"/>
      <w:marTop w:val="0"/>
      <w:marBottom w:val="0"/>
      <w:divBdr>
        <w:top w:val="none" w:sz="0" w:space="0" w:color="auto"/>
        <w:left w:val="none" w:sz="0" w:space="0" w:color="auto"/>
        <w:bottom w:val="none" w:sz="0" w:space="0" w:color="auto"/>
        <w:right w:val="none" w:sz="0" w:space="0" w:color="auto"/>
      </w:divBdr>
    </w:div>
    <w:div w:id="399326321">
      <w:bodyDiv w:val="1"/>
      <w:marLeft w:val="0"/>
      <w:marRight w:val="0"/>
      <w:marTop w:val="0"/>
      <w:marBottom w:val="0"/>
      <w:divBdr>
        <w:top w:val="none" w:sz="0" w:space="0" w:color="auto"/>
        <w:left w:val="none" w:sz="0" w:space="0" w:color="auto"/>
        <w:bottom w:val="none" w:sz="0" w:space="0" w:color="auto"/>
        <w:right w:val="none" w:sz="0" w:space="0" w:color="auto"/>
      </w:divBdr>
    </w:div>
    <w:div w:id="543101382">
      <w:bodyDiv w:val="1"/>
      <w:marLeft w:val="0"/>
      <w:marRight w:val="0"/>
      <w:marTop w:val="0"/>
      <w:marBottom w:val="0"/>
      <w:divBdr>
        <w:top w:val="none" w:sz="0" w:space="0" w:color="auto"/>
        <w:left w:val="none" w:sz="0" w:space="0" w:color="auto"/>
        <w:bottom w:val="none" w:sz="0" w:space="0" w:color="auto"/>
        <w:right w:val="none" w:sz="0" w:space="0" w:color="auto"/>
      </w:divBdr>
    </w:div>
    <w:div w:id="550191930">
      <w:bodyDiv w:val="1"/>
      <w:marLeft w:val="0"/>
      <w:marRight w:val="0"/>
      <w:marTop w:val="0"/>
      <w:marBottom w:val="0"/>
      <w:divBdr>
        <w:top w:val="none" w:sz="0" w:space="0" w:color="auto"/>
        <w:left w:val="none" w:sz="0" w:space="0" w:color="auto"/>
        <w:bottom w:val="none" w:sz="0" w:space="0" w:color="auto"/>
        <w:right w:val="none" w:sz="0" w:space="0" w:color="auto"/>
      </w:divBdr>
    </w:div>
    <w:div w:id="673847571">
      <w:bodyDiv w:val="1"/>
      <w:marLeft w:val="0"/>
      <w:marRight w:val="0"/>
      <w:marTop w:val="0"/>
      <w:marBottom w:val="0"/>
      <w:divBdr>
        <w:top w:val="none" w:sz="0" w:space="0" w:color="auto"/>
        <w:left w:val="none" w:sz="0" w:space="0" w:color="auto"/>
        <w:bottom w:val="none" w:sz="0" w:space="0" w:color="auto"/>
        <w:right w:val="none" w:sz="0" w:space="0" w:color="auto"/>
      </w:divBdr>
    </w:div>
    <w:div w:id="716247205">
      <w:bodyDiv w:val="1"/>
      <w:marLeft w:val="0"/>
      <w:marRight w:val="0"/>
      <w:marTop w:val="0"/>
      <w:marBottom w:val="0"/>
      <w:divBdr>
        <w:top w:val="none" w:sz="0" w:space="0" w:color="auto"/>
        <w:left w:val="none" w:sz="0" w:space="0" w:color="auto"/>
        <w:bottom w:val="none" w:sz="0" w:space="0" w:color="auto"/>
        <w:right w:val="none" w:sz="0" w:space="0" w:color="auto"/>
      </w:divBdr>
    </w:div>
    <w:div w:id="717164684">
      <w:bodyDiv w:val="1"/>
      <w:marLeft w:val="0"/>
      <w:marRight w:val="0"/>
      <w:marTop w:val="0"/>
      <w:marBottom w:val="0"/>
      <w:divBdr>
        <w:top w:val="none" w:sz="0" w:space="0" w:color="auto"/>
        <w:left w:val="none" w:sz="0" w:space="0" w:color="auto"/>
        <w:bottom w:val="none" w:sz="0" w:space="0" w:color="auto"/>
        <w:right w:val="none" w:sz="0" w:space="0" w:color="auto"/>
      </w:divBdr>
    </w:div>
    <w:div w:id="777527892">
      <w:bodyDiv w:val="1"/>
      <w:marLeft w:val="0"/>
      <w:marRight w:val="0"/>
      <w:marTop w:val="0"/>
      <w:marBottom w:val="0"/>
      <w:divBdr>
        <w:top w:val="none" w:sz="0" w:space="0" w:color="auto"/>
        <w:left w:val="none" w:sz="0" w:space="0" w:color="auto"/>
        <w:bottom w:val="none" w:sz="0" w:space="0" w:color="auto"/>
        <w:right w:val="none" w:sz="0" w:space="0" w:color="auto"/>
      </w:divBdr>
    </w:div>
    <w:div w:id="789782227">
      <w:bodyDiv w:val="1"/>
      <w:marLeft w:val="0"/>
      <w:marRight w:val="0"/>
      <w:marTop w:val="0"/>
      <w:marBottom w:val="0"/>
      <w:divBdr>
        <w:top w:val="none" w:sz="0" w:space="0" w:color="auto"/>
        <w:left w:val="none" w:sz="0" w:space="0" w:color="auto"/>
        <w:bottom w:val="none" w:sz="0" w:space="0" w:color="auto"/>
        <w:right w:val="none" w:sz="0" w:space="0" w:color="auto"/>
      </w:divBdr>
    </w:div>
    <w:div w:id="840579508">
      <w:bodyDiv w:val="1"/>
      <w:marLeft w:val="0"/>
      <w:marRight w:val="0"/>
      <w:marTop w:val="0"/>
      <w:marBottom w:val="0"/>
      <w:divBdr>
        <w:top w:val="none" w:sz="0" w:space="0" w:color="auto"/>
        <w:left w:val="none" w:sz="0" w:space="0" w:color="auto"/>
        <w:bottom w:val="none" w:sz="0" w:space="0" w:color="auto"/>
        <w:right w:val="none" w:sz="0" w:space="0" w:color="auto"/>
      </w:divBdr>
    </w:div>
    <w:div w:id="904029114">
      <w:bodyDiv w:val="1"/>
      <w:marLeft w:val="0"/>
      <w:marRight w:val="0"/>
      <w:marTop w:val="0"/>
      <w:marBottom w:val="0"/>
      <w:divBdr>
        <w:top w:val="none" w:sz="0" w:space="0" w:color="auto"/>
        <w:left w:val="none" w:sz="0" w:space="0" w:color="auto"/>
        <w:bottom w:val="none" w:sz="0" w:space="0" w:color="auto"/>
        <w:right w:val="none" w:sz="0" w:space="0" w:color="auto"/>
      </w:divBdr>
    </w:div>
    <w:div w:id="978725223">
      <w:bodyDiv w:val="1"/>
      <w:marLeft w:val="0"/>
      <w:marRight w:val="0"/>
      <w:marTop w:val="0"/>
      <w:marBottom w:val="0"/>
      <w:divBdr>
        <w:top w:val="none" w:sz="0" w:space="0" w:color="auto"/>
        <w:left w:val="none" w:sz="0" w:space="0" w:color="auto"/>
        <w:bottom w:val="none" w:sz="0" w:space="0" w:color="auto"/>
        <w:right w:val="none" w:sz="0" w:space="0" w:color="auto"/>
      </w:divBdr>
    </w:div>
    <w:div w:id="1012491556">
      <w:bodyDiv w:val="1"/>
      <w:marLeft w:val="0"/>
      <w:marRight w:val="0"/>
      <w:marTop w:val="0"/>
      <w:marBottom w:val="0"/>
      <w:divBdr>
        <w:top w:val="none" w:sz="0" w:space="0" w:color="auto"/>
        <w:left w:val="none" w:sz="0" w:space="0" w:color="auto"/>
        <w:bottom w:val="none" w:sz="0" w:space="0" w:color="auto"/>
        <w:right w:val="none" w:sz="0" w:space="0" w:color="auto"/>
      </w:divBdr>
    </w:div>
    <w:div w:id="1258751683">
      <w:bodyDiv w:val="1"/>
      <w:marLeft w:val="0"/>
      <w:marRight w:val="0"/>
      <w:marTop w:val="0"/>
      <w:marBottom w:val="0"/>
      <w:divBdr>
        <w:top w:val="none" w:sz="0" w:space="0" w:color="auto"/>
        <w:left w:val="none" w:sz="0" w:space="0" w:color="auto"/>
        <w:bottom w:val="none" w:sz="0" w:space="0" w:color="auto"/>
        <w:right w:val="none" w:sz="0" w:space="0" w:color="auto"/>
      </w:divBdr>
    </w:div>
    <w:div w:id="1313095707">
      <w:bodyDiv w:val="1"/>
      <w:marLeft w:val="0"/>
      <w:marRight w:val="0"/>
      <w:marTop w:val="0"/>
      <w:marBottom w:val="0"/>
      <w:divBdr>
        <w:top w:val="none" w:sz="0" w:space="0" w:color="auto"/>
        <w:left w:val="none" w:sz="0" w:space="0" w:color="auto"/>
        <w:bottom w:val="none" w:sz="0" w:space="0" w:color="auto"/>
        <w:right w:val="none" w:sz="0" w:space="0" w:color="auto"/>
      </w:divBdr>
    </w:div>
    <w:div w:id="1355576861">
      <w:bodyDiv w:val="1"/>
      <w:marLeft w:val="0"/>
      <w:marRight w:val="0"/>
      <w:marTop w:val="0"/>
      <w:marBottom w:val="0"/>
      <w:divBdr>
        <w:top w:val="none" w:sz="0" w:space="0" w:color="auto"/>
        <w:left w:val="none" w:sz="0" w:space="0" w:color="auto"/>
        <w:bottom w:val="none" w:sz="0" w:space="0" w:color="auto"/>
        <w:right w:val="none" w:sz="0" w:space="0" w:color="auto"/>
      </w:divBdr>
    </w:div>
    <w:div w:id="1365977463">
      <w:bodyDiv w:val="1"/>
      <w:marLeft w:val="0"/>
      <w:marRight w:val="0"/>
      <w:marTop w:val="0"/>
      <w:marBottom w:val="0"/>
      <w:divBdr>
        <w:top w:val="none" w:sz="0" w:space="0" w:color="auto"/>
        <w:left w:val="none" w:sz="0" w:space="0" w:color="auto"/>
        <w:bottom w:val="none" w:sz="0" w:space="0" w:color="auto"/>
        <w:right w:val="none" w:sz="0" w:space="0" w:color="auto"/>
      </w:divBdr>
    </w:div>
    <w:div w:id="1703356916">
      <w:bodyDiv w:val="1"/>
      <w:marLeft w:val="0"/>
      <w:marRight w:val="0"/>
      <w:marTop w:val="0"/>
      <w:marBottom w:val="0"/>
      <w:divBdr>
        <w:top w:val="none" w:sz="0" w:space="0" w:color="auto"/>
        <w:left w:val="none" w:sz="0" w:space="0" w:color="auto"/>
        <w:bottom w:val="none" w:sz="0" w:space="0" w:color="auto"/>
        <w:right w:val="none" w:sz="0" w:space="0" w:color="auto"/>
      </w:divBdr>
    </w:div>
    <w:div w:id="1713382444">
      <w:bodyDiv w:val="1"/>
      <w:marLeft w:val="0"/>
      <w:marRight w:val="0"/>
      <w:marTop w:val="0"/>
      <w:marBottom w:val="0"/>
      <w:divBdr>
        <w:top w:val="none" w:sz="0" w:space="0" w:color="auto"/>
        <w:left w:val="none" w:sz="0" w:space="0" w:color="auto"/>
        <w:bottom w:val="none" w:sz="0" w:space="0" w:color="auto"/>
        <w:right w:val="none" w:sz="0" w:space="0" w:color="auto"/>
      </w:divBdr>
    </w:div>
    <w:div w:id="1721779412">
      <w:bodyDiv w:val="1"/>
      <w:marLeft w:val="0"/>
      <w:marRight w:val="0"/>
      <w:marTop w:val="0"/>
      <w:marBottom w:val="0"/>
      <w:divBdr>
        <w:top w:val="none" w:sz="0" w:space="0" w:color="auto"/>
        <w:left w:val="none" w:sz="0" w:space="0" w:color="auto"/>
        <w:bottom w:val="none" w:sz="0" w:space="0" w:color="auto"/>
        <w:right w:val="none" w:sz="0" w:space="0" w:color="auto"/>
      </w:divBdr>
    </w:div>
    <w:div w:id="1888029023">
      <w:bodyDiv w:val="1"/>
      <w:marLeft w:val="0"/>
      <w:marRight w:val="0"/>
      <w:marTop w:val="0"/>
      <w:marBottom w:val="0"/>
      <w:divBdr>
        <w:top w:val="none" w:sz="0" w:space="0" w:color="auto"/>
        <w:left w:val="none" w:sz="0" w:space="0" w:color="auto"/>
        <w:bottom w:val="none" w:sz="0" w:space="0" w:color="auto"/>
        <w:right w:val="none" w:sz="0" w:space="0" w:color="auto"/>
      </w:divBdr>
    </w:div>
    <w:div w:id="2008821275">
      <w:bodyDiv w:val="1"/>
      <w:marLeft w:val="0"/>
      <w:marRight w:val="0"/>
      <w:marTop w:val="0"/>
      <w:marBottom w:val="0"/>
      <w:divBdr>
        <w:top w:val="none" w:sz="0" w:space="0" w:color="auto"/>
        <w:left w:val="none" w:sz="0" w:space="0" w:color="auto"/>
        <w:bottom w:val="none" w:sz="0" w:space="0" w:color="auto"/>
        <w:right w:val="none" w:sz="0" w:space="0" w:color="auto"/>
      </w:divBdr>
    </w:div>
    <w:div w:id="2039768661">
      <w:bodyDiv w:val="1"/>
      <w:marLeft w:val="0"/>
      <w:marRight w:val="0"/>
      <w:marTop w:val="0"/>
      <w:marBottom w:val="0"/>
      <w:divBdr>
        <w:top w:val="none" w:sz="0" w:space="0" w:color="auto"/>
        <w:left w:val="none" w:sz="0" w:space="0" w:color="auto"/>
        <w:bottom w:val="none" w:sz="0" w:space="0" w:color="auto"/>
        <w:right w:val="none" w:sz="0" w:space="0" w:color="auto"/>
      </w:divBdr>
    </w:div>
    <w:div w:id="2098211164">
      <w:bodyDiv w:val="1"/>
      <w:marLeft w:val="0"/>
      <w:marRight w:val="0"/>
      <w:marTop w:val="0"/>
      <w:marBottom w:val="0"/>
      <w:divBdr>
        <w:top w:val="none" w:sz="0" w:space="0" w:color="auto"/>
        <w:left w:val="none" w:sz="0" w:space="0" w:color="auto"/>
        <w:bottom w:val="none" w:sz="0" w:space="0" w:color="auto"/>
        <w:right w:val="none" w:sz="0" w:space="0" w:color="auto"/>
      </w:divBdr>
    </w:div>
    <w:div w:id="214041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in/jestric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ricklandj@montclair.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mmigrantentrepreneurship.org/entry.php?rec=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DD836F6EF55649B4622C1259D2E92F" ma:contentTypeVersion="15" ma:contentTypeDescription="Create a new document." ma:contentTypeScope="" ma:versionID="116cffcb4ce3120694b1f94543fdf0b5">
  <xsd:schema xmlns:xsd="http://www.w3.org/2001/XMLSchema" xmlns:xs="http://www.w3.org/2001/XMLSchema" xmlns:p="http://schemas.microsoft.com/office/2006/metadata/properties" xmlns:ns3="09871698-7be9-43c7-b7ef-7162dac0daa1" targetNamespace="http://schemas.microsoft.com/office/2006/metadata/properties" ma:root="true" ma:fieldsID="d21a986cf10ede284cd55ab2ce6797f4" ns3:_="">
    <xsd:import namespace="09871698-7be9-43c7-b7ef-7162dac0daa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ServiceObjectDetectorVersions" minOccurs="0"/>
                <xsd:element ref="ns3:MediaServiceSystemTags"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71698-7be9-43c7-b7ef-7162dac0d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9871698-7be9-43c7-b7ef-7162dac0daa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B0306-4580-41BF-AA59-1B28F95B5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71698-7be9-43c7-b7ef-7162dac0d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A5AA93-12FA-4089-94AD-74E7699FCF83}">
  <ds:schemaRefs>
    <ds:schemaRef ds:uri="http://schemas.microsoft.com/sharepoint/v3/contenttype/forms"/>
  </ds:schemaRefs>
</ds:datastoreItem>
</file>

<file path=customXml/itemProps3.xml><?xml version="1.0" encoding="utf-8"?>
<ds:datastoreItem xmlns:ds="http://schemas.openxmlformats.org/officeDocument/2006/customXml" ds:itemID="{AB3B4CE9-E547-46B8-824A-A9B85ACC6651}">
  <ds:schemaRefs>
    <ds:schemaRef ds:uri="http://schemas.microsoft.com/office/2006/metadata/properties"/>
    <ds:schemaRef ds:uri="http://schemas.microsoft.com/office/infopath/2007/PartnerControls"/>
    <ds:schemaRef ds:uri="09871698-7be9-43c7-b7ef-7162dac0daa1"/>
  </ds:schemaRefs>
</ds:datastoreItem>
</file>

<file path=customXml/itemProps4.xml><?xml version="1.0" encoding="utf-8"?>
<ds:datastoreItem xmlns:ds="http://schemas.openxmlformats.org/officeDocument/2006/customXml" ds:itemID="{C77178E9-4B7F-4047-A6D4-E0A3B1AAA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11065</TotalTime>
  <Pages>16</Pages>
  <Words>4261</Words>
  <Characters>28232</Characters>
  <Application>Microsoft Office Word</Application>
  <DocSecurity>0</DocSecurity>
  <Lines>235</Lines>
  <Paragraphs>64</Paragraphs>
  <ScaleCrop>false</ScaleCrop>
  <HeadingPairs>
    <vt:vector size="2" baseType="variant">
      <vt:variant>
        <vt:lpstr>Title</vt:lpstr>
      </vt:variant>
      <vt:variant>
        <vt:i4>1</vt:i4>
      </vt:variant>
    </vt:vector>
  </HeadingPairs>
  <TitlesOfParts>
    <vt:vector size="1" baseType="lpstr">
      <vt:lpstr>Jeffery Strickland's CV</vt:lpstr>
    </vt:vector>
  </TitlesOfParts>
  <Company>Montclair State University</Company>
  <LinksUpToDate>false</LinksUpToDate>
  <CharactersWithSpaces>32429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Jeffery Strickland's CV</dc:title>
  <dc:subject/>
  <dc:creator>Jeff Strickland</dc:creator>
  <cp:keywords/>
  <dc:description/>
  <cp:lastModifiedBy>Jeff Strickland</cp:lastModifiedBy>
  <cp:revision>21</cp:revision>
  <cp:lastPrinted>2025-01-30T15:49:00Z</cp:lastPrinted>
  <dcterms:created xsi:type="dcterms:W3CDTF">2025-07-24T20:13:00Z</dcterms:created>
  <dcterms:modified xsi:type="dcterms:W3CDTF">2025-07-26T01:31:00Z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0x010100FBDD836F6EF55649B4622C1259D2E92F</vt:lpwstr>
  </property>
</Properties>
</file>