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keepNext w:val="0"/>
        <w:keepLines w:val="0"/>
        <w:pBdr>
          <w:bottom w:val="single" w:sz="12" w:color="000000" w:space="1"/>
        </w:pBdr>
        <w:pStyle w:val="Title"/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  <w:sz w:val="36"/>
          <w:szCs w:val="36"/>
        </w:rPr>
        <w:t>Dana H. Maloney</w:t>
      </w:r>
      <w:r w:rsidR="00000000" w:rsidDel="00000000" w:rsidRPr="00000000">
        <w:rPr>
          <w:rtl w:val="0"/>
        </w:rPr>
      </w:r>
    </w:p>
    <w:p w:rsidR="00000000" w:rsidDel="00000000" w:rsidRDefault="00000000" w14:paraId="00000002" w:rsidP="00000000" w:rsidRPr="0000000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b/>
          <w:rFonts w:ascii="Times New Roman" w:cs="Times New Roman" w:eastAsia="Times New Roman" w:hAnsi="Times New Roman"/>
          <w:sz w:val="24"/>
          <w:szCs w:val="24"/>
        </w:rPr>
        <w:t>18 Oxford Terrace</w:t>
      </w:r>
      <w:r>
        <w:rPr>
          <w:b/>
          <w:rFonts w:ascii="Times New Roman" w:cs="Times New Roman" w:eastAsia="Times New Roman" w:hAnsi="Times New Roman"/>
          <w:sz w:val="24"/>
          <w:szCs w:val="24"/>
        </w:rPr>
        <w:tab/>
      </w:r>
      <w:r>
        <w:rPr>
          <w:b/>
          <w:rFonts w:ascii="Times New Roman" w:cs="Times New Roman" w:eastAsia="Times New Roman" w:hAnsi="Times New Roman"/>
          <w:sz w:val="24"/>
          <w:szCs w:val="24"/>
        </w:rPr>
        <w:tab/>
      </w:r>
      <w:r>
        <w:rPr>
          <w:b/>
          <w:rFonts w:ascii="Times New Roman" w:cs="Times New Roman" w:eastAsia="Times New Roman" w:hAnsi="Times New Roman"/>
          <w:sz w:val="24"/>
          <w:szCs w:val="24"/>
        </w:rPr>
        <w:tab/>
      </w:r>
      <w:r>
        <w:rPr>
          <w:b/>
          <w:rFonts w:ascii="Times New Roman" w:cs="Times New Roman" w:eastAsia="Times New Roman" w:hAnsi="Times New Roman"/>
          <w:sz w:val="24"/>
          <w:szCs w:val="24"/>
        </w:rPr>
        <w:t xml:space="preserve">          </w:t>
      </w:r>
      <w:r>
        <w:rPr>
          <w:b/>
          <w:rFonts w:ascii="Times New Roman" w:cs="Times New Roman" w:eastAsia="Times New Roman" w:hAnsi="Times New Roman"/>
          <w:sz w:val="24"/>
          <w:szCs w:val="24"/>
        </w:rPr>
        <w:tab/>
      </w:r>
      <w:r>
        <w:rPr>
          <w:b/>
          <w:rFonts w:ascii="Times New Roman" w:cs="Times New Roman" w:eastAsia="Times New Roman" w:hAnsi="Times New Roman"/>
          <w:sz w:val="24"/>
          <w:szCs w:val="24"/>
        </w:rPr>
        <w:tab/>
      </w:r>
      <w:r>
        <w:rPr>
          <w:b/>
          <w:rFonts w:ascii="Times New Roman" w:cs="Times New Roman" w:eastAsia="Times New Roman" w:hAnsi="Times New Roman"/>
          <w:sz w:val="24"/>
          <w:szCs w:val="24"/>
        </w:rPr>
        <w:tab/>
      </w:r>
      <w:hyperlink r:id="rId6">
        <w:r w:rsidR="00000000" w:rsidDel="00000000" w:rsidRPr="00000000">
          <w:rPr>
            <w:rtl w:val="0"/>
            <w:u w:val="single"/>
            <w:color w:val="0000FF"/>
            <w:rFonts w:ascii="Times New Roman" w:cs="Times New Roman" w:eastAsia="Times New Roman" w:hAnsi="Times New Roman"/>
            <w:sz w:val="24"/>
            <w:szCs w:val="24"/>
          </w:rPr>
          <w:t>dana.maloney@gmail.com</w:t>
        </w:r>
      </w:hyperlink>
      <w:r w:rsidR="00000000" w:rsidDel="00000000" w:rsidRPr="00000000">
        <w:rPr>
          <w:rtl w:val="0"/>
          <w:b/>
          <w:rFonts w:ascii="Times New Roman" w:cs="Times New Roman" w:eastAsia="Times New Roman" w:hAnsi="Times New Roman"/>
          <w:sz w:val="24"/>
          <w:szCs w:val="24"/>
        </w:rPr>
        <w:tab/>
      </w: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b/>
          <w:rFonts w:ascii="Times New Roman" w:cs="Times New Roman" w:eastAsia="Times New Roman" w:hAnsi="Times New Roman"/>
          <w:sz w:val="24"/>
          <w:szCs w:val="24"/>
        </w:rPr>
        <w:t>West Orange, NJ  07052</w:t>
      </w:r>
      <w:r>
        <w:rPr>
          <w:b/>
          <w:rFonts w:ascii="Times New Roman" w:cs="Times New Roman" w:eastAsia="Times New Roman" w:hAnsi="Times New Roman"/>
          <w:sz w:val="24"/>
          <w:szCs w:val="24"/>
        </w:rPr>
        <w:tab/>
      </w:r>
      <w:r>
        <w:rPr>
          <w:b/>
          <w:rFonts w:ascii="Times New Roman" w:cs="Times New Roman" w:eastAsia="Times New Roman" w:hAnsi="Times New Roman"/>
          <w:sz w:val="24"/>
          <w:szCs w:val="24"/>
        </w:rPr>
        <w:t xml:space="preserve">          </w:t>
      </w:r>
      <w:r>
        <w:rPr>
          <w:b/>
          <w:rFonts w:ascii="Times New Roman" w:cs="Times New Roman" w:eastAsia="Times New Roman" w:hAnsi="Times New Roman"/>
          <w:sz w:val="24"/>
          <w:szCs w:val="24"/>
        </w:rPr>
        <w:tab/>
      </w:r>
      <w:r>
        <w:rPr>
          <w:b/>
          <w:rFonts w:ascii="Times New Roman" w:cs="Times New Roman" w:eastAsia="Times New Roman" w:hAnsi="Times New Roman"/>
          <w:sz w:val="24"/>
          <w:szCs w:val="24"/>
        </w:rPr>
        <w:tab/>
      </w:r>
      <w:r>
        <w:rPr>
          <w:b/>
          <w:rFonts w:ascii="Times New Roman" w:cs="Times New Roman" w:eastAsia="Times New Roman" w:hAnsi="Times New Roman"/>
          <w:sz w:val="24"/>
          <w:szCs w:val="24"/>
        </w:rPr>
        <w:tab/>
      </w:r>
      <w:r>
        <w:rPr>
          <w:b/>
          <w:rFonts w:ascii="Times New Roman" w:cs="Times New Roman" w:eastAsia="Times New Roman" w:hAnsi="Times New Roman"/>
          <w:sz w:val="24"/>
          <w:szCs w:val="24"/>
        </w:rPr>
        <w:tab/>
      </w:r>
      <w:hyperlink r:id="rId7">
        <w:r w:rsidR="00000000" w:rsidDel="00000000" w:rsidRPr="00000000">
          <w:rPr>
            <w:rtl w:val="0"/>
            <w:u w:val="single"/>
            <w:color w:val="1155CC"/>
            <w:rFonts w:ascii="Times New Roman" w:cs="Times New Roman" w:eastAsia="Times New Roman" w:hAnsi="Times New Roman"/>
            <w:sz w:val="24"/>
            <w:szCs w:val="24"/>
          </w:rPr>
          <w:t>maloneyd@montclair.edu</w:t>
        </w:r>
      </w:hyperlink>
      <w:r w:rsidR="00000000" w:rsidDel="00000000" w:rsidRPr="00000000">
        <w:rPr>
          <w:rtl w:val="0"/>
          <w:rFonts w:ascii="Times New Roman" w:cs="Times New Roman" w:eastAsia="Times New Roman" w:hAnsi="Times New Roman"/>
          <w:sz w:val="24"/>
          <w:szCs w:val="24"/>
        </w:rPr>
        <w:t xml:space="preserve"> </w:t>
      </w:r>
    </w:p>
    <w:p w:rsidR="00000000" w:rsidDel="00000000" w:rsidRDefault="00000000" w14:paraId="00000004" w:rsidP="00000000" w:rsidRPr="0000000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  <w:sz w:val="24"/>
          <w:szCs w:val="24"/>
        </w:rPr>
        <w:tab/>
      </w:r>
      <w:r w:rsidR="00000000" w:rsidDel="00000000" w:rsidRPr="00000000">
        <w:rPr>
          <w:rtl w:val="0"/>
        </w:rPr>
      </w:r>
    </w:p>
    <w:p w:rsidR="00000000" w:rsidDel="00000000" w:rsidRDefault="00000000" w14:paraId="00000005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  <w:sz w:val="24"/>
          <w:szCs w:val="24"/>
        </w:rPr>
        <w:t>EXPERIENCE</w:t>
      </w:r>
      <w:r w:rsidR="00000000" w:rsidDel="00000000" w:rsidRPr="00000000">
        <w:rPr>
          <w:rtl w:val="0"/>
        </w:rPr>
      </w:r>
    </w:p>
    <w:p w:rsidR="00000000" w:rsidDel="00000000" w:rsidRDefault="00000000" w14:paraId="00000006" w:rsidP="00000000" w:rsidRPr="00000000">
      <w:pPr>
        <w:ind w:right="-180"/>
        <w:spacing w:line="240" w:lineRule="auto"/>
        <w:rPr>
          <w:b/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2017-Present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Montclair State University (Montclair, NJ)</w:t>
      </w:r>
    </w:p>
    <w:p w:rsidR="00000000" w:rsidDel="00000000" w:rsidRDefault="00000000" w14:paraId="00000007" w:rsidP="00000000" w:rsidRPr="00000000">
      <w:pPr>
        <w:ind w:left="1440"/>
        <w:ind w:right="-180"/>
        <w:ind w:firstLine="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Adjunct Professor, English. Teach undergraduate and graduate courses, including Methods of Teaching Secondary English and Teaching Writing in the Public Schools</w:t>
      </w:r>
    </w:p>
    <w:p w:rsidR="00000000" w:rsidDel="00000000" w:rsidRDefault="00000000" w14:paraId="00000008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1991-Present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b/>
          <w:rFonts w:ascii="Times New Roman" w:cs="Times New Roman" w:eastAsia="Times New Roman" w:hAnsi="Times New Roman"/>
        </w:rPr>
        <w:t>Tenafly Public Schools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 xml:space="preserve"> (Tenafly, NJ)</w:t>
      </w:r>
      <w:r>
        <w:rPr>
          <w:b/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</w:rPr>
      </w:r>
    </w:p>
    <w:p w:rsidR="00000000" w:rsidDel="00000000" w:rsidRDefault="00000000" w14:paraId="00000009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High School English Teacher (1991-2006; 2007-present)</w:t>
      </w:r>
    </w:p>
    <w:p w:rsidR="00000000" w:rsidDel="00000000" w:rsidRDefault="00000000" w14:paraId="0000000A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Institutional Advancement/Grants Writer and Special Projects Teacher/Coordinator (2006-2007)</w:t>
      </w:r>
    </w:p>
    <w:p w:rsidR="00000000" w:rsidDel="00000000" w:rsidRDefault="00000000" w14:paraId="0000000B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Publications advisor: literary magazine, school newspaper, yearbook (1992-2017)</w:t>
      </w:r>
    </w:p>
    <w:p w:rsidR="00000000" w:rsidDel="00000000" w:rsidRDefault="00000000" w14:paraId="0000000C" w:rsidP="00000000" w:rsidRPr="00000000">
      <w:pPr>
        <w:ind w:left="0"/>
        <w:ind w:right="-180"/>
        <w:ind w:firstLine="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Coordinator of district partnerships (Virtual High School, Lincoln Center Institute,Montclair State) (2000-2007)</w:t>
      </w:r>
    </w:p>
    <w:p w:rsidR="00000000" w:rsidDel="00000000" w:rsidRDefault="00000000" w14:paraId="0000000D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2008-Present</w:t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  <w:sz w:val="24"/>
          <w:szCs w:val="24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National Council of Teachers of English (NCTE)</w:t>
      </w:r>
      <w:r w:rsidR="00000000" w:rsidDel="00000000" w:rsidRPr="00000000">
        <w:rPr>
          <w:rtl w:val="0"/>
        </w:rPr>
      </w:r>
    </w:p>
    <w:p w:rsidR="00000000" w:rsidDel="00000000" w:rsidRDefault="00000000" w14:paraId="0000000E" w:rsidP="00000000" w:rsidRPr="00000000">
      <w:pPr>
        <w:ind w:left="1440"/>
        <w:ind w:right="-180"/>
        <w:ind w:firstLine="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Editorial Review Board,</w:t>
      </w:r>
      <w:r w:rsidR="00000000" w:rsidDel="00000000" w:rsidRPr="00000000">
        <w:rPr>
          <w:rtl w:val="0"/>
          <w:i/>
          <w:rFonts w:ascii="Times New Roman" w:cs="Times New Roman" w:eastAsia="Times New Roman" w:hAnsi="Times New Roman"/>
        </w:rPr>
        <w:t xml:space="preserve"> English Journal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(2018-present) + manuscript evaluator (2011-present);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Chair, Advisory Committee for Achievement Awards in Writing (2015-Nov. 2019) + committee member (2009-2015); Affiliate Leader (2013-2018); Presenter at NCTE conventions (2008-present)</w:t>
      </w:r>
      <w:r w:rsidR="00000000" w:rsidDel="00000000" w:rsidRPr="00000000">
        <w:rPr>
          <w:rtl w:val="0"/>
        </w:rPr>
      </w:r>
    </w:p>
    <w:p w:rsidR="00000000" w:rsidDel="00000000" w:rsidRDefault="00000000" w14:paraId="0000000F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2016-2019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Barnes and Noble (New York, NY)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-- Freelance Writer</w:t>
      </w:r>
    </w:p>
    <w:p w:rsidR="00000000" w:rsidDel="00000000" w:rsidRDefault="00000000" w14:paraId="00000010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2007-2018</w:t>
      </w:r>
      <w:r>
        <w:rPr>
          <w:b/>
          <w:rFonts w:ascii="Times New Roman" w:cs="Times New Roman" w:eastAsia="Times New Roman" w:hAnsi="Times New Roman"/>
        </w:rPr>
        <w:t xml:space="preserve">  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>New Jersey Council of Teachers of English (NJCTE)</w:t>
      </w:r>
      <w:r w:rsidR="00000000" w:rsidDel="00000000" w:rsidRPr="00000000">
        <w:rPr>
          <w:rtl w:val="0"/>
        </w:rPr>
      </w:r>
    </w:p>
    <w:p w:rsidR="00000000" w:rsidDel="00000000" w:rsidRDefault="00000000" w14:paraId="00000011" w:rsidP="00000000" w:rsidRPr="00000000">
      <w:pPr>
        <w:ind w:left="1440"/>
        <w:ind w:right="-180"/>
        <w:ind w:firstLine="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Board Member (2007-2018); Editor of Peer-Reviewed </w:t>
      </w:r>
      <w:r w:rsidR="00000000" w:rsidDel="00000000" w:rsidRPr="00000000">
        <w:rPr>
          <w:rtl w:val="0"/>
          <w:i/>
          <w:rFonts w:ascii="Times New Roman" w:cs="Times New Roman" w:eastAsia="Times New Roman" w:hAnsi="Times New Roman"/>
        </w:rPr>
        <w:t>New Jersey English Journal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(2012-2015); </w:t>
      </w:r>
    </w:p>
    <w:p w:rsidR="00000000" w:rsidDel="00000000" w:rsidRDefault="00000000" w14:paraId="00000012" w:rsidP="00000000" w:rsidRPr="00000000">
      <w:pPr>
        <w:ind w:left="1440"/>
        <w:ind w:right="-180"/>
        <w:ind w:firstLine="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Coordinator of State Writing Contest (2009-2012); Presenter at conventions (2009-2018)</w:t>
      </w:r>
    </w:p>
    <w:p w:rsidR="00000000" w:rsidDel="00000000" w:rsidRDefault="00000000" w14:paraId="00000013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1988-1991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Saint Vincent Academy (Newark, NJ)</w:t>
      </w:r>
      <w:r w:rsidR="00000000" w:rsidDel="00000000" w:rsidRPr="00000000">
        <w:rPr>
          <w:rtl w:val="0"/>
        </w:rPr>
      </w:r>
    </w:p>
    <w:p w:rsidR="00000000" w:rsidDel="00000000" w:rsidRDefault="00000000" w14:paraId="00000014" w:rsidP="00000000" w:rsidRPr="00000000">
      <w:pPr>
        <w:ind w:left="720"/>
        <w:ind w:right="-18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High School English Teacher and Chairperson of English Department</w:t>
      </w:r>
    </w:p>
    <w:p w:rsidR="00000000" w:rsidDel="00000000" w:rsidRDefault="00000000" w14:paraId="00000015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1987-1988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>Hudson Reporter (Hoboken, NJ)</w:t>
      </w:r>
      <w:r w:rsidR="00000000" w:rsidDel="00000000" w:rsidRPr="00000000">
        <w:rPr>
          <w:rtl w:val="0"/>
        </w:rPr>
      </w:r>
    </w:p>
    <w:p w:rsidR="00000000" w:rsidDel="00000000" w:rsidRDefault="00000000" w14:paraId="00000016" w:rsidP="00000000" w:rsidRPr="00000000">
      <w:pPr>
        <w:ind w:left="720"/>
        <w:ind w:right="-180"/>
        <w:ind w:firstLine="72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Staff Reporter and Photographer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</w:rPr>
      </w:r>
    </w:p>
    <w:p w:rsidR="00000000" w:rsidDel="00000000" w:rsidRDefault="00000000" w14:paraId="00000017" w:rsidP="00000000" w:rsidRPr="00000000">
      <w:pPr>
        <w:ind w:right="-180"/>
        <w:spacing w:line="240" w:lineRule="auto"/>
        <w:rPr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8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  <w:sz w:val="24"/>
          <w:szCs w:val="24"/>
        </w:rPr>
        <w:t>EDUCATION</w:t>
      </w:r>
      <w:r w:rsidR="00000000" w:rsidDel="00000000" w:rsidRPr="00000000">
        <w:rPr>
          <w:rtl w:val="0"/>
        </w:rPr>
      </w:r>
    </w:p>
    <w:p w:rsidR="00000000" w:rsidDel="00000000" w:rsidRDefault="00000000" w14:paraId="00000019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2015-2016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>NJ EXCEL — Foundation for Educational Administration (Monroe Township, NJ)</w:t>
      </w:r>
      <w:r w:rsidR="00000000" w:rsidDel="00000000" w:rsidRPr="00000000">
        <w:rPr>
          <w:rtl w:val="0"/>
        </w:rPr>
      </w:r>
    </w:p>
    <w:p w:rsidR="00000000" w:rsidDel="00000000" w:rsidRDefault="00000000" w14:paraId="0000001A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School Leadership/ Principal Certification Program (38 credits)</w:t>
      </w:r>
    </w:p>
    <w:p w:rsidR="00000000" w:rsidDel="00000000" w:rsidRDefault="00000000" w14:paraId="0000001B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2002-2004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 xml:space="preserve">New Jersey City University (Jersey City, NJ)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– Supervisor Certification Program (12 credits)</w:t>
      </w:r>
    </w:p>
    <w:p w:rsidR="00000000" w:rsidDel="00000000" w:rsidRDefault="00000000" w14:paraId="0000001C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1989-2006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Assorted graduate-level courses in literature, writing, and education--at University of </w:t>
      </w:r>
    </w:p>
    <w:p w:rsidR="00000000" w:rsidDel="00000000" w:rsidRDefault="00000000" w14:paraId="0000001D" w:rsidP="00000000" w:rsidRPr="00000000">
      <w:pPr>
        <w:ind w:left="720"/>
        <w:ind w:right="-18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Massachusetts-Amherst, Columbia University, Drake University, Fitzburg State University (26 credits)</w:t>
      </w:r>
    </w:p>
    <w:p w:rsidR="00000000" w:rsidDel="00000000" w:rsidRDefault="00000000" w14:paraId="0000001E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1993-1995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 xml:space="preserve">William Paterson University (Wayne, NJ) –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M.A., English, Concentration in Writing </w:t>
      </w:r>
    </w:p>
    <w:p w:rsidR="00000000" w:rsidDel="00000000" w:rsidRDefault="00000000" w14:paraId="0000001F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1990-1991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>New York University Creative Writing Graduate Program (New York, NY)</w:t>
      </w:r>
      <w:r w:rsidR="00000000" w:rsidDel="00000000" w:rsidRPr="00000000">
        <w:rPr>
          <w:rtl w:val="0"/>
        </w:rPr>
      </w:r>
    </w:p>
    <w:p w:rsidR="00000000" w:rsidDel="00000000" w:rsidRDefault="00000000" w14:paraId="00000020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1983-1987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>Duke University (Durham, NC)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– B.A, English, Concentration in American Literature; Anne Flexner </w:t>
      </w:r>
    </w:p>
    <w:p w:rsidR="00000000" w:rsidDel="00000000" w:rsidRDefault="00000000" w14:paraId="00000021" w:rsidP="00000000" w:rsidRPr="00000000">
      <w:pPr>
        <w:ind w:left="720"/>
        <w:ind w:right="-18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Award for Poetry Writing (1987)</w:t>
      </w:r>
    </w:p>
    <w:p w:rsidR="00000000" w:rsidDel="00000000" w:rsidRDefault="00000000" w14:paraId="00000022" w:rsidP="00000000" w:rsidRPr="00000000">
      <w:pPr>
        <w:ind w:left="0"/>
        <w:ind w:right="-180"/>
        <w:ind w:firstLine="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Spring 1986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Hollins College Study Abroad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-- semester-long study in Paris: French language, art, architecture, </w:t>
      </w:r>
    </w:p>
    <w:p w:rsidR="00000000" w:rsidDel="00000000" w:rsidRDefault="00000000" w14:paraId="00000023" w:rsidP="00000000" w:rsidRPr="00000000">
      <w:pPr>
        <w:ind w:left="720"/>
        <w:ind w:right="-18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literature, theater, culture</w:t>
      </w:r>
    </w:p>
    <w:p>
      <w:pPr>
        <w:ind w:right="-180"/>
        <w:spacing w:line="240" w:lineRule="auto"/>
      </w:pPr>
      <w:r>
        <w:rPr>
          <w:b/>
          <w:rFonts w:ascii="Times New Roman"/>
          <w:sz w:val="24"/>
        </w:rPr>
      </w:r>
    </w:p>
    <w:p w:rsidR="00000000" w:rsidDel="00000000" w:rsidRDefault="00000000" w14:paraId="00000024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  <w:sz w:val="24"/>
          <w:szCs w:val="24"/>
        </w:rPr>
        <w:t>AWARDS</w:t>
      </w:r>
      <w:r w:rsidR="00000000" w:rsidDel="00000000" w:rsidRPr="00000000">
        <w:rPr>
          <w:rtl w:val="0"/>
        </w:rPr>
      </w:r>
    </w:p>
    <w:p w:rsidR="00000000" w:rsidDel="00000000" w:rsidRDefault="00000000" w14:paraId="00000025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2012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 xml:space="preserve">Princeton University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-- Distinguished Secondary Teaching Award </w:t>
      </w:r>
      <w:r w:rsidR="00000000" w:rsidDel="00000000" w:rsidRPr="00000000">
        <w:rPr>
          <w:rtl w:val="0"/>
        </w:rPr>
      </w:r>
    </w:p>
    <w:p w:rsidR="00000000" w:rsidDel="00000000" w:rsidRDefault="00000000" w14:paraId="00000026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2012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 xml:space="preserve">Conference on English Education (ELATE) –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James Moffett Award for Teacher Research</w:t>
      </w:r>
    </w:p>
    <w:p w:rsidR="00000000" w:rsidDel="00000000" w:rsidRDefault="00000000" w14:paraId="00000027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2011*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Tenafly High School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-- Principal’s Special Recognition Award; *also received 1996, 2000, 2003, 2008</w:t>
      </w:r>
    </w:p>
    <w:p w:rsidR="00000000" w:rsidDel="00000000" w:rsidRDefault="00000000" w14:paraId="00000028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2009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National Council of Teachers of English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– High School Teacher of Excellence Award</w:t>
      </w:r>
    </w:p>
    <w:p w:rsidR="00000000" w:rsidDel="00000000" w:rsidRDefault="00000000" w14:paraId="00000029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2009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Montclair State University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– Teacher Education in Democracy Award</w:t>
      </w:r>
    </w:p>
    <w:p w:rsidR="00000000" w:rsidDel="00000000" w:rsidRDefault="00000000" w14:paraId="0000002A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2008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William Carlos Williams Symposium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(Rutherford, NJ), Special Recognition in the Teaching of Poetry</w:t>
      </w:r>
    </w:p>
    <w:p w:rsidR="00000000" w:rsidDel="00000000" w:rsidRDefault="00000000" w14:paraId="0000002B" w:rsidP="00000000" w:rsidRPr="00000000">
      <w:pPr>
        <w:ind w:left="0"/>
        <w:ind w:firstLine="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2006, 2005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Geraldine R. Dodge Foundation and Fine Arts Works Center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(Provincetown, MA), Scholarships in </w:t>
      </w:r>
    </w:p>
    <w:p w:rsidR="00000000" w:rsidDel="00000000" w:rsidRDefault="00000000" w14:paraId="0000002C" w:rsidP="00000000" w:rsidRPr="00000000">
      <w:pPr>
        <w:ind w:left="72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poetry writing (workshops with Jim Moore and Cleopatra Mathis)</w:t>
      </w:r>
    </w:p>
    <w:p w:rsidR="00000000" w:rsidDel="00000000" w:rsidRDefault="00000000" w14:paraId="0000002D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2000, 1989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National Endowment for the Humanities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– Summer Scholars: Columbia University (study of Emily </w:t>
      </w:r>
    </w:p>
    <w:p w:rsidR="00000000" w:rsidDel="00000000" w:rsidRDefault="00000000" w14:paraId="0000002E" w:rsidP="00000000" w:rsidRPr="00000000">
      <w:pPr>
        <w:ind w:left="72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Dickinson and Walt Whitman with Carl Hovde); University of Massachusetts-Amherst (study of Wallace </w:t>
      </w:r>
    </w:p>
    <w:p w:rsidR="00000000" w:rsidDel="00000000" w:rsidRDefault="00000000" w14:paraId="0000002F" w:rsidP="00000000" w:rsidRPr="00000000">
      <w:pPr>
        <w:ind w:left="72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Stevens and William Carlos Williams with Paul Mariani) </w:t>
      </w:r>
    </w:p>
    <w:p w:rsidR="00000000" w:rsidDel="00000000" w:rsidRDefault="00000000" w14:paraId="00000030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1996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Tenafly High School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– Governor’s Teacher of the Year</w:t>
      </w:r>
    </w:p>
    <w:p w:rsidR="00000000" w:rsidDel="00000000" w:rsidRDefault="00000000" w14:paraId="00000031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1988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New Jersey State Press Association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– Award for Feature Writing</w:t>
      </w:r>
    </w:p>
    <w:p>
      <w:pPr>
        <w:spacing w:line="240" w:lineRule="auto"/>
      </w:pPr>
      <w:r>
        <w:rPr>
          <w:b/>
          <w:rFonts w:ascii="Times New Roman"/>
        </w:rPr>
      </w:r>
    </w:p>
    <w:p>
      <w:pPr>
        <w:spacing w:line="240" w:lineRule="auto"/>
      </w:pPr>
      <w:r>
        <w:rPr>
          <w:b/>
          <w:rFonts w:ascii="Times New Roman"/>
        </w:rPr>
      </w:r>
    </w:p>
    <w:p w:rsidR="00000000" w:rsidDel="00000000" w:rsidRDefault="00000000" w14:paraId="00000032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PUBLICATIONS</w:t>
      </w:r>
      <w:r w:rsidR="00000000" w:rsidDel="00000000" w:rsidRPr="00000000">
        <w:rPr>
          <w:rtl w:val="0"/>
        </w:rPr>
      </w:r>
    </w:p>
    <w:p w:rsidR="00000000" w:rsidDel="00000000" w:rsidRDefault="00000000" w14:paraId="00000033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May 2020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i/>
          <w:rFonts w:ascii="Times New Roman" w:cs="Times New Roman" w:eastAsia="Times New Roman" w:hAnsi="Times New Roman"/>
        </w:rPr>
        <w:t>English Journal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, “Crossing Bridges with James Moffett”</w:t>
      </w:r>
    </w:p>
    <w:p w:rsidR="00000000" w:rsidDel="00000000" w:rsidRDefault="00000000" w14:paraId="00000034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Mar. 2017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National Council of Teachers of English (NCTE) Blog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, “The Essential Work of English Language </w:t>
      </w:r>
    </w:p>
    <w:p w:rsidR="00000000" w:rsidDel="00000000" w:rsidRDefault="00000000" w14:paraId="00000035" w:rsidP="00000000" w:rsidRPr="00000000">
      <w:pPr>
        <w:ind w:left="720"/>
        <w:ind w:right="-18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Arts—and ELA Teachers—in Our Democracy”</w:t>
      </w:r>
    </w:p>
    <w:p w:rsidR="00000000" w:rsidDel="00000000" w:rsidRDefault="00000000" w14:paraId="00000036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Aug. 2012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i/>
          <w:rFonts w:ascii="Times New Roman" w:cs="Times New Roman" w:eastAsia="Times New Roman" w:hAnsi="Times New Roman"/>
        </w:rPr>
        <w:t>Literacy and Social Responsibility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, “The Community Read as a Vehicle for Infusing Social </w:t>
      </w:r>
    </w:p>
    <w:p w:rsidR="00000000" w:rsidDel="00000000" w:rsidRDefault="00000000" w14:paraId="00000037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b/>
          <w:i/>
          <w:rFonts w:ascii="Times New Roman" w:cs="Times New Roman" w:eastAsia="Times New Roman" w:hAnsi="Times New Roman"/>
        </w:rPr>
        <w:tab/>
      </w:r>
      <w:r>
        <w:rPr>
          <w:b/>
          <w:i/>
          <w:rFonts w:ascii="Times New Roman" w:cs="Times New Roman" w:eastAsia="Times New Roman" w:hAnsi="Times New Roman"/>
        </w:rPr>
        <w:tab/>
      </w:r>
      <w:r>
        <w:rPr>
          <w:b/>
          <w:i/>
          <w:rFonts w:ascii="Times New Roman" w:cs="Times New Roman" w:eastAsia="Times New Roman" w:hAnsi="Times New Roman"/>
        </w:rPr>
        <w:t xml:space="preserve">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Responsibility into the Curriculum” </w:t>
      </w:r>
    </w:p>
    <w:p w:rsidR="00000000" w:rsidDel="00000000" w:rsidRDefault="00000000" w14:paraId="00000038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Oct. 2011 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i/>
          <w:rFonts w:ascii="Times New Roman" w:cs="Times New Roman" w:eastAsia="Times New Roman" w:hAnsi="Times New Roman"/>
        </w:rPr>
        <w:t>Journal of Staff Development (JSD</w:t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)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, “Grassroots Growth” – October 2011</w:t>
      </w:r>
    </w:p>
    <w:p w:rsidR="00000000" w:rsidDel="00000000" w:rsidRDefault="00000000" w14:paraId="00000039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Oct. 2010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i/>
          <w:rFonts w:ascii="Times New Roman" w:cs="Times New Roman" w:eastAsia="Times New Roman" w:hAnsi="Times New Roman"/>
        </w:rPr>
        <w:t>Talking Points</w:t>
      </w:r>
      <w:r w:rsidR="00000000" w:rsidDel="00000000" w:rsidRPr="00000000">
        <w:rPr>
          <w:rtl w:val="0"/>
          <w:i/>
          <w:rFonts w:ascii="Times New Roman" w:cs="Times New Roman" w:eastAsia="Times New Roman" w:hAnsi="Times New Roman"/>
        </w:rPr>
        <w:t xml:space="preserve">,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“How Can You Motivate High School Seniors in an English Class?” </w:t>
      </w:r>
    </w:p>
    <w:p w:rsidR="00000000" w:rsidDel="00000000" w:rsidRDefault="00000000" w14:paraId="0000003A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Sept. 2010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i/>
          <w:rFonts w:ascii="Times New Roman" w:cs="Times New Roman" w:eastAsia="Times New Roman" w:hAnsi="Times New Roman"/>
        </w:rPr>
        <w:t>Educational Leadership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, “Solving Problems That Count” </w:t>
      </w:r>
    </w:p>
    <w:p w:rsidR="00000000" w:rsidDel="00000000" w:rsidRDefault="00000000" w14:paraId="0000003B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2004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i/>
          <w:rFonts w:ascii="Times New Roman" w:cs="Times New Roman" w:eastAsia="Times New Roman" w:hAnsi="Times New Roman"/>
        </w:rPr>
        <w:t xml:space="preserve">Rutgers-Camden Web Site,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“Economic Point of View in Junot Diaz’s ‘Edison, New Jersey’”</w:t>
      </w:r>
    </w:p>
    <w:p w:rsidR="00000000" w:rsidDel="00000000" w:rsidRDefault="00000000" w14:paraId="0000003C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Autumn 1994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i/>
          <w:rFonts w:ascii="Times New Roman" w:cs="Times New Roman" w:eastAsia="Times New Roman" w:hAnsi="Times New Roman"/>
        </w:rPr>
        <w:t>Journal of New Jersey Poets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, “Imagining the Man in the Station,” “When the Dinner Guest Comes” </w:t>
      </w:r>
    </w:p>
    <w:p w:rsidR="00000000" w:rsidDel="00000000" w:rsidRDefault="00000000" w14:paraId="0000003D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Feb. 1994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i/>
          <w:rFonts w:ascii="Times New Roman" w:cs="Times New Roman" w:eastAsia="Times New Roman" w:hAnsi="Times New Roman"/>
        </w:rPr>
        <w:t>English Journal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, “Maintenance”</w:t>
      </w:r>
    </w:p>
    <w:p w:rsidR="00000000" w:rsidDel="00000000" w:rsidRDefault="00000000" w14:paraId="0000003E" w:rsidP="00000000" w:rsidRPr="00000000">
      <w:pPr>
        <w:ind w:right="-180"/>
        <w:spacing w:line="240" w:lineRule="auto"/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F" w:rsidP="00000000" w:rsidRPr="00000000">
      <w:pPr>
        <w:ind w:right="-180"/>
        <w:spacing w:line="240" w:lineRule="auto"/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PRESENTATIONS</w:t>
      </w:r>
    </w:p>
    <w:p w:rsidR="00000000" w:rsidDel="00000000" w:rsidRDefault="00000000" w14:paraId="00000040" w:rsidP="00000000" w:rsidRPr="00000000">
      <w:pPr>
        <w:ind w:left="0"/>
        <w:ind w:right="-180"/>
        <w:ind w:firstLine="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Jan. 2020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Modern Language Association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(MLA) Annual Convention (Seattle, WA), “Writing through Literature: </w:t>
      </w:r>
    </w:p>
    <w:p w:rsidR="00000000" w:rsidDel="00000000" w:rsidRDefault="00000000" w14:paraId="00000041" w:rsidP="00000000" w:rsidRPr="00000000">
      <w:pPr>
        <w:ind w:left="720"/>
        <w:ind w:right="-18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Literature as Writer’s Resource”</w:t>
      </w:r>
    </w:p>
    <w:p w:rsidR="00000000" w:rsidDel="00000000" w:rsidRDefault="00000000" w14:paraId="00000042" w:rsidP="00000000" w:rsidRPr="00000000">
      <w:pPr>
        <w:ind w:left="0"/>
        <w:ind w:right="-180"/>
        <w:ind w:firstLine="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Nov. 2019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 xml:space="preserve">NCTE Annual Convention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(Baltimore, MD)</w:t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 xml:space="preserve">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“Writing Contests as Spark &amp; Support for Great Student Writing”</w:t>
      </w:r>
    </w:p>
    <w:p w:rsidR="00000000" w:rsidDel="00000000" w:rsidRDefault="00000000" w14:paraId="00000043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Nov. 2017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>NCTE Annual Convention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(St. Louis, MO),</w:t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 xml:space="preserve">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“Warming up to Writing”</w:t>
      </w:r>
    </w:p>
    <w:p w:rsidR="00000000" w:rsidDel="00000000" w:rsidRDefault="00000000" w14:paraId="00000044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Oct. 2014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NJCTE Fall Conference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(Convent Station, NJ), “Dreams and Standards”</w:t>
      </w:r>
    </w:p>
    <w:p w:rsidR="00000000" w:rsidDel="00000000" w:rsidRDefault="00000000" w14:paraId="00000045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Nov. 2013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 xml:space="preserve">NCTE Annual Convention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(Boston, MA), </w:t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“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To Build a Bridge, Intellectually Rigorous But Emotionally </w:t>
      </w:r>
    </w:p>
    <w:p w:rsidR="00000000" w:rsidDel="00000000" w:rsidRDefault="00000000" w14:paraId="00000046" w:rsidP="00000000" w:rsidRPr="00000000">
      <w:pPr>
        <w:ind w:left="720"/>
        <w:ind w:right="-18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True: James Moffett Award Research on the Process and Impact of an Inquiry and Action Curriculum”</w:t>
      </w:r>
    </w:p>
    <w:p w:rsidR="00000000" w:rsidDel="00000000" w:rsidRDefault="00000000" w14:paraId="00000047" w:rsidP="00000000" w:rsidRPr="00000000">
      <w:pPr>
        <w:ind w:left="0"/>
        <w:ind w:right="-180"/>
        <w:ind w:firstLine="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June 2013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Partnership for Global Learning 2013 Conference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(New York, NY), “Solve the World’s Problems in the </w:t>
      </w:r>
    </w:p>
    <w:p w:rsidR="00000000" w:rsidDel="00000000" w:rsidRDefault="00000000" w14:paraId="00000048" w:rsidP="00000000" w:rsidRPr="00000000">
      <w:pPr>
        <w:ind w:left="720"/>
        <w:ind w:right="-18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Secondary Classroom”</w:t>
      </w:r>
    </w:p>
    <w:p w:rsidR="00000000" w:rsidDel="00000000" w:rsidRDefault="00000000" w14:paraId="00000049" w:rsidP="00000000" w:rsidRPr="00000000">
      <w:pPr>
        <w:ind w:left="0"/>
        <w:ind w:right="-180"/>
        <w:ind w:firstLine="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Jan. 2013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Rutgers Graduate School of Education--Teaching the World Fellows Program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(New Brunswick, NJ), </w:t>
      </w:r>
    </w:p>
    <w:p w:rsidR="00000000" w:rsidDel="00000000" w:rsidRDefault="00000000" w14:paraId="0000004A" w:rsidP="00000000" w:rsidRPr="00000000">
      <w:pPr>
        <w:ind w:left="720"/>
        <w:ind w:right="-18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“Connecting to the World: Teaching and Learning in a Global Context”</w:t>
      </w:r>
    </w:p>
    <w:p w:rsidR="00000000" w:rsidDel="00000000" w:rsidRDefault="00000000" w14:paraId="0000004B" w:rsidP="00000000" w:rsidRPr="00000000">
      <w:pPr>
        <w:ind w:left="0"/>
        <w:ind w:right="-180"/>
        <w:ind w:firstLine="0"/>
        <w:spacing w:line="240" w:lineRule="auto"/>
        <w:rPr>
          <w:color w:val="333333"/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Oct. 2012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color w:val="333333"/>
          <w:rFonts w:ascii="Times New Roman" w:cs="Times New Roman" w:eastAsia="Times New Roman" w:hAnsi="Times New Roman"/>
        </w:rPr>
        <w:t>NJCTE Fall Conference</w:t>
      </w:r>
      <w:r w:rsidR="00000000" w:rsidDel="00000000" w:rsidRPr="00000000">
        <w:rPr>
          <w:rtl w:val="0"/>
          <w:color w:val="333333"/>
          <w:rFonts w:ascii="Times New Roman" w:cs="Times New Roman" w:eastAsia="Times New Roman" w:hAnsi="Times New Roman"/>
        </w:rPr>
        <w:t xml:space="preserve"> (Convent Station, NJ), “Books and Beyond:  Reading the World through Fiction</w:t>
      </w:r>
    </w:p>
    <w:p w:rsidR="00000000" w:rsidDel="00000000" w:rsidRDefault="00000000" w14:paraId="0000004C" w:rsidP="00000000" w:rsidRPr="00000000">
      <w:pPr>
        <w:ind w:left="720"/>
        <w:ind w:right="-18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color w:val="333333"/>
          <w:rFonts w:ascii="Times New Roman" w:cs="Times New Roman" w:eastAsia="Times New Roman" w:hAnsi="Times New Roman"/>
        </w:rPr>
        <w:t>and Non-Fiction”</w:t>
      </w:r>
      <w:r w:rsidR="00000000" w:rsidDel="00000000" w:rsidRPr="00000000">
        <w:rPr>
          <w:rtl w:val="0"/>
        </w:rPr>
      </w:r>
    </w:p>
    <w:p w:rsidR="00000000" w:rsidDel="00000000" w:rsidRDefault="00000000" w14:paraId="0000004D" w:rsidP="00000000" w:rsidRPr="00000000">
      <w:pPr>
        <w:ind w:left="0"/>
        <w:ind w:right="-180"/>
        <w:ind w:firstLine="0"/>
        <w:spacing w:line="240" w:lineRule="auto"/>
        <w:rPr>
          <w:b/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June 2012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Montclair State University Network for Educational Renewal (MSUNER)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</w:t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 xml:space="preserve">Spring Conference </w:t>
      </w:r>
    </w:p>
    <w:p w:rsidR="00000000" w:rsidDel="00000000" w:rsidRDefault="00000000" w14:paraId="0000004E" w:rsidP="00000000" w:rsidRPr="00000000">
      <w:pPr>
        <w:ind w:left="720"/>
        <w:ind w:right="-180"/>
        <w:ind w:firstLine="720"/>
        <w:spacing w:line="240" w:lineRule="auto"/>
        <w:rPr>
          <w:color w:val="333333"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(Montclair, NJ), </w:t>
      </w:r>
      <w:r w:rsidR="00000000" w:rsidDel="00000000" w:rsidRPr="00000000">
        <w:rPr>
          <w:rtl w:val="0"/>
          <w:color w:val="333333"/>
          <w:rFonts w:ascii="Times New Roman" w:cs="Times New Roman" w:eastAsia="Times New Roman" w:hAnsi="Times New Roman"/>
        </w:rPr>
        <w:t>“Incentivizing Staff Involvement with Infusing Social Responsibility into the Curriculum”</w:t>
      </w:r>
    </w:p>
    <w:p w:rsidR="00000000" w:rsidDel="00000000" w:rsidRDefault="00000000" w14:paraId="0000004F" w:rsidP="00000000" w:rsidRPr="00000000">
      <w:pPr>
        <w:ind w:left="0"/>
        <w:ind w:right="-180"/>
        <w:ind w:firstLine="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Apr. 2012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NJCTE Spring Conference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(Montclair, NJ),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“From Brainstorming to Publishing: Creative Writing </w:t>
      </w:r>
    </w:p>
    <w:p w:rsidR="00000000" w:rsidDel="00000000" w:rsidRDefault="00000000" w14:paraId="00000050" w:rsidP="00000000" w:rsidRPr="00000000">
      <w:pPr>
        <w:ind w:left="720"/>
        <w:ind w:right="-18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in the English/ Language Arts Classroom”</w:t>
      </w:r>
    </w:p>
    <w:p w:rsidR="00000000" w:rsidDel="00000000" w:rsidRDefault="00000000" w14:paraId="00000051" w:rsidP="00000000" w:rsidRPr="00000000">
      <w:pPr>
        <w:ind w:left="144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Oct. 2011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 xml:space="preserve">National Network for Educational Renewal Conference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(Hartford, CT),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“Increasing District Interest in Social Responsibility via a Community Read”</w:t>
      </w:r>
    </w:p>
    <w:p w:rsidR="00000000" w:rsidDel="00000000" w:rsidRDefault="00000000" w14:paraId="00000052" w:rsidP="00000000" w:rsidRPr="00000000">
      <w:pPr>
        <w:ind w:left="144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Oct. 2011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NJCTE Fall Conference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(Convention Station, NJ), “Web 2.0 Tools for Use in the English Classroom”</w:t>
      </w:r>
    </w:p>
    <w:p w:rsidR="00000000" w:rsidDel="00000000" w:rsidRDefault="00000000" w14:paraId="00000053" w:rsidP="00000000" w:rsidRPr="00000000">
      <w:pPr>
        <w:ind w:left="1440"/>
        <w:ind w:right="-9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Nov. 2010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 xml:space="preserve">NCTE Annual Convention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(Orlando, FL), "Reading &amp; Writing as Acts of Awareness-Raising, Advocacy, </w:t>
      </w:r>
    </w:p>
    <w:p w:rsidR="00000000" w:rsidDel="00000000" w:rsidRDefault="00000000" w14:paraId="00000054" w:rsidP="00000000" w:rsidRPr="00000000">
      <w:pPr>
        <w:ind w:left="2880"/>
        <w:ind w:right="-90"/>
        <w:ind w:hanging="144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and Activism: Infusing Social Responsibility into the High School English Classroom and Beyond"</w:t>
      </w:r>
    </w:p>
    <w:p w:rsidR="00000000" w:rsidDel="00000000" w:rsidRDefault="00000000" w14:paraId="00000055" w:rsidP="00000000" w:rsidRPr="00000000">
      <w:pPr>
        <w:ind w:right="-9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Nov. 2008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NCTE Annual Convention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(San Antonio,TX), “Daring to Disturb the Universe: 21</w:t>
      </w:r>
      <w:r w:rsidR="00000000" w:rsidDel="00000000" w:rsidRPr="00000000">
        <w:rPr>
          <w:rtl w:val="0"/>
          <w:rFonts w:ascii="Times New Roman" w:cs="Times New Roman" w:eastAsia="Times New Roman" w:hAnsi="Times New Roman"/>
          <w:vertAlign w:val="superscript"/>
        </w:rPr>
        <w:t>st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-c.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Inquiry &amp; Action”</w:t>
      </w:r>
      <w:r w:rsidR="00000000" w:rsidDel="00000000" w:rsidRPr="00000000">
        <w:rPr>
          <w:rtl w:val="0"/>
        </w:rPr>
      </w:r>
    </w:p>
    <w:p w:rsidR="00000000" w:rsidDel="00000000" w:rsidRDefault="00000000" w14:paraId="00000056" w:rsidP="00000000" w:rsidRPr="00000000">
      <w:pPr>
        <w:ind w:right="-180"/>
        <w:spacing w:line="240" w:lineRule="auto"/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7" w:rsidP="00000000" w:rsidRPr="00000000">
      <w:pPr>
        <w:ind w:right="-180"/>
        <w:spacing w:line="240" w:lineRule="auto"/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RELATED EXPERIENCE</w:t>
      </w:r>
    </w:p>
    <w:p w:rsidR="00000000" w:rsidDel="00000000" w:rsidRDefault="00000000" w14:paraId="00000058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2014-2015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>New Jersey Institute of Technology (Newark, NJ)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, Curriculum, Learning &amp; Assessment Studies </w:t>
      </w:r>
    </w:p>
    <w:p w:rsidR="00000000" w:rsidDel="00000000" w:rsidRDefault="00000000" w14:paraId="00000059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Curriculum Consultant for NJ DOE Grant on Professional Learning Communities (PLCs)</w:t>
      </w:r>
    </w:p>
    <w:p w:rsidR="00000000" w:rsidDel="00000000" w:rsidRDefault="00000000" w14:paraId="0000005A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2012-2014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Kean University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(</w:t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 xml:space="preserve">Union, NJ),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School for Global Education &amp; Innovation</w:t>
      </w:r>
    </w:p>
    <w:p w:rsidR="00000000" w:rsidDel="00000000" w:rsidRDefault="00000000" w14:paraId="0000005B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Consultant and Professional Development Provider – Common Core State Standards</w:t>
      </w:r>
    </w:p>
    <w:p w:rsidR="00000000" w:rsidDel="00000000" w:rsidRDefault="00000000" w14:paraId="0000005C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2012-2014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 xml:space="preserve">Princeton University (Princeton, NJ),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Program in Teacher Preparation --Learning and Methods Seminar</w:t>
      </w:r>
    </w:p>
    <w:p w:rsidR="00000000" w:rsidDel="00000000" w:rsidRDefault="00000000" w14:paraId="0000005D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Guest Speaker on Curriculum, Instruction and Assessment (5 semesters)</w:t>
      </w:r>
    </w:p>
    <w:p w:rsidR="00000000" w:rsidDel="00000000" w:rsidRDefault="00000000" w14:paraId="0000005E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July 2013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College Board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</w:t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 xml:space="preserve">Summer Institute: A.P. Literature and Composition at Fordham University (New </w:t>
      </w:r>
      <w:r w:rsidR="00000000" w:rsidDel="00000000" w:rsidRPr="00000000">
        <w:rPr>
          <w:rtl w:val="0"/>
        </w:rPr>
      </w:r>
    </w:p>
    <w:p w:rsidR="00000000" w:rsidDel="00000000" w:rsidRDefault="00000000" w14:paraId="0000005F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>York, NY)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– Guest speaker on reading literature in a 21</w:t>
      </w:r>
      <w:r w:rsidR="00000000" w:rsidDel="00000000" w:rsidRPr="00000000">
        <w:rPr>
          <w:rtl w:val="0"/>
          <w:rFonts w:ascii="Times New Roman" w:cs="Times New Roman" w:eastAsia="Times New Roman" w:hAnsi="Times New Roman"/>
          <w:vertAlign w:val="superscript"/>
        </w:rPr>
        <w:t>st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-century context – reading world through texts</w:t>
      </w:r>
    </w:p>
    <w:p w:rsidR="00000000" w:rsidDel="00000000" w:rsidRDefault="00000000" w14:paraId="00000060" w:rsidP="00000000" w:rsidRPr="00000000">
      <w:pPr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2006, 2012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 xml:space="preserve">National Endowment for the Humanities –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Panelist, Grant Application Review (Washington, DC)</w:t>
      </w:r>
    </w:p>
    <w:p w:rsidR="00000000" w:rsidDel="00000000" w:rsidRDefault="00000000" w14:paraId="00000061" w:rsidP="00000000" w:rsidRPr="00000000">
      <w:pPr>
        <w:ind w:right="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2006-Present</w:t>
      </w:r>
      <w:r>
        <w:rPr>
          <w:b/>
          <w:rFonts w:ascii="Times New Roman" w:cs="Times New Roman" w:eastAsia="Times New Roman" w:hAnsi="Times New Roman"/>
        </w:rPr>
        <w:tab/>
      </w:r>
      <w:r>
        <w:rPr>
          <w:b/>
          <w:rFonts w:ascii="Times New Roman" w:cs="Times New Roman" w:eastAsia="Times New Roman" w:hAnsi="Times New Roman"/>
        </w:rPr>
        <w:t>Montclair State University (Montclair, NJ)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, Clinical Faculty of MSUNER (2006-present); Faculty, Honors</w:t>
      </w:r>
    </w:p>
    <w:p w:rsidR="00000000" w:rsidDel="00000000" w:rsidRDefault="00000000" w14:paraId="00000062" w:rsidP="00000000" w:rsidRPr="00000000">
      <w:pPr>
        <w:ind w:left="720"/>
        <w:ind w:right="-54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Program for Teaching &amp; Learning (2009); Guest Speaker, Graduate Program in Teacher Leadership (2008-10)</w:t>
      </w:r>
    </w:p>
    <w:p w:rsidR="00000000" w:rsidDel="00000000" w:rsidRDefault="00000000" w14:paraId="00000063" w:rsidP="00000000" w:rsidRPr="00000000">
      <w:pPr>
        <w:ind w:right="-360"/>
        <w:spacing w:line="240" w:lineRule="auto"/>
        <w:rPr>
          <w:b/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</w:rPr>
      </w:r>
    </w:p>
    <w:p>
      <w:pPr>
        <w:ind w:right="-360"/>
        <w:spacing w:line="240" w:lineRule="auto"/>
      </w:pPr>
      <w:r>
        <w:rPr>
          <w:b/>
          <w:rFonts w:ascii="Times New Roman"/>
        </w:rPr>
      </w:r>
    </w:p>
    <w:p>
      <w:pPr>
        <w:ind w:right="-360"/>
        <w:spacing w:line="240" w:lineRule="auto"/>
      </w:pPr>
      <w:r>
        <w:rPr>
          <w:b/>
          <w:rFonts w:ascii="Times New Roman"/>
        </w:rPr>
      </w:r>
    </w:p>
    <w:p w:rsidR="00000000" w:rsidDel="00000000" w:rsidRDefault="00000000" w14:paraId="00000064" w:rsidP="00000000" w:rsidRPr="00000000">
      <w:pPr>
        <w:ind w:right="-36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GRANTS</w:t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</w:rPr>
      </w:r>
    </w:p>
    <w:p w:rsidR="00000000" w:rsidDel="00000000" w:rsidRDefault="00000000" w14:paraId="00000065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2008-2013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Montclair State University Network for Educational Renewal--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Grant Writer and Team Leader for </w:t>
      </w:r>
    </w:p>
    <w:p w:rsidR="00000000" w:rsidDel="00000000" w:rsidRDefault="00000000" w14:paraId="00000066" w:rsidP="00000000" w:rsidRPr="00000000">
      <w:pPr>
        <w:ind w:left="720"/>
        <w:ind w:right="-180"/>
        <w:ind w:firstLine="720"/>
        <w:spacing w:line="240" w:lineRule="auto"/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</w:rPr>
        <w:t>Social Responsibility Study Group (2007-2013), Community Read Action Research Team (2010-2011)</w:t>
      </w:r>
    </w:p>
    <w:p w:rsidR="00000000" w:rsidDel="00000000" w:rsidRDefault="00000000" w14:paraId="00000067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2004-2011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 xml:space="preserve">Tenafly Education Foundation 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>(for assorted visiting writers, speakers; for school-based poetry festivals)</w:t>
      </w:r>
      <w:r w:rsidR="00000000" w:rsidDel="00000000" w:rsidRPr="00000000">
        <w:rPr>
          <w:rtl w:val="0"/>
        </w:rPr>
      </w:r>
    </w:p>
    <w:p w:rsidR="00000000" w:rsidDel="00000000" w:rsidRDefault="00000000" w14:paraId="00000068" w:rsidP="00000000" w:rsidRPr="00000000">
      <w:pPr>
        <w:ind w:right="-180"/>
        <w:spacing w:line="240" w:lineRule="auto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2006-2009</w:t>
      </w:r>
      <w:r>
        <w:rPr>
          <w:rFonts w:ascii="Times New Roman" w:cs="Times New Roman" w:eastAsia="Times New Roman" w:hAnsi="Times New Roman"/>
        </w:rPr>
        <w:tab/>
      </w:r>
      <w:r w:rsidR="00000000" w:rsidDel="00000000" w:rsidRPr="00000000">
        <w:rPr>
          <w:rtl w:val="0"/>
          <w:b/>
          <w:rFonts w:ascii="Times New Roman" w:cs="Times New Roman" w:eastAsia="Times New Roman" w:hAnsi="Times New Roman"/>
        </w:rPr>
        <w:t>Geraldine R. Dodge Foundation (Morristown, NJ)</w:t>
      </w:r>
      <w:r w:rsidR="00000000" w:rsidDel="00000000" w:rsidRPr="00000000">
        <w:rPr>
          <w:rtl w:val="0"/>
          <w:rFonts w:ascii="Times New Roman" w:cs="Times New Roman" w:eastAsia="Times New Roman" w:hAnsi="Times New Roman"/>
        </w:rPr>
        <w:t xml:space="preserve"> (for school-based poetry festivals)</w:t>
      </w:r>
    </w:p>
    <w:sectPr>
      <w:pgNumType w:start="1"/>
      <w:pgSz w:w="12240" w:h="15840"/>
      <w:pgMar w:left="720" w:right="360" w:top="720" w:bottom="720" w:header="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Times New Roman"/>
  <w:font w:name="Calibri"/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val="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ana.maloney@gmail.com" TargetMode="External"/><Relationship Id="rId7" Type="http://schemas.openxmlformats.org/officeDocument/2006/relationships/hyperlink" Target="mailto:maloneyd@montclai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