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4035F6" w14:textId="77777777" w:rsidR="009F38B7" w:rsidRPr="00756939" w:rsidRDefault="009F38B7">
      <w:pPr>
        <w:rPr>
          <w:rFonts w:cstheme="minorHAnsi"/>
          <w:b/>
          <w:bCs/>
          <w:color w:val="C00000"/>
          <w:sz w:val="160"/>
          <w:szCs w:val="160"/>
        </w:rPr>
      </w:pPr>
      <w:r w:rsidRPr="00756939">
        <w:rPr>
          <w:rFonts w:cstheme="minorHAnsi"/>
          <w:b/>
          <w:bCs/>
          <w:color w:val="C00000"/>
          <w:sz w:val="160"/>
          <w:szCs w:val="160"/>
        </w:rPr>
        <w:t xml:space="preserve">Here’s </w:t>
      </w:r>
    </w:p>
    <w:p w14:paraId="71F394FE" w14:textId="77777777" w:rsidR="009F38B7" w:rsidRPr="00756939" w:rsidRDefault="009F38B7">
      <w:pPr>
        <w:rPr>
          <w:rFonts w:cstheme="minorHAnsi"/>
          <w:b/>
          <w:bCs/>
          <w:color w:val="C00000"/>
          <w:sz w:val="160"/>
          <w:szCs w:val="160"/>
        </w:rPr>
      </w:pPr>
      <w:r w:rsidRPr="00756939">
        <w:rPr>
          <w:rFonts w:cstheme="minorHAnsi"/>
          <w:b/>
          <w:bCs/>
          <w:color w:val="C00000"/>
          <w:sz w:val="160"/>
          <w:szCs w:val="160"/>
        </w:rPr>
        <w:t xml:space="preserve">How We </w:t>
      </w:r>
    </w:p>
    <w:p w14:paraId="3146581F" w14:textId="2C4C6D4E" w:rsidR="009F38B7" w:rsidRPr="00756939" w:rsidRDefault="009F38B7">
      <w:pPr>
        <w:rPr>
          <w:rFonts w:cstheme="minorHAnsi"/>
          <w:b/>
          <w:bCs/>
          <w:color w:val="C00000"/>
          <w:sz w:val="160"/>
          <w:szCs w:val="160"/>
        </w:rPr>
      </w:pPr>
      <w:r w:rsidRPr="00756939">
        <w:rPr>
          <w:rFonts w:cstheme="minorHAnsi"/>
          <w:b/>
          <w:bCs/>
          <w:color w:val="C00000"/>
          <w:sz w:val="160"/>
          <w:szCs w:val="160"/>
        </w:rPr>
        <w:t>Can Help</w:t>
      </w:r>
    </w:p>
    <w:p w14:paraId="255E1313" w14:textId="77777777" w:rsidR="0019703D" w:rsidRPr="00756939" w:rsidRDefault="0019703D">
      <w:pPr>
        <w:rPr>
          <w:rFonts w:cstheme="minorHAnsi"/>
          <w:b/>
          <w:bCs/>
          <w:color w:val="000000" w:themeColor="text1"/>
          <w:sz w:val="48"/>
          <w:szCs w:val="48"/>
        </w:rPr>
      </w:pPr>
    </w:p>
    <w:p w14:paraId="67F91224" w14:textId="54B7E63D" w:rsidR="009F38B7" w:rsidRPr="00756939" w:rsidRDefault="009F38B7">
      <w:pPr>
        <w:rPr>
          <w:rFonts w:cstheme="minorHAnsi"/>
          <w:b/>
          <w:bCs/>
          <w:color w:val="000000" w:themeColor="text1"/>
          <w:sz w:val="48"/>
          <w:szCs w:val="48"/>
        </w:rPr>
      </w:pPr>
      <w:r w:rsidRPr="00756939">
        <w:rPr>
          <w:rFonts w:cstheme="minorHAnsi"/>
          <w:b/>
          <w:bCs/>
          <w:color w:val="000000" w:themeColor="text1"/>
          <w:sz w:val="48"/>
          <w:szCs w:val="48"/>
        </w:rPr>
        <w:t>Information About Title IX, Sexual Violence, Options and Resources</w:t>
      </w:r>
      <w:r w:rsidR="0019703D" w:rsidRPr="00756939">
        <w:rPr>
          <w:rFonts w:cstheme="minorHAnsi"/>
          <w:b/>
          <w:bCs/>
          <w:color w:val="000000" w:themeColor="text1"/>
          <w:sz w:val="48"/>
          <w:szCs w:val="48"/>
        </w:rPr>
        <w:t>, 20</w:t>
      </w:r>
      <w:r w:rsidR="00EA7385">
        <w:rPr>
          <w:rFonts w:cstheme="minorHAnsi"/>
          <w:b/>
          <w:bCs/>
          <w:color w:val="000000" w:themeColor="text1"/>
          <w:sz w:val="48"/>
          <w:szCs w:val="48"/>
        </w:rPr>
        <w:t xml:space="preserve">24 </w:t>
      </w:r>
      <w:r w:rsidR="00A12E71" w:rsidRPr="00756939">
        <w:rPr>
          <w:rFonts w:cstheme="minorHAnsi"/>
          <w:b/>
          <w:bCs/>
          <w:color w:val="000000" w:themeColor="text1"/>
          <w:sz w:val="48"/>
          <w:szCs w:val="48"/>
        </w:rPr>
        <w:t>Brochure</w:t>
      </w:r>
    </w:p>
    <w:p w14:paraId="29DEF35E" w14:textId="250E7C39" w:rsidR="00D405C2" w:rsidRPr="00756939" w:rsidRDefault="0019703D">
      <w:pPr>
        <w:rPr>
          <w:rFonts w:cstheme="minorHAnsi"/>
          <w:b/>
          <w:bCs/>
          <w:color w:val="C00000"/>
          <w:sz w:val="48"/>
          <w:szCs w:val="48"/>
        </w:rPr>
      </w:pPr>
      <w:r w:rsidRPr="00756939">
        <w:rPr>
          <w:rFonts w:cstheme="minorHAnsi"/>
          <w:b/>
          <w:bCs/>
          <w:noProof/>
          <w:color w:val="C00000"/>
          <w:sz w:val="48"/>
          <w:szCs w:val="48"/>
        </w:rPr>
        <w:drawing>
          <wp:inline distT="0" distB="0" distL="0" distR="0" wp14:anchorId="4BB69E84" wp14:editId="4890D342">
            <wp:extent cx="4351867" cy="3017016"/>
            <wp:effectExtent l="0" t="0" r="444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89037" cy="3042785"/>
                    </a:xfrm>
                    <a:prstGeom prst="rect">
                      <a:avLst/>
                    </a:prstGeom>
                  </pic:spPr>
                </pic:pic>
              </a:graphicData>
            </a:graphic>
          </wp:inline>
        </w:drawing>
      </w:r>
    </w:p>
    <w:p w14:paraId="4A8A3515" w14:textId="77777777" w:rsidR="00C263D9" w:rsidRPr="00756939" w:rsidRDefault="00441A47" w:rsidP="00854470">
      <w:pPr>
        <w:rPr>
          <w:rFonts w:cstheme="minorHAnsi"/>
          <w:b/>
          <w:bCs/>
          <w:color w:val="C00000"/>
          <w:sz w:val="48"/>
          <w:szCs w:val="48"/>
        </w:rPr>
      </w:pPr>
      <w:r w:rsidRPr="00756939">
        <w:rPr>
          <w:rFonts w:cstheme="minorHAnsi"/>
          <w:b/>
          <w:bCs/>
          <w:color w:val="C00000"/>
          <w:sz w:val="48"/>
          <w:szCs w:val="48"/>
        </w:rPr>
        <w:lastRenderedPageBreak/>
        <w:t>WHAT IS TITLE IX?</w:t>
      </w:r>
    </w:p>
    <w:p w14:paraId="281349A2" w14:textId="77777777" w:rsidR="00C263D9" w:rsidRPr="00756939" w:rsidRDefault="00C263D9" w:rsidP="00854470">
      <w:pPr>
        <w:rPr>
          <w:rFonts w:cstheme="minorHAnsi"/>
          <w:b/>
          <w:bCs/>
          <w:color w:val="C00000"/>
          <w:sz w:val="32"/>
          <w:szCs w:val="32"/>
        </w:rPr>
      </w:pPr>
    </w:p>
    <w:p w14:paraId="2E63F975" w14:textId="0A9C3AAF" w:rsidR="00441A47" w:rsidRPr="00756939" w:rsidRDefault="00B86766" w:rsidP="00756939">
      <w:pPr>
        <w:rPr>
          <w:rFonts w:cstheme="minorHAnsi"/>
          <w:bCs/>
          <w:color w:val="C00000"/>
          <w:sz w:val="48"/>
          <w:szCs w:val="48"/>
        </w:rPr>
      </w:pPr>
      <w:r w:rsidRPr="00756939">
        <w:rPr>
          <w:rFonts w:cstheme="minorHAnsi"/>
          <w:color w:val="000000" w:themeColor="text1"/>
          <w:sz w:val="32"/>
          <w:szCs w:val="32"/>
        </w:rPr>
        <w:t>Title IX is a federal law which prohibits discrimination on the basis of gender or sex. Sexual harassment and sexual violence are forms of discrimination under Title IX. Along with several other federal and state laws, Title IX Montclair State University’s policies and procedures in preventing and addressing these forms of misconduct.</w:t>
      </w:r>
      <w:r w:rsidR="00756939" w:rsidRPr="00756939">
        <w:rPr>
          <w:rFonts w:cstheme="minorHAnsi"/>
          <w:color w:val="000000" w:themeColor="text1"/>
          <w:sz w:val="32"/>
          <w:szCs w:val="32"/>
        </w:rPr>
        <w:t xml:space="preserve"> </w:t>
      </w:r>
      <w:r w:rsidRPr="00756939">
        <w:rPr>
          <w:rFonts w:cstheme="minorHAnsi"/>
          <w:color w:val="000000" w:themeColor="text1"/>
          <w:sz w:val="32"/>
          <w:szCs w:val="32"/>
        </w:rPr>
        <w:t>Gender-Based Misconduct is the term Montclair State University uses to describe the range of behaviors that are prohibited under our policies relating to gender, sex, and relationships. It includes non-consensual sex and sexual contact, sexual harassment, sexual exploitation, dating and domestic violence, and stalking.</w:t>
      </w:r>
    </w:p>
    <w:p w14:paraId="31DC3BE3" w14:textId="77777777" w:rsidR="00756939" w:rsidRPr="00756939" w:rsidRDefault="00756939" w:rsidP="00C263D9">
      <w:pPr>
        <w:rPr>
          <w:rFonts w:cstheme="minorHAnsi"/>
          <w:b/>
          <w:bCs/>
          <w:color w:val="C00000"/>
          <w:sz w:val="28"/>
          <w:szCs w:val="28"/>
        </w:rPr>
      </w:pPr>
    </w:p>
    <w:p w14:paraId="406C4333" w14:textId="268405B8" w:rsidR="007E0545" w:rsidRPr="00756939" w:rsidRDefault="00441A47" w:rsidP="00C263D9">
      <w:pPr>
        <w:rPr>
          <w:rFonts w:cstheme="minorHAnsi"/>
          <w:b/>
          <w:bCs/>
          <w:color w:val="C00000"/>
          <w:sz w:val="48"/>
          <w:szCs w:val="48"/>
        </w:rPr>
      </w:pPr>
      <w:r w:rsidRPr="00756939">
        <w:rPr>
          <w:rFonts w:cstheme="minorHAnsi"/>
          <w:b/>
          <w:bCs/>
          <w:color w:val="C00000"/>
          <w:sz w:val="48"/>
          <w:szCs w:val="48"/>
        </w:rPr>
        <w:t>OUR TEAM IS HERE FOR YOU</w:t>
      </w:r>
    </w:p>
    <w:p w14:paraId="0A5E38C2" w14:textId="77777777" w:rsidR="00C263D9" w:rsidRPr="00756939" w:rsidRDefault="00C263D9" w:rsidP="00C263D9">
      <w:pPr>
        <w:rPr>
          <w:rFonts w:cstheme="minorHAnsi"/>
          <w:b/>
          <w:bCs/>
          <w:color w:val="C00000"/>
          <w:sz w:val="28"/>
          <w:szCs w:val="28"/>
        </w:rPr>
      </w:pPr>
    </w:p>
    <w:p w14:paraId="40DA0CCD" w14:textId="5376A9D5" w:rsidR="00441A47" w:rsidRPr="00756939" w:rsidRDefault="007E0545" w:rsidP="00C263D9">
      <w:pPr>
        <w:rPr>
          <w:rFonts w:cstheme="minorHAnsi"/>
          <w:color w:val="000000" w:themeColor="text1"/>
          <w:sz w:val="32"/>
          <w:szCs w:val="32"/>
        </w:rPr>
      </w:pPr>
      <w:r w:rsidRPr="00756939">
        <w:rPr>
          <w:rFonts w:cstheme="minorHAnsi"/>
          <w:color w:val="000000" w:themeColor="text1"/>
          <w:sz w:val="32"/>
          <w:szCs w:val="32"/>
        </w:rPr>
        <w:t>We encourage students to report and get the support they need.</w:t>
      </w:r>
    </w:p>
    <w:p w14:paraId="3B381FC0" w14:textId="77777777" w:rsidR="00854470" w:rsidRPr="00756939" w:rsidRDefault="00854470" w:rsidP="00854470">
      <w:pPr>
        <w:rPr>
          <w:rFonts w:eastAsia="Times New Roman" w:cstheme="minorHAnsi"/>
          <w:b/>
          <w:bCs/>
          <w:color w:val="000000" w:themeColor="text1"/>
          <w:sz w:val="32"/>
          <w:szCs w:val="32"/>
        </w:rPr>
      </w:pPr>
    </w:p>
    <w:p w14:paraId="7DC01BB4" w14:textId="33D84C8E" w:rsidR="007E0545" w:rsidRPr="00756939" w:rsidRDefault="00756939" w:rsidP="00854470">
      <w:pPr>
        <w:rPr>
          <w:rFonts w:eastAsia="Times New Roman" w:cstheme="minorHAnsi"/>
          <w:color w:val="000000" w:themeColor="text1"/>
          <w:sz w:val="28"/>
          <w:szCs w:val="28"/>
          <w:u w:val="single"/>
        </w:rPr>
      </w:pPr>
      <w:r w:rsidRPr="00756939">
        <w:rPr>
          <w:rFonts w:eastAsia="Times New Roman" w:cstheme="minorHAnsi"/>
          <w:b/>
          <w:bCs/>
          <w:color w:val="000000" w:themeColor="text1"/>
          <w:sz w:val="28"/>
          <w:szCs w:val="28"/>
          <w:u w:val="single"/>
        </w:rPr>
        <w:t xml:space="preserve">Cases involving staff, faculty and others, report to: </w:t>
      </w:r>
    </w:p>
    <w:p w14:paraId="266B1018" w14:textId="486887E9" w:rsidR="00756939" w:rsidRPr="00756939" w:rsidRDefault="00756939" w:rsidP="00756939">
      <w:pPr>
        <w:pStyle w:val="NormalWeb"/>
        <w:rPr>
          <w:rFonts w:asciiTheme="minorHAnsi" w:hAnsiTheme="minorHAnsi" w:cstheme="minorHAnsi"/>
          <w:sz w:val="28"/>
          <w:szCs w:val="28"/>
        </w:rPr>
      </w:pPr>
      <w:r w:rsidRPr="00756939">
        <w:rPr>
          <w:rStyle w:val="Strong"/>
          <w:rFonts w:asciiTheme="minorHAnsi" w:hAnsiTheme="minorHAnsi" w:cstheme="minorHAnsi"/>
          <w:sz w:val="28"/>
          <w:szCs w:val="28"/>
        </w:rPr>
        <w:t xml:space="preserve">Paul </w:t>
      </w:r>
      <w:proofErr w:type="spellStart"/>
      <w:r w:rsidRPr="00756939">
        <w:rPr>
          <w:rStyle w:val="Strong"/>
          <w:rFonts w:asciiTheme="minorHAnsi" w:hAnsiTheme="minorHAnsi" w:cstheme="minorHAnsi"/>
          <w:sz w:val="28"/>
          <w:szCs w:val="28"/>
        </w:rPr>
        <w:t>Apicella</w:t>
      </w:r>
      <w:proofErr w:type="spellEnd"/>
      <w:r w:rsidRPr="00756939">
        <w:rPr>
          <w:rStyle w:val="Strong"/>
          <w:rFonts w:asciiTheme="minorHAnsi" w:hAnsiTheme="minorHAnsi" w:cstheme="minorHAnsi"/>
          <w:sz w:val="28"/>
          <w:szCs w:val="28"/>
        </w:rPr>
        <w:t xml:space="preserve">, JD </w:t>
      </w:r>
      <w:r w:rsidRPr="00756939">
        <w:rPr>
          <w:rFonts w:asciiTheme="minorHAnsi" w:hAnsiTheme="minorHAnsi" w:cstheme="minorHAnsi"/>
          <w:sz w:val="28"/>
          <w:szCs w:val="28"/>
        </w:rPr>
        <w:br/>
        <w:t>Director of Institutional Compliance and Title IX Coordinator</w:t>
      </w:r>
      <w:r w:rsidRPr="00756939">
        <w:rPr>
          <w:rFonts w:asciiTheme="minorHAnsi" w:hAnsiTheme="minorHAnsi" w:cstheme="minorHAnsi"/>
          <w:sz w:val="28"/>
          <w:szCs w:val="28"/>
        </w:rPr>
        <w:br/>
        <w:t>Equal Employment Opportunity and Affirmative Action Officer</w:t>
      </w:r>
      <w:r w:rsidRPr="00756939">
        <w:rPr>
          <w:rFonts w:asciiTheme="minorHAnsi" w:hAnsiTheme="minorHAnsi" w:cstheme="minorHAnsi"/>
          <w:sz w:val="28"/>
          <w:szCs w:val="28"/>
        </w:rPr>
        <w:br/>
        <w:t xml:space="preserve">Phone: </w:t>
      </w:r>
      <w:hyperlink r:id="rId9" w:tgtFrame="_blank" w:history="1">
        <w:r w:rsidRPr="00756939">
          <w:rPr>
            <w:rStyle w:val="a11y-phone-number"/>
            <w:rFonts w:asciiTheme="minorHAnsi" w:hAnsiTheme="minorHAnsi" w:cstheme="minorHAnsi"/>
            <w:color w:val="0000FF"/>
            <w:sz w:val="28"/>
            <w:szCs w:val="28"/>
            <w:u w:val="single"/>
          </w:rPr>
          <w:t>973-655-2041</w:t>
        </w:r>
      </w:hyperlink>
      <w:r w:rsidRPr="00756939">
        <w:rPr>
          <w:rFonts w:asciiTheme="minorHAnsi" w:hAnsiTheme="minorHAnsi" w:cstheme="minorHAnsi"/>
          <w:sz w:val="28"/>
          <w:szCs w:val="28"/>
        </w:rPr>
        <w:tab/>
        <w:t>Email: </w:t>
      </w:r>
      <w:hyperlink r:id="rId10" w:history="1">
        <w:r w:rsidRPr="00756939">
          <w:rPr>
            <w:rStyle w:val="Hyperlink"/>
            <w:rFonts w:asciiTheme="minorHAnsi" w:hAnsiTheme="minorHAnsi" w:cstheme="minorHAnsi"/>
            <w:sz w:val="28"/>
            <w:szCs w:val="28"/>
          </w:rPr>
          <w:t>apicellap@montclair.edu</w:t>
        </w:r>
      </w:hyperlink>
    </w:p>
    <w:p w14:paraId="74553F42" w14:textId="23649D73" w:rsidR="00756939" w:rsidRPr="00756939" w:rsidRDefault="00756939" w:rsidP="00756939">
      <w:pPr>
        <w:pStyle w:val="NormalWeb"/>
        <w:rPr>
          <w:rFonts w:asciiTheme="minorHAnsi" w:hAnsiTheme="minorHAnsi" w:cstheme="minorHAnsi"/>
          <w:sz w:val="28"/>
          <w:szCs w:val="28"/>
        </w:rPr>
      </w:pPr>
      <w:r w:rsidRPr="00756939">
        <w:rPr>
          <w:rStyle w:val="Strong"/>
          <w:rFonts w:asciiTheme="minorHAnsi" w:hAnsiTheme="minorHAnsi" w:cstheme="minorHAnsi"/>
          <w:sz w:val="28"/>
          <w:szCs w:val="28"/>
        </w:rPr>
        <w:t>Michelle </w:t>
      </w:r>
      <w:proofErr w:type="spellStart"/>
      <w:r w:rsidRPr="00756939">
        <w:rPr>
          <w:rStyle w:val="Strong"/>
          <w:rFonts w:asciiTheme="minorHAnsi" w:hAnsiTheme="minorHAnsi" w:cstheme="minorHAnsi"/>
          <w:sz w:val="28"/>
          <w:szCs w:val="28"/>
        </w:rPr>
        <w:t>Affinito</w:t>
      </w:r>
      <w:proofErr w:type="spellEnd"/>
      <w:r w:rsidRPr="00756939">
        <w:rPr>
          <w:rFonts w:asciiTheme="minorHAnsi" w:hAnsiTheme="minorHAnsi" w:cstheme="minorHAnsi"/>
          <w:sz w:val="28"/>
          <w:szCs w:val="28"/>
        </w:rPr>
        <w:br/>
        <w:t>Executive Assistant, Office of University Counsel</w:t>
      </w:r>
      <w:r w:rsidRPr="00756939">
        <w:rPr>
          <w:rFonts w:asciiTheme="minorHAnsi" w:hAnsiTheme="minorHAnsi" w:cstheme="minorHAnsi"/>
          <w:sz w:val="28"/>
          <w:szCs w:val="28"/>
        </w:rPr>
        <w:br/>
        <w:t xml:space="preserve">Phone: </w:t>
      </w:r>
      <w:hyperlink r:id="rId11" w:tgtFrame="_blank" w:history="1">
        <w:r w:rsidRPr="00756939">
          <w:rPr>
            <w:rStyle w:val="a11y-phone-number"/>
            <w:rFonts w:asciiTheme="minorHAnsi" w:hAnsiTheme="minorHAnsi" w:cstheme="minorHAnsi"/>
            <w:color w:val="0000FF"/>
            <w:sz w:val="28"/>
            <w:szCs w:val="28"/>
            <w:u w:val="single"/>
          </w:rPr>
          <w:t>973-655-5225</w:t>
        </w:r>
      </w:hyperlink>
      <w:r w:rsidRPr="00756939">
        <w:rPr>
          <w:rFonts w:asciiTheme="minorHAnsi" w:hAnsiTheme="minorHAnsi" w:cstheme="minorHAnsi"/>
          <w:sz w:val="28"/>
          <w:szCs w:val="28"/>
        </w:rPr>
        <w:tab/>
        <w:t>Email: </w:t>
      </w:r>
      <w:hyperlink r:id="rId12" w:history="1">
        <w:r w:rsidRPr="00756939">
          <w:rPr>
            <w:rStyle w:val="Hyperlink"/>
            <w:rFonts w:asciiTheme="minorHAnsi" w:hAnsiTheme="minorHAnsi" w:cstheme="minorHAnsi"/>
            <w:sz w:val="28"/>
            <w:szCs w:val="28"/>
          </w:rPr>
          <w:t>affinitom@montclair.edu</w:t>
        </w:r>
      </w:hyperlink>
    </w:p>
    <w:p w14:paraId="36C3E189" w14:textId="6DCE70B1" w:rsidR="00854470" w:rsidRPr="00756939" w:rsidRDefault="00756939" w:rsidP="00854470">
      <w:pPr>
        <w:rPr>
          <w:rFonts w:eastAsia="Times New Roman" w:cstheme="minorHAnsi"/>
          <w:b/>
          <w:bCs/>
          <w:color w:val="000000" w:themeColor="text1"/>
          <w:sz w:val="28"/>
          <w:szCs w:val="28"/>
          <w:u w:val="single"/>
        </w:rPr>
      </w:pPr>
      <w:r w:rsidRPr="00756939">
        <w:rPr>
          <w:rFonts w:eastAsia="Times New Roman" w:cstheme="minorHAnsi"/>
          <w:b/>
          <w:bCs/>
          <w:color w:val="000000" w:themeColor="text1"/>
          <w:sz w:val="28"/>
          <w:szCs w:val="28"/>
          <w:u w:val="single"/>
        </w:rPr>
        <w:t xml:space="preserve">Cases involving only students, report to: </w:t>
      </w:r>
    </w:p>
    <w:p w14:paraId="24D60CDB" w14:textId="77777777" w:rsidR="00756939" w:rsidRPr="00756939" w:rsidRDefault="00756939" w:rsidP="00854470">
      <w:pPr>
        <w:rPr>
          <w:rFonts w:eastAsia="Times New Roman" w:cstheme="minorHAnsi"/>
          <w:b/>
          <w:bCs/>
          <w:color w:val="000000" w:themeColor="text1"/>
          <w:sz w:val="28"/>
          <w:szCs w:val="28"/>
        </w:rPr>
      </w:pPr>
    </w:p>
    <w:p w14:paraId="4DF62F6B" w14:textId="7FEF928C" w:rsidR="007E0545" w:rsidRPr="00756939" w:rsidRDefault="007E0545" w:rsidP="00854470">
      <w:pPr>
        <w:rPr>
          <w:rFonts w:eastAsia="Times New Roman" w:cstheme="minorHAnsi"/>
          <w:color w:val="000000" w:themeColor="text1"/>
          <w:sz w:val="28"/>
          <w:szCs w:val="28"/>
        </w:rPr>
      </w:pPr>
      <w:r w:rsidRPr="00756939">
        <w:rPr>
          <w:rFonts w:eastAsia="Times New Roman" w:cstheme="minorHAnsi"/>
          <w:b/>
          <w:bCs/>
          <w:color w:val="000000" w:themeColor="text1"/>
          <w:sz w:val="28"/>
          <w:szCs w:val="28"/>
        </w:rPr>
        <w:t xml:space="preserve">Report to: </w:t>
      </w:r>
      <w:r w:rsidR="00B86766" w:rsidRPr="00756939">
        <w:rPr>
          <w:rFonts w:eastAsia="Times New Roman" w:cstheme="minorHAnsi"/>
          <w:b/>
          <w:bCs/>
          <w:color w:val="000000" w:themeColor="text1"/>
          <w:sz w:val="28"/>
          <w:szCs w:val="28"/>
        </w:rPr>
        <w:t>Yolanda Alvarez</w:t>
      </w:r>
      <w:r w:rsidR="00756939" w:rsidRPr="00756939">
        <w:rPr>
          <w:rFonts w:eastAsia="Times New Roman" w:cstheme="minorHAnsi"/>
          <w:b/>
          <w:bCs/>
          <w:color w:val="000000" w:themeColor="text1"/>
          <w:sz w:val="28"/>
          <w:szCs w:val="28"/>
        </w:rPr>
        <w:t xml:space="preserve">, Ed.D. </w:t>
      </w:r>
    </w:p>
    <w:p w14:paraId="5099D674" w14:textId="77777777" w:rsidR="007E0545" w:rsidRPr="00756939" w:rsidRDefault="007E0545" w:rsidP="00854470">
      <w:pPr>
        <w:rPr>
          <w:rFonts w:eastAsia="Times New Roman" w:cstheme="minorHAnsi"/>
          <w:color w:val="000000" w:themeColor="text1"/>
          <w:sz w:val="28"/>
          <w:szCs w:val="28"/>
        </w:rPr>
      </w:pPr>
      <w:r w:rsidRPr="00756939">
        <w:rPr>
          <w:rFonts w:eastAsia="Times New Roman" w:cstheme="minorHAnsi"/>
          <w:color w:val="000000" w:themeColor="text1"/>
          <w:sz w:val="28"/>
          <w:szCs w:val="28"/>
        </w:rPr>
        <w:t xml:space="preserve">Associate Dean of Students, </w:t>
      </w:r>
      <w:r w:rsidR="00B86766" w:rsidRPr="00756939">
        <w:rPr>
          <w:rFonts w:eastAsia="Times New Roman" w:cstheme="minorHAnsi"/>
          <w:color w:val="000000" w:themeColor="text1"/>
          <w:sz w:val="28"/>
          <w:szCs w:val="28"/>
        </w:rPr>
        <w:t>Deputy Title IX Coordinator</w:t>
      </w:r>
    </w:p>
    <w:p w14:paraId="624B5B04" w14:textId="609C602F" w:rsidR="00756939" w:rsidRPr="00756939" w:rsidRDefault="00E07545" w:rsidP="00854470">
      <w:pPr>
        <w:rPr>
          <w:rFonts w:eastAsia="Times New Roman" w:cstheme="minorHAnsi"/>
          <w:color w:val="000000" w:themeColor="text1"/>
          <w:sz w:val="28"/>
          <w:szCs w:val="28"/>
        </w:rPr>
      </w:pPr>
      <w:r w:rsidRPr="00756939">
        <w:rPr>
          <w:rFonts w:eastAsia="Times New Roman" w:cstheme="minorHAnsi"/>
          <w:color w:val="000000" w:themeColor="text1"/>
          <w:sz w:val="28"/>
          <w:szCs w:val="28"/>
        </w:rPr>
        <w:t>Student Center, Suite 400,</w:t>
      </w:r>
      <w:r w:rsidR="007E0545" w:rsidRPr="00756939">
        <w:rPr>
          <w:rFonts w:eastAsia="Times New Roman" w:cstheme="minorHAnsi"/>
          <w:color w:val="000000" w:themeColor="text1"/>
          <w:sz w:val="28"/>
          <w:szCs w:val="28"/>
        </w:rPr>
        <w:t xml:space="preserve"> </w:t>
      </w:r>
      <w:r w:rsidR="00EA7385">
        <w:rPr>
          <w:rFonts w:eastAsia="Times New Roman" w:cstheme="minorHAnsi"/>
          <w:color w:val="000000" w:themeColor="text1"/>
          <w:sz w:val="28"/>
          <w:szCs w:val="28"/>
        </w:rPr>
        <w:t>4</w:t>
      </w:r>
      <w:r w:rsidR="00EA7385" w:rsidRPr="00EA7385">
        <w:rPr>
          <w:rFonts w:eastAsia="Times New Roman" w:cstheme="minorHAnsi"/>
          <w:color w:val="000000" w:themeColor="text1"/>
          <w:sz w:val="28"/>
          <w:szCs w:val="28"/>
          <w:vertAlign w:val="superscript"/>
        </w:rPr>
        <w:t>th</w:t>
      </w:r>
      <w:r w:rsidR="00EA7385">
        <w:rPr>
          <w:rFonts w:eastAsia="Times New Roman" w:cstheme="minorHAnsi"/>
          <w:color w:val="000000" w:themeColor="text1"/>
          <w:sz w:val="28"/>
          <w:szCs w:val="28"/>
        </w:rPr>
        <w:t xml:space="preserve"> Floor</w:t>
      </w:r>
    </w:p>
    <w:p w14:paraId="1833636D" w14:textId="173D933A" w:rsidR="007E0545" w:rsidRDefault="00756939" w:rsidP="00854470">
      <w:pPr>
        <w:rPr>
          <w:rFonts w:eastAsia="Times New Roman" w:cstheme="minorHAnsi"/>
          <w:color w:val="000000" w:themeColor="text1"/>
          <w:sz w:val="28"/>
          <w:szCs w:val="28"/>
          <w:u w:val="single"/>
        </w:rPr>
      </w:pPr>
      <w:r w:rsidRPr="00756939">
        <w:rPr>
          <w:rFonts w:eastAsia="Times New Roman" w:cstheme="minorHAnsi"/>
          <w:color w:val="000000" w:themeColor="text1"/>
          <w:sz w:val="28"/>
          <w:szCs w:val="28"/>
        </w:rPr>
        <w:t xml:space="preserve">Phone: </w:t>
      </w:r>
      <w:r w:rsidR="007E0545" w:rsidRPr="00756939">
        <w:rPr>
          <w:rFonts w:eastAsia="Times New Roman" w:cstheme="minorHAnsi"/>
          <w:color w:val="000000" w:themeColor="text1"/>
          <w:sz w:val="28"/>
          <w:szCs w:val="28"/>
        </w:rPr>
        <w:t>973-655-411</w:t>
      </w:r>
      <w:r w:rsidR="00EA7385">
        <w:rPr>
          <w:rFonts w:eastAsia="Times New Roman" w:cstheme="minorHAnsi"/>
          <w:color w:val="000000" w:themeColor="text1"/>
          <w:sz w:val="28"/>
          <w:szCs w:val="28"/>
        </w:rPr>
        <w:t xml:space="preserve">8 </w:t>
      </w:r>
      <w:r w:rsidR="00B86766" w:rsidRPr="00756939">
        <w:rPr>
          <w:rFonts w:eastAsia="Times New Roman" w:cstheme="minorHAnsi"/>
          <w:color w:val="000000" w:themeColor="text1"/>
          <w:sz w:val="28"/>
          <w:szCs w:val="28"/>
        </w:rPr>
        <w:t>Email: </w:t>
      </w:r>
      <w:hyperlink r:id="rId13" w:history="1">
        <w:r w:rsidR="00B86766" w:rsidRPr="00756939">
          <w:rPr>
            <w:rFonts w:eastAsia="Times New Roman" w:cstheme="minorHAnsi"/>
            <w:color w:val="000000" w:themeColor="text1"/>
            <w:sz w:val="28"/>
            <w:szCs w:val="28"/>
            <w:u w:val="single"/>
          </w:rPr>
          <w:t>alvarezyo@montclair.edu</w:t>
        </w:r>
      </w:hyperlink>
    </w:p>
    <w:p w14:paraId="04EE59E0" w14:textId="77777777" w:rsidR="00EA7385" w:rsidRPr="00756939" w:rsidRDefault="00EA7385" w:rsidP="00854470">
      <w:pPr>
        <w:rPr>
          <w:rFonts w:eastAsia="Times New Roman" w:cstheme="minorHAnsi"/>
          <w:color w:val="000000" w:themeColor="text1"/>
          <w:sz w:val="28"/>
          <w:szCs w:val="28"/>
        </w:rPr>
      </w:pPr>
    </w:p>
    <w:p w14:paraId="4230F018" w14:textId="3F3D00EE" w:rsidR="00441A47" w:rsidRPr="00756939" w:rsidRDefault="003C7E70" w:rsidP="00C263D9">
      <w:pPr>
        <w:rPr>
          <w:rFonts w:cstheme="minorHAnsi"/>
          <w:b/>
          <w:bCs/>
          <w:color w:val="C00000"/>
          <w:sz w:val="48"/>
          <w:szCs w:val="48"/>
        </w:rPr>
      </w:pPr>
      <w:r w:rsidRPr="00756939">
        <w:rPr>
          <w:rFonts w:cstheme="minorHAnsi"/>
          <w:b/>
          <w:bCs/>
          <w:color w:val="C00000"/>
          <w:sz w:val="48"/>
          <w:szCs w:val="48"/>
        </w:rPr>
        <w:lastRenderedPageBreak/>
        <w:t xml:space="preserve">FIRST STEPS: ARE YOU IN DANGER? </w:t>
      </w:r>
    </w:p>
    <w:p w14:paraId="6DDE699E" w14:textId="77777777" w:rsidR="00C263D9" w:rsidRPr="00756939" w:rsidRDefault="00C263D9" w:rsidP="00C263D9">
      <w:pPr>
        <w:pStyle w:val="NormalWeb"/>
        <w:spacing w:before="0" w:beforeAutospacing="0" w:after="0" w:afterAutospacing="0"/>
        <w:rPr>
          <w:rFonts w:asciiTheme="minorHAnsi" w:hAnsiTheme="minorHAnsi" w:cstheme="minorHAnsi"/>
          <w:color w:val="000000" w:themeColor="text1"/>
          <w:sz w:val="32"/>
          <w:szCs w:val="32"/>
        </w:rPr>
      </w:pPr>
    </w:p>
    <w:p w14:paraId="5DC1AB02" w14:textId="0E36F840" w:rsidR="00B86766" w:rsidRPr="00756939" w:rsidRDefault="003C7E70" w:rsidP="00C263D9">
      <w:pPr>
        <w:pStyle w:val="NormalWeb"/>
        <w:spacing w:before="0" w:beforeAutospacing="0" w:after="0" w:afterAutospacing="0"/>
        <w:rPr>
          <w:rFonts w:asciiTheme="minorHAnsi" w:hAnsiTheme="minorHAnsi" w:cstheme="minorHAnsi"/>
          <w:color w:val="000000" w:themeColor="text1"/>
          <w:sz w:val="32"/>
          <w:szCs w:val="32"/>
        </w:rPr>
      </w:pPr>
      <w:r w:rsidRPr="00756939">
        <w:rPr>
          <w:rFonts w:asciiTheme="minorHAnsi" w:hAnsiTheme="minorHAnsi" w:cstheme="minorHAnsi"/>
          <w:color w:val="000000" w:themeColor="text1"/>
          <w:sz w:val="32"/>
          <w:szCs w:val="32"/>
        </w:rPr>
        <w:t xml:space="preserve">If yes, contact University police at 973-655-5222 on-campus or 911 off-campus. </w:t>
      </w:r>
    </w:p>
    <w:p w14:paraId="34677101" w14:textId="77777777" w:rsidR="00C263D9" w:rsidRPr="00756939" w:rsidRDefault="00C263D9">
      <w:pPr>
        <w:rPr>
          <w:rFonts w:cstheme="minorHAnsi"/>
          <w:b/>
          <w:bCs/>
          <w:color w:val="C00000"/>
          <w:sz w:val="48"/>
          <w:szCs w:val="48"/>
        </w:rPr>
      </w:pPr>
    </w:p>
    <w:p w14:paraId="502F7FC7" w14:textId="0886BF59" w:rsidR="003C7E70" w:rsidRPr="00756939" w:rsidRDefault="00B86766">
      <w:pPr>
        <w:rPr>
          <w:rFonts w:cstheme="minorHAnsi"/>
          <w:b/>
          <w:bCs/>
          <w:color w:val="C00000"/>
          <w:sz w:val="48"/>
          <w:szCs w:val="48"/>
        </w:rPr>
      </w:pPr>
      <w:r w:rsidRPr="00756939">
        <w:rPr>
          <w:rFonts w:cstheme="minorHAnsi"/>
          <w:b/>
          <w:bCs/>
          <w:color w:val="C00000"/>
          <w:sz w:val="48"/>
          <w:szCs w:val="48"/>
        </w:rPr>
        <w:t xml:space="preserve">DO YOU NEED MEDICAL ATTENTION? </w:t>
      </w:r>
    </w:p>
    <w:p w14:paraId="15CAD916" w14:textId="77777777" w:rsidR="00E07545" w:rsidRPr="00756939" w:rsidRDefault="00E07545" w:rsidP="00B86766">
      <w:pPr>
        <w:rPr>
          <w:rFonts w:eastAsia="Times New Roman" w:cstheme="minorHAnsi"/>
        </w:rPr>
      </w:pPr>
    </w:p>
    <w:p w14:paraId="721A84EF" w14:textId="238A9034" w:rsidR="00B86766" w:rsidRPr="00756939" w:rsidRDefault="003C7E70" w:rsidP="00B86766">
      <w:pPr>
        <w:rPr>
          <w:rFonts w:eastAsia="Times New Roman" w:cstheme="minorHAnsi"/>
          <w:sz w:val="28"/>
          <w:szCs w:val="28"/>
        </w:rPr>
      </w:pPr>
      <w:r w:rsidRPr="00756939">
        <w:rPr>
          <w:rFonts w:eastAsia="Times New Roman" w:cstheme="minorHAnsi"/>
          <w:sz w:val="28"/>
          <w:szCs w:val="28"/>
        </w:rPr>
        <w:t>You can receive medical attention at any medical facility</w:t>
      </w:r>
      <w:r w:rsidR="00B86766" w:rsidRPr="00756939">
        <w:rPr>
          <w:rFonts w:eastAsia="Times New Roman" w:cstheme="minorHAnsi"/>
          <w:sz w:val="28"/>
          <w:szCs w:val="28"/>
        </w:rPr>
        <w:t xml:space="preserve">, and </w:t>
      </w:r>
      <w:r w:rsidRPr="00756939">
        <w:rPr>
          <w:rFonts w:eastAsia="Times New Roman" w:cstheme="minorHAnsi"/>
          <w:sz w:val="28"/>
          <w:szCs w:val="28"/>
        </w:rPr>
        <w:t xml:space="preserve">the University Health Center has trained staff to work with survivors of sexual assault. </w:t>
      </w:r>
    </w:p>
    <w:p w14:paraId="5F40E44B" w14:textId="77777777" w:rsidR="00B86766" w:rsidRPr="00756939" w:rsidRDefault="00B86766" w:rsidP="00B86766">
      <w:pPr>
        <w:rPr>
          <w:rFonts w:eastAsia="Times New Roman" w:cstheme="minorHAnsi"/>
          <w:sz w:val="28"/>
          <w:szCs w:val="28"/>
        </w:rPr>
      </w:pPr>
    </w:p>
    <w:p w14:paraId="71FE3714" w14:textId="6FF5261A" w:rsidR="00B86766" w:rsidRPr="00756939" w:rsidRDefault="00B86766" w:rsidP="00B86766">
      <w:pPr>
        <w:rPr>
          <w:rFonts w:eastAsia="Times New Roman" w:cstheme="minorHAnsi"/>
          <w:sz w:val="28"/>
          <w:szCs w:val="28"/>
        </w:rPr>
      </w:pPr>
      <w:r w:rsidRPr="00756939">
        <w:rPr>
          <w:rFonts w:eastAsia="Times New Roman" w:cstheme="minorHAnsi"/>
          <w:sz w:val="28"/>
          <w:szCs w:val="28"/>
        </w:rPr>
        <w:t>If you choose, y</w:t>
      </w:r>
      <w:r w:rsidR="003C7E70" w:rsidRPr="00756939">
        <w:rPr>
          <w:rFonts w:eastAsia="Times New Roman" w:cstheme="minorHAnsi"/>
          <w:sz w:val="28"/>
          <w:szCs w:val="28"/>
        </w:rPr>
        <w:t xml:space="preserve">ou can request a Sexual Assault Nurse Examiner (SANE) to perform a confidential forensic examination for evidence collection, receive access to medical care for the prevention of infections and pregnancy, evaluation and treatment of possible injuries. Completing a medical exam does not require you to file a police report or report to the institution. </w:t>
      </w:r>
    </w:p>
    <w:p w14:paraId="4BA3B329" w14:textId="77777777" w:rsidR="00B86766" w:rsidRPr="00756939" w:rsidRDefault="00B86766" w:rsidP="00B86766">
      <w:pPr>
        <w:rPr>
          <w:rFonts w:eastAsia="Times New Roman" w:cstheme="minorHAnsi"/>
          <w:sz w:val="28"/>
          <w:szCs w:val="28"/>
        </w:rPr>
      </w:pPr>
    </w:p>
    <w:p w14:paraId="098D462B" w14:textId="6DF13538" w:rsidR="00441A47" w:rsidRPr="00756939" w:rsidRDefault="003C7E70" w:rsidP="00B86766">
      <w:pPr>
        <w:rPr>
          <w:rFonts w:eastAsia="Times New Roman" w:cstheme="minorHAnsi"/>
          <w:sz w:val="28"/>
          <w:szCs w:val="28"/>
        </w:rPr>
      </w:pPr>
      <w:r w:rsidRPr="00756939">
        <w:rPr>
          <w:rFonts w:eastAsia="Times New Roman" w:cstheme="minorHAnsi"/>
          <w:sz w:val="28"/>
          <w:szCs w:val="28"/>
        </w:rPr>
        <w:t xml:space="preserve">It is important to preserve physical evidence that may include tissue and fluid samples, evidence of violence, sheets, towels, clothing, etc. You may choose to avoid washing, bathing, urinating, etc., until after being examined at the hospital, if possible. </w:t>
      </w:r>
      <w:r w:rsidR="007E583B" w:rsidRPr="00756939">
        <w:rPr>
          <w:rFonts w:eastAsia="Times New Roman" w:cstheme="minorHAnsi"/>
          <w:sz w:val="28"/>
          <w:szCs w:val="28"/>
        </w:rPr>
        <w:t>E</w:t>
      </w:r>
      <w:r w:rsidRPr="00756939">
        <w:rPr>
          <w:rFonts w:eastAsia="Times New Roman" w:cstheme="minorHAnsi"/>
          <w:sz w:val="28"/>
          <w:szCs w:val="28"/>
        </w:rPr>
        <w:t>vidence of a sexual assault can deteriorate quickly</w:t>
      </w:r>
      <w:r w:rsidR="007E0545" w:rsidRPr="00756939">
        <w:rPr>
          <w:rFonts w:eastAsia="Times New Roman" w:cstheme="minorHAnsi"/>
          <w:sz w:val="28"/>
          <w:szCs w:val="28"/>
        </w:rPr>
        <w:t>. Y</w:t>
      </w:r>
      <w:r w:rsidRPr="00756939">
        <w:rPr>
          <w:rFonts w:eastAsia="Times New Roman" w:cstheme="minorHAnsi"/>
          <w:sz w:val="28"/>
          <w:szCs w:val="28"/>
        </w:rPr>
        <w:t xml:space="preserve">ou may choose to seek a medical exam as soon as possible. Evidence collection should be completed within 120 hours of an assault, but fluids, hair samples, and DNA can be collected for a long time thereafter. Even if you have washed, evidence can often still be obtained. After 120 hours, it may still be helpful to have medical attention, even if you are not trying to obtain evidence of an assault. </w:t>
      </w:r>
      <w:r w:rsidR="00922E6C" w:rsidRPr="00756939">
        <w:rPr>
          <w:rFonts w:eastAsia="Times New Roman" w:cstheme="minorHAnsi"/>
          <w:sz w:val="28"/>
          <w:szCs w:val="28"/>
        </w:rPr>
        <w:t xml:space="preserve">Save items you were wearing, sheets, or towels in a paper bag. Evidence collection should be completed within 5 days of an assault. </w:t>
      </w:r>
      <w:r w:rsidRPr="00756939">
        <w:rPr>
          <w:rFonts w:eastAsia="Times New Roman" w:cstheme="minorHAnsi"/>
          <w:sz w:val="28"/>
          <w:szCs w:val="28"/>
        </w:rPr>
        <w:t xml:space="preserve">Sexual assault nurse examiners (SANE) are trained in the collection of forensic evidence and can check for injuries and exposure to infections. If you are still wearing any clothes worn during the assault, wear them to the hospital, but bring a change of clothes, as the hospital will keep the clothes you are wearing as evidence. If you have changed clothes, bring the ones you were wearing during the assault to the hospital in a clean paper (not plastic) bag or a wrapped in a clean sheet. Leave sheets/towels at the scene. You can bring clothing to anywhere you seek treatment and where evidence is collected. </w:t>
      </w:r>
    </w:p>
    <w:p w14:paraId="0977DAD7" w14:textId="7B56BC2A" w:rsidR="00E07545" w:rsidRPr="00756939" w:rsidRDefault="00E07545" w:rsidP="00E07545">
      <w:pPr>
        <w:pStyle w:val="NormalWeb"/>
        <w:rPr>
          <w:rFonts w:asciiTheme="minorHAnsi" w:hAnsiTheme="minorHAnsi" w:cstheme="minorHAnsi"/>
          <w:color w:val="C00000"/>
          <w:sz w:val="48"/>
          <w:szCs w:val="48"/>
        </w:rPr>
      </w:pPr>
      <w:r w:rsidRPr="00756939">
        <w:rPr>
          <w:rFonts w:asciiTheme="minorHAnsi" w:hAnsiTheme="minorHAnsi" w:cstheme="minorHAnsi"/>
          <w:b/>
          <w:bCs/>
          <w:color w:val="C00000"/>
          <w:sz w:val="48"/>
          <w:szCs w:val="48"/>
        </w:rPr>
        <w:lastRenderedPageBreak/>
        <w:t>UNSURE OF WHERE TO START</w:t>
      </w:r>
    </w:p>
    <w:p w14:paraId="4695094D" w14:textId="77777777" w:rsidR="009A428B" w:rsidRPr="00756939" w:rsidRDefault="00E07545" w:rsidP="00E07545">
      <w:pPr>
        <w:pStyle w:val="NormalWeb"/>
        <w:rPr>
          <w:rFonts w:asciiTheme="minorHAnsi" w:hAnsiTheme="minorHAnsi" w:cstheme="minorHAnsi"/>
          <w:sz w:val="32"/>
          <w:szCs w:val="32"/>
        </w:rPr>
      </w:pPr>
      <w:r w:rsidRPr="00756939">
        <w:rPr>
          <w:rFonts w:asciiTheme="minorHAnsi" w:hAnsiTheme="minorHAnsi" w:cstheme="minorHAnsi"/>
          <w:sz w:val="32"/>
          <w:szCs w:val="32"/>
        </w:rPr>
        <w:t xml:space="preserve">You may want to talk to someone confidentially as you decide what to do. You can speak to any of the designated University confidential resources to help you consider options. </w:t>
      </w:r>
    </w:p>
    <w:p w14:paraId="56132287" w14:textId="6572CE12" w:rsidR="00E07545" w:rsidRPr="00756939" w:rsidRDefault="00FA2C9D" w:rsidP="00E07545">
      <w:pPr>
        <w:pStyle w:val="NormalWeb"/>
        <w:rPr>
          <w:rFonts w:asciiTheme="minorHAnsi" w:hAnsiTheme="minorHAnsi" w:cstheme="minorHAnsi"/>
          <w:sz w:val="32"/>
          <w:szCs w:val="32"/>
        </w:rPr>
      </w:pPr>
      <w:r w:rsidRPr="00756939">
        <w:rPr>
          <w:rFonts w:asciiTheme="minorHAnsi" w:hAnsiTheme="minorHAnsi" w:cstheme="minorHAnsi"/>
          <w:sz w:val="32"/>
          <w:szCs w:val="32"/>
        </w:rPr>
        <w:t>Try a d</w:t>
      </w:r>
      <w:r w:rsidR="007E583B" w:rsidRPr="00756939">
        <w:rPr>
          <w:rFonts w:asciiTheme="minorHAnsi" w:hAnsiTheme="minorHAnsi" w:cstheme="minorHAnsi"/>
          <w:sz w:val="32"/>
          <w:szCs w:val="32"/>
        </w:rPr>
        <w:t>esignated</w:t>
      </w:r>
      <w:r w:rsidR="00E07545" w:rsidRPr="00756939">
        <w:rPr>
          <w:rFonts w:asciiTheme="minorHAnsi" w:hAnsiTheme="minorHAnsi" w:cstheme="minorHAnsi"/>
          <w:sz w:val="32"/>
          <w:szCs w:val="32"/>
        </w:rPr>
        <w:t xml:space="preserve"> confidential resource: </w:t>
      </w:r>
      <w:r w:rsidRPr="00756939">
        <w:rPr>
          <w:rFonts w:asciiTheme="minorHAnsi" w:hAnsiTheme="minorHAnsi" w:cstheme="minorHAnsi"/>
          <w:sz w:val="32"/>
          <w:szCs w:val="32"/>
        </w:rPr>
        <w:t>Counseling and Psychological Services (CAPS)</w:t>
      </w:r>
      <w:r w:rsidR="00E07545" w:rsidRPr="00756939">
        <w:rPr>
          <w:rFonts w:asciiTheme="minorHAnsi" w:hAnsiTheme="minorHAnsi" w:cstheme="minorHAnsi"/>
          <w:sz w:val="32"/>
          <w:szCs w:val="32"/>
        </w:rPr>
        <w:t xml:space="preserve">, </w:t>
      </w:r>
      <w:r w:rsidR="00221EFC" w:rsidRPr="00756939">
        <w:rPr>
          <w:rFonts w:asciiTheme="minorHAnsi" w:hAnsiTheme="minorHAnsi" w:cstheme="minorHAnsi"/>
          <w:sz w:val="32"/>
          <w:szCs w:val="32"/>
        </w:rPr>
        <w:t>Campus Victim Advocate in the Office fo</w:t>
      </w:r>
      <w:r w:rsidR="002B7E7E" w:rsidRPr="00756939">
        <w:rPr>
          <w:rFonts w:asciiTheme="minorHAnsi" w:hAnsiTheme="minorHAnsi" w:cstheme="minorHAnsi"/>
          <w:sz w:val="32"/>
          <w:szCs w:val="32"/>
        </w:rPr>
        <w:t xml:space="preserve">r Social Justice and Diversity, The Multicultural Center, </w:t>
      </w:r>
      <w:r w:rsidRPr="00756939">
        <w:rPr>
          <w:rFonts w:asciiTheme="minorHAnsi" w:hAnsiTheme="minorHAnsi" w:cstheme="minorHAnsi"/>
          <w:sz w:val="32"/>
          <w:szCs w:val="32"/>
        </w:rPr>
        <w:t xml:space="preserve">The </w:t>
      </w:r>
      <w:r w:rsidR="00E07545" w:rsidRPr="00756939">
        <w:rPr>
          <w:rFonts w:asciiTheme="minorHAnsi" w:hAnsiTheme="minorHAnsi" w:cstheme="minorHAnsi"/>
          <w:sz w:val="32"/>
          <w:szCs w:val="32"/>
        </w:rPr>
        <w:t>University Health Center, Campus Clergy</w:t>
      </w:r>
      <w:r w:rsidR="00191550" w:rsidRPr="00756939">
        <w:rPr>
          <w:rFonts w:asciiTheme="minorHAnsi" w:hAnsiTheme="minorHAnsi" w:cstheme="minorHAnsi"/>
          <w:sz w:val="32"/>
          <w:szCs w:val="32"/>
        </w:rPr>
        <w:t xml:space="preserve"> and/or Center for Faith and Spirituality.</w:t>
      </w:r>
    </w:p>
    <w:p w14:paraId="0286E936" w14:textId="42894478" w:rsidR="00E07545" w:rsidRPr="00756939" w:rsidRDefault="00E07545">
      <w:pPr>
        <w:rPr>
          <w:rFonts w:cstheme="minorHAnsi"/>
          <w:b/>
          <w:bCs/>
          <w:color w:val="000000" w:themeColor="text1"/>
          <w:sz w:val="32"/>
          <w:szCs w:val="32"/>
        </w:rPr>
      </w:pPr>
    </w:p>
    <w:p w14:paraId="27148577" w14:textId="44558B96" w:rsidR="00E07545" w:rsidRPr="00756939" w:rsidRDefault="00E07545">
      <w:pPr>
        <w:rPr>
          <w:rFonts w:cstheme="minorHAnsi"/>
          <w:b/>
          <w:bCs/>
          <w:color w:val="C00000"/>
          <w:sz w:val="48"/>
          <w:szCs w:val="48"/>
        </w:rPr>
      </w:pPr>
      <w:r w:rsidRPr="00756939">
        <w:rPr>
          <w:rFonts w:cstheme="minorHAnsi"/>
          <w:b/>
          <w:bCs/>
          <w:color w:val="C00000"/>
          <w:sz w:val="48"/>
          <w:szCs w:val="48"/>
        </w:rPr>
        <w:t>CAPS – COUNSELING AND PSYCHOLOGICAL SERVICES</w:t>
      </w:r>
    </w:p>
    <w:p w14:paraId="7F978172" w14:textId="77777777" w:rsidR="00221EFC" w:rsidRPr="00756939" w:rsidRDefault="00221EFC" w:rsidP="007C3678">
      <w:pPr>
        <w:pStyle w:val="NormalWeb"/>
        <w:spacing w:before="0" w:beforeAutospacing="0" w:after="0" w:afterAutospacing="0"/>
        <w:rPr>
          <w:rFonts w:asciiTheme="minorHAnsi" w:hAnsiTheme="minorHAnsi" w:cstheme="minorHAnsi"/>
          <w:sz w:val="32"/>
          <w:szCs w:val="32"/>
        </w:rPr>
      </w:pPr>
    </w:p>
    <w:p w14:paraId="48E1656C" w14:textId="6334E73A" w:rsidR="007C3678" w:rsidRPr="00756939" w:rsidRDefault="00E07545" w:rsidP="007C3678">
      <w:pPr>
        <w:pStyle w:val="NormalWeb"/>
        <w:spacing w:before="0" w:beforeAutospacing="0" w:after="0" w:afterAutospacing="0"/>
        <w:rPr>
          <w:rFonts w:asciiTheme="minorHAnsi" w:hAnsiTheme="minorHAnsi" w:cstheme="minorHAnsi"/>
          <w:sz w:val="32"/>
          <w:szCs w:val="32"/>
        </w:rPr>
      </w:pPr>
      <w:r w:rsidRPr="00756939">
        <w:rPr>
          <w:rFonts w:asciiTheme="minorHAnsi" w:hAnsiTheme="minorHAnsi" w:cstheme="minorHAnsi"/>
          <w:sz w:val="32"/>
          <w:szCs w:val="32"/>
        </w:rPr>
        <w:t xml:space="preserve">You may pursue services or a referral based on your needs. </w:t>
      </w:r>
    </w:p>
    <w:p w14:paraId="08B63BE9" w14:textId="66AE5435" w:rsidR="009A428B" w:rsidRPr="00756939" w:rsidRDefault="0072152F" w:rsidP="007C3678">
      <w:pPr>
        <w:pStyle w:val="NormalWeb"/>
        <w:spacing w:before="0" w:beforeAutospacing="0" w:after="0" w:afterAutospacing="0"/>
        <w:rPr>
          <w:rFonts w:asciiTheme="minorHAnsi" w:hAnsiTheme="minorHAnsi" w:cstheme="minorHAnsi"/>
          <w:color w:val="0260BF"/>
          <w:sz w:val="32"/>
          <w:szCs w:val="32"/>
        </w:rPr>
      </w:pPr>
      <w:r w:rsidRPr="00756939">
        <w:rPr>
          <w:rFonts w:asciiTheme="minorHAnsi" w:hAnsiTheme="minorHAnsi" w:cstheme="minorHAnsi"/>
          <w:sz w:val="32"/>
          <w:szCs w:val="32"/>
        </w:rPr>
        <w:t>L</w:t>
      </w:r>
      <w:r w:rsidR="00E07545" w:rsidRPr="00756939">
        <w:rPr>
          <w:rFonts w:asciiTheme="minorHAnsi" w:hAnsiTheme="minorHAnsi" w:cstheme="minorHAnsi"/>
          <w:sz w:val="32"/>
          <w:szCs w:val="32"/>
        </w:rPr>
        <w:t>ocated in Russ Hall, Side Entrance</w:t>
      </w:r>
      <w:r w:rsidRPr="00756939">
        <w:rPr>
          <w:rFonts w:asciiTheme="minorHAnsi" w:hAnsiTheme="minorHAnsi" w:cstheme="minorHAnsi"/>
          <w:sz w:val="32"/>
          <w:szCs w:val="32"/>
        </w:rPr>
        <w:t xml:space="preserve">, </w:t>
      </w:r>
      <w:r w:rsidR="00E07545" w:rsidRPr="00756939">
        <w:rPr>
          <w:rFonts w:asciiTheme="minorHAnsi" w:hAnsiTheme="minorHAnsi" w:cstheme="minorHAnsi"/>
          <w:sz w:val="32"/>
          <w:szCs w:val="32"/>
        </w:rPr>
        <w:t xml:space="preserve">1-973-655-5211. </w:t>
      </w:r>
      <w:hyperlink r:id="rId14" w:history="1">
        <w:r w:rsidR="009A428B" w:rsidRPr="00756939">
          <w:rPr>
            <w:rStyle w:val="Hyperlink"/>
            <w:rFonts w:asciiTheme="minorHAnsi" w:hAnsiTheme="minorHAnsi" w:cstheme="minorHAnsi"/>
            <w:sz w:val="32"/>
            <w:szCs w:val="32"/>
          </w:rPr>
          <w:t>https://www.montclair.edu/counseling-and-psychological-services/</w:t>
        </w:r>
      </w:hyperlink>
      <w:r w:rsidR="00E07545" w:rsidRPr="00756939">
        <w:rPr>
          <w:rFonts w:asciiTheme="minorHAnsi" w:hAnsiTheme="minorHAnsi" w:cstheme="minorHAnsi"/>
          <w:color w:val="0260BF"/>
          <w:sz w:val="32"/>
          <w:szCs w:val="32"/>
        </w:rPr>
        <w:t xml:space="preserve"> </w:t>
      </w:r>
    </w:p>
    <w:p w14:paraId="55F01CE8" w14:textId="20D8C76B" w:rsidR="00E07545" w:rsidRPr="00756939" w:rsidRDefault="00E07545">
      <w:pPr>
        <w:rPr>
          <w:rFonts w:cstheme="minorHAnsi"/>
          <w:b/>
          <w:bCs/>
          <w:color w:val="000000" w:themeColor="text1"/>
          <w:sz w:val="32"/>
          <w:szCs w:val="32"/>
        </w:rPr>
      </w:pPr>
    </w:p>
    <w:p w14:paraId="37672A1D" w14:textId="154B1B95" w:rsidR="00E07545" w:rsidRPr="00756939" w:rsidRDefault="009A428B">
      <w:pPr>
        <w:rPr>
          <w:rFonts w:cstheme="minorHAnsi"/>
          <w:b/>
          <w:bCs/>
          <w:color w:val="C00000"/>
          <w:sz w:val="48"/>
          <w:szCs w:val="48"/>
        </w:rPr>
      </w:pPr>
      <w:r w:rsidRPr="00756939">
        <w:rPr>
          <w:rFonts w:cstheme="minorHAnsi"/>
          <w:b/>
          <w:bCs/>
          <w:color w:val="C00000"/>
          <w:sz w:val="48"/>
          <w:szCs w:val="48"/>
        </w:rPr>
        <w:t>CAMPUS VICTIM ADVOCATE</w:t>
      </w:r>
    </w:p>
    <w:p w14:paraId="2CF8A7BF" w14:textId="77777777" w:rsidR="009A428B" w:rsidRPr="00756939" w:rsidRDefault="009A428B">
      <w:pPr>
        <w:rPr>
          <w:rFonts w:cstheme="minorHAnsi"/>
          <w:b/>
          <w:bCs/>
          <w:color w:val="000000" w:themeColor="text1"/>
          <w:sz w:val="32"/>
          <w:szCs w:val="32"/>
        </w:rPr>
      </w:pPr>
    </w:p>
    <w:p w14:paraId="51895EA3" w14:textId="36472562" w:rsidR="009A428B" w:rsidRPr="00756939" w:rsidRDefault="000A3ACA">
      <w:pPr>
        <w:rPr>
          <w:rFonts w:cstheme="minorHAnsi"/>
          <w:color w:val="000000" w:themeColor="text1"/>
          <w:sz w:val="32"/>
          <w:szCs w:val="32"/>
        </w:rPr>
      </w:pPr>
      <w:r w:rsidRPr="00756939">
        <w:rPr>
          <w:rFonts w:cstheme="minorHAnsi"/>
          <w:color w:val="000000" w:themeColor="text1"/>
          <w:sz w:val="32"/>
          <w:szCs w:val="32"/>
        </w:rPr>
        <w:t xml:space="preserve">Located in the Office for Social Justice and Diversity, which includes, the Women’s Center, LGBTQ+ Center, and </w:t>
      </w:r>
      <w:r w:rsidR="00191550" w:rsidRPr="00756939">
        <w:rPr>
          <w:rFonts w:cstheme="minorHAnsi"/>
          <w:color w:val="000000" w:themeColor="text1"/>
          <w:sz w:val="32"/>
          <w:szCs w:val="32"/>
        </w:rPr>
        <w:t xml:space="preserve">Center for </w:t>
      </w:r>
      <w:r w:rsidRPr="00756939">
        <w:rPr>
          <w:rFonts w:cstheme="minorHAnsi"/>
          <w:color w:val="000000" w:themeColor="text1"/>
          <w:sz w:val="32"/>
          <w:szCs w:val="32"/>
        </w:rPr>
        <w:t xml:space="preserve">Faith and Spirituality, </w:t>
      </w:r>
      <w:r w:rsidR="008E6AAA" w:rsidRPr="00756939">
        <w:rPr>
          <w:rFonts w:cstheme="minorHAnsi"/>
          <w:color w:val="000000" w:themeColor="text1"/>
          <w:sz w:val="32"/>
          <w:szCs w:val="32"/>
        </w:rPr>
        <w:t xml:space="preserve">Student Center, Room </w:t>
      </w:r>
      <w:r w:rsidRPr="00756939">
        <w:rPr>
          <w:rFonts w:cstheme="minorHAnsi"/>
          <w:color w:val="000000" w:themeColor="text1"/>
          <w:sz w:val="32"/>
          <w:szCs w:val="32"/>
        </w:rPr>
        <w:t>113C, 973-655-5114.</w:t>
      </w:r>
    </w:p>
    <w:p w14:paraId="4BE3AE7A" w14:textId="483C7AB8" w:rsidR="00AF118B" w:rsidRPr="00756939" w:rsidRDefault="00000000">
      <w:pPr>
        <w:rPr>
          <w:rFonts w:cstheme="minorHAnsi"/>
          <w:color w:val="000000" w:themeColor="text1"/>
          <w:sz w:val="32"/>
          <w:szCs w:val="32"/>
        </w:rPr>
      </w:pPr>
      <w:hyperlink r:id="rId15" w:history="1">
        <w:r w:rsidR="00AF118B" w:rsidRPr="00756939">
          <w:rPr>
            <w:rStyle w:val="Hyperlink"/>
            <w:rFonts w:cstheme="minorHAnsi"/>
            <w:sz w:val="32"/>
            <w:szCs w:val="32"/>
          </w:rPr>
          <w:t>https://www.montclair.edu/social-justice-diversity/</w:t>
        </w:r>
      </w:hyperlink>
    </w:p>
    <w:p w14:paraId="19F67586" w14:textId="1F075E70" w:rsidR="009A428B" w:rsidRPr="00756939" w:rsidRDefault="009A428B">
      <w:pPr>
        <w:rPr>
          <w:rFonts w:cstheme="minorHAnsi"/>
          <w:color w:val="000000" w:themeColor="text1"/>
          <w:sz w:val="32"/>
          <w:szCs w:val="32"/>
        </w:rPr>
      </w:pPr>
    </w:p>
    <w:p w14:paraId="40ED93B6" w14:textId="2E2604F7" w:rsidR="00AF664C" w:rsidRPr="00756939" w:rsidRDefault="009A428B">
      <w:pPr>
        <w:rPr>
          <w:rFonts w:cstheme="minorHAnsi"/>
          <w:b/>
          <w:bCs/>
          <w:color w:val="C00000"/>
          <w:sz w:val="48"/>
          <w:szCs w:val="48"/>
        </w:rPr>
      </w:pPr>
      <w:r w:rsidRPr="00756939">
        <w:rPr>
          <w:rFonts w:cstheme="minorHAnsi"/>
          <w:b/>
          <w:bCs/>
          <w:color w:val="C00000"/>
          <w:sz w:val="48"/>
          <w:szCs w:val="48"/>
        </w:rPr>
        <w:t xml:space="preserve">UNIVERSITY HEALTH CENTER </w:t>
      </w:r>
    </w:p>
    <w:p w14:paraId="22E605BE" w14:textId="45B6DF67" w:rsidR="000A3ACA" w:rsidRPr="00756939" w:rsidRDefault="000A3ACA" w:rsidP="000A3ACA">
      <w:pPr>
        <w:rPr>
          <w:rFonts w:cstheme="minorHAnsi"/>
          <w:color w:val="000000" w:themeColor="text1"/>
          <w:sz w:val="32"/>
          <w:szCs w:val="32"/>
        </w:rPr>
      </w:pPr>
    </w:p>
    <w:p w14:paraId="13A55481" w14:textId="5D69A6AA" w:rsidR="006D415A" w:rsidRPr="00756939" w:rsidRDefault="006D415A" w:rsidP="000A3ACA">
      <w:pPr>
        <w:rPr>
          <w:rFonts w:cstheme="minorHAnsi"/>
          <w:color w:val="000000" w:themeColor="text1"/>
          <w:sz w:val="32"/>
          <w:szCs w:val="32"/>
        </w:rPr>
      </w:pPr>
      <w:r w:rsidRPr="00756939">
        <w:rPr>
          <w:rFonts w:cstheme="minorHAnsi"/>
          <w:color w:val="000000" w:themeColor="text1"/>
          <w:sz w:val="32"/>
          <w:szCs w:val="32"/>
        </w:rPr>
        <w:t>Located in Blanton Hall, Ground Floor, 973-655-4361</w:t>
      </w:r>
    </w:p>
    <w:p w14:paraId="4F3EE948" w14:textId="0CE066B5" w:rsidR="006D415A" w:rsidRPr="00756939" w:rsidRDefault="00000000" w:rsidP="000A3ACA">
      <w:pPr>
        <w:rPr>
          <w:rFonts w:cstheme="minorHAnsi"/>
          <w:color w:val="000000" w:themeColor="text1"/>
          <w:sz w:val="32"/>
          <w:szCs w:val="32"/>
        </w:rPr>
      </w:pPr>
      <w:hyperlink r:id="rId16" w:history="1">
        <w:r w:rsidR="006D415A" w:rsidRPr="00756939">
          <w:rPr>
            <w:rStyle w:val="Hyperlink"/>
            <w:rFonts w:cstheme="minorHAnsi"/>
            <w:sz w:val="32"/>
            <w:szCs w:val="32"/>
          </w:rPr>
          <w:t>https://www.montclair.edu/university-health-center/</w:t>
        </w:r>
      </w:hyperlink>
    </w:p>
    <w:p w14:paraId="540F7A0B" w14:textId="125025CC" w:rsidR="000C0EBF" w:rsidRPr="00756939" w:rsidRDefault="000C0EBF" w:rsidP="000C0EBF">
      <w:pPr>
        <w:pStyle w:val="NormalWeb"/>
        <w:rPr>
          <w:rFonts w:asciiTheme="minorHAnsi" w:hAnsiTheme="minorHAnsi" w:cstheme="minorHAnsi"/>
          <w:color w:val="C00000"/>
          <w:sz w:val="48"/>
          <w:szCs w:val="48"/>
        </w:rPr>
      </w:pPr>
      <w:r w:rsidRPr="00756939">
        <w:rPr>
          <w:rFonts w:asciiTheme="minorHAnsi" w:hAnsiTheme="minorHAnsi" w:cstheme="minorHAnsi"/>
          <w:b/>
          <w:bCs/>
          <w:color w:val="C00000"/>
          <w:sz w:val="48"/>
          <w:szCs w:val="48"/>
        </w:rPr>
        <w:lastRenderedPageBreak/>
        <w:t>NEED TIME TO THINK ABOUT OPTIONS</w:t>
      </w:r>
      <w:r w:rsidR="007C3678" w:rsidRPr="00756939">
        <w:rPr>
          <w:rFonts w:asciiTheme="minorHAnsi" w:hAnsiTheme="minorHAnsi" w:cstheme="minorHAnsi"/>
          <w:b/>
          <w:bCs/>
          <w:color w:val="C00000"/>
          <w:sz w:val="48"/>
          <w:szCs w:val="48"/>
        </w:rPr>
        <w:t>?</w:t>
      </w:r>
    </w:p>
    <w:p w14:paraId="70C9D2E2" w14:textId="0CCFC238" w:rsidR="000C0EBF" w:rsidRPr="00756939" w:rsidRDefault="000C0EBF" w:rsidP="000C0EBF">
      <w:pPr>
        <w:pStyle w:val="NormalWeb"/>
        <w:rPr>
          <w:rFonts w:asciiTheme="minorHAnsi" w:hAnsiTheme="minorHAnsi" w:cstheme="minorHAnsi"/>
          <w:sz w:val="32"/>
          <w:szCs w:val="32"/>
        </w:rPr>
      </w:pPr>
      <w:r w:rsidRPr="00756939">
        <w:rPr>
          <w:rFonts w:asciiTheme="minorHAnsi" w:hAnsiTheme="minorHAnsi" w:cstheme="minorHAnsi"/>
          <w:sz w:val="32"/>
          <w:szCs w:val="32"/>
        </w:rPr>
        <w:t>Although at this time you may choose not to pursue nor participate in an investigation, it is important you know you may request further action at any future time, consistent with the University’s policy on Title IX Sexual Harassment/Sexual Assault Policy and Procedures</w:t>
      </w:r>
      <w:r w:rsidR="00A303DC" w:rsidRPr="00756939">
        <w:rPr>
          <w:rFonts w:asciiTheme="minorHAnsi" w:hAnsiTheme="minorHAnsi" w:cstheme="minorHAnsi"/>
          <w:sz w:val="32"/>
          <w:szCs w:val="32"/>
        </w:rPr>
        <w:t>.</w:t>
      </w:r>
    </w:p>
    <w:p w14:paraId="314A985E" w14:textId="4AD803A8" w:rsidR="00A303DC" w:rsidRPr="00756939" w:rsidRDefault="00000000" w:rsidP="000C0EBF">
      <w:pPr>
        <w:pStyle w:val="NormalWeb"/>
        <w:rPr>
          <w:rFonts w:asciiTheme="minorHAnsi" w:hAnsiTheme="minorHAnsi" w:cstheme="minorHAnsi"/>
          <w:sz w:val="32"/>
          <w:szCs w:val="32"/>
        </w:rPr>
      </w:pPr>
      <w:hyperlink r:id="rId17" w:history="1">
        <w:r w:rsidR="00A303DC" w:rsidRPr="00756939">
          <w:rPr>
            <w:rStyle w:val="Hyperlink"/>
            <w:rFonts w:asciiTheme="minorHAnsi" w:hAnsiTheme="minorHAnsi" w:cstheme="minorHAnsi"/>
            <w:sz w:val="32"/>
            <w:szCs w:val="32"/>
          </w:rPr>
          <w:t>https://www.montclair.edu/policies/all-policies/gender-based-conduct/</w:t>
        </w:r>
      </w:hyperlink>
    </w:p>
    <w:p w14:paraId="7156E84E" w14:textId="0BDD891C" w:rsidR="000C0EBF" w:rsidRPr="00756939" w:rsidRDefault="000C0EBF" w:rsidP="007C3678">
      <w:pPr>
        <w:pStyle w:val="NormalWeb"/>
        <w:rPr>
          <w:rFonts w:asciiTheme="minorHAnsi" w:hAnsiTheme="minorHAnsi" w:cstheme="minorHAnsi"/>
          <w:sz w:val="32"/>
          <w:szCs w:val="32"/>
        </w:rPr>
      </w:pPr>
      <w:r w:rsidRPr="00756939">
        <w:rPr>
          <w:rFonts w:asciiTheme="minorHAnsi" w:hAnsiTheme="minorHAnsi" w:cstheme="minorHAnsi"/>
          <w:sz w:val="32"/>
          <w:szCs w:val="32"/>
        </w:rPr>
        <w:t xml:space="preserve">Please know that the more time that elapses from the time of the incident you reported, the more difficult it will be to obtain information as individuals graduate or leave school or physical evidence is </w:t>
      </w:r>
      <w:r w:rsidR="00E237EE" w:rsidRPr="00756939">
        <w:rPr>
          <w:rFonts w:asciiTheme="minorHAnsi" w:hAnsiTheme="minorHAnsi" w:cstheme="minorHAnsi"/>
          <w:sz w:val="32"/>
          <w:szCs w:val="32"/>
        </w:rPr>
        <w:t>not obtainable. T</w:t>
      </w:r>
      <w:r w:rsidRPr="00756939">
        <w:rPr>
          <w:rFonts w:asciiTheme="minorHAnsi" w:hAnsiTheme="minorHAnsi" w:cstheme="minorHAnsi"/>
          <w:sz w:val="32"/>
          <w:szCs w:val="32"/>
        </w:rPr>
        <w:t xml:space="preserve">his does not mean that a successful resolution is impossible. You are encouraged to call or meet at any time, and you may be accompanied by an advisor of your choice. </w:t>
      </w:r>
    </w:p>
    <w:p w14:paraId="6765A395" w14:textId="017ADDF9" w:rsidR="009A428B" w:rsidRPr="00756939" w:rsidRDefault="00E237EE">
      <w:pPr>
        <w:rPr>
          <w:rFonts w:cstheme="minorHAnsi"/>
          <w:b/>
          <w:bCs/>
          <w:color w:val="C00000"/>
          <w:sz w:val="48"/>
          <w:szCs w:val="48"/>
        </w:rPr>
      </w:pPr>
      <w:r w:rsidRPr="00756939">
        <w:rPr>
          <w:rFonts w:cstheme="minorHAnsi"/>
          <w:b/>
          <w:bCs/>
          <w:color w:val="C00000"/>
          <w:sz w:val="48"/>
          <w:szCs w:val="48"/>
        </w:rPr>
        <w:t xml:space="preserve">ACADEMIC, HOUSING &amp; </w:t>
      </w:r>
      <w:r w:rsidR="00FF6F1C" w:rsidRPr="00756939">
        <w:rPr>
          <w:rFonts w:cstheme="minorHAnsi"/>
          <w:b/>
          <w:bCs/>
          <w:color w:val="C00000"/>
          <w:sz w:val="48"/>
          <w:szCs w:val="48"/>
        </w:rPr>
        <w:t>SUPPORT</w:t>
      </w:r>
    </w:p>
    <w:p w14:paraId="3731516F" w14:textId="5AA9BB2B" w:rsidR="00FF6F1C" w:rsidRPr="00756939" w:rsidRDefault="00FF6F1C" w:rsidP="009F1964">
      <w:pPr>
        <w:spacing w:before="100" w:beforeAutospacing="1" w:after="100" w:afterAutospacing="1"/>
        <w:rPr>
          <w:rFonts w:eastAsia="Times New Roman" w:cstheme="minorHAnsi"/>
          <w:sz w:val="32"/>
          <w:szCs w:val="32"/>
        </w:rPr>
      </w:pPr>
      <w:r w:rsidRPr="00756939">
        <w:rPr>
          <w:rFonts w:eastAsia="Times New Roman" w:cstheme="minorHAnsi"/>
          <w:sz w:val="32"/>
          <w:szCs w:val="32"/>
        </w:rPr>
        <w:t xml:space="preserve">-Any of the Title IX Coordinators can help you pursue services. </w:t>
      </w:r>
    </w:p>
    <w:p w14:paraId="3D9597AF" w14:textId="68736BEE" w:rsidR="009A428B" w:rsidRPr="00756939" w:rsidRDefault="00FF6F1C" w:rsidP="009F1964">
      <w:pPr>
        <w:spacing w:before="100" w:beforeAutospacing="1" w:after="100" w:afterAutospacing="1"/>
        <w:rPr>
          <w:rFonts w:eastAsia="Times New Roman" w:cstheme="minorHAnsi"/>
          <w:sz w:val="32"/>
          <w:szCs w:val="32"/>
        </w:rPr>
      </w:pPr>
      <w:r w:rsidRPr="00756939">
        <w:rPr>
          <w:rFonts w:eastAsia="Times New Roman" w:cstheme="minorHAnsi"/>
          <w:sz w:val="32"/>
          <w:szCs w:val="32"/>
        </w:rPr>
        <w:t>-</w:t>
      </w:r>
      <w:r w:rsidR="009A428B" w:rsidRPr="00756939">
        <w:rPr>
          <w:rFonts w:eastAsia="Times New Roman" w:cstheme="minorHAnsi"/>
          <w:sz w:val="32"/>
          <w:szCs w:val="32"/>
        </w:rPr>
        <w:t>You may pursue a University N</w:t>
      </w:r>
      <w:r w:rsidR="00E237EE" w:rsidRPr="00756939">
        <w:rPr>
          <w:rFonts w:eastAsia="Times New Roman" w:cstheme="minorHAnsi"/>
          <w:sz w:val="32"/>
          <w:szCs w:val="32"/>
        </w:rPr>
        <w:t xml:space="preserve">o Contact Order (UNCO) </w:t>
      </w:r>
      <w:r w:rsidR="009A428B" w:rsidRPr="00756939">
        <w:rPr>
          <w:rFonts w:eastAsia="Times New Roman" w:cstheme="minorHAnsi"/>
          <w:sz w:val="32"/>
          <w:szCs w:val="32"/>
        </w:rPr>
        <w:t>between students at Montclair State enforceable through the Office of Student</w:t>
      </w:r>
      <w:r w:rsidR="00E237EE" w:rsidRPr="00756939">
        <w:rPr>
          <w:rFonts w:eastAsia="Times New Roman" w:cstheme="minorHAnsi"/>
          <w:sz w:val="32"/>
          <w:szCs w:val="32"/>
        </w:rPr>
        <w:t xml:space="preserve"> Conduct. If you experience </w:t>
      </w:r>
      <w:r w:rsidR="009A428B" w:rsidRPr="00756939">
        <w:rPr>
          <w:rFonts w:eastAsia="Times New Roman" w:cstheme="minorHAnsi"/>
          <w:sz w:val="32"/>
          <w:szCs w:val="32"/>
        </w:rPr>
        <w:t>immediate</w:t>
      </w:r>
      <w:r w:rsidR="00E237EE" w:rsidRPr="00756939">
        <w:rPr>
          <w:rFonts w:eastAsia="Times New Roman" w:cstheme="minorHAnsi"/>
          <w:sz w:val="32"/>
          <w:szCs w:val="32"/>
        </w:rPr>
        <w:t xml:space="preserve"> threat to your safety. </w:t>
      </w:r>
      <w:r w:rsidR="009A428B" w:rsidRPr="00756939">
        <w:rPr>
          <w:rFonts w:eastAsia="Times New Roman" w:cstheme="minorHAnsi"/>
          <w:sz w:val="32"/>
          <w:szCs w:val="32"/>
        </w:rPr>
        <w:t xml:space="preserve">University police at 973-655-5222 on-campus or 911 off-campus. </w:t>
      </w:r>
    </w:p>
    <w:p w14:paraId="0C0DED1B" w14:textId="4495580E" w:rsidR="009A428B" w:rsidRPr="00756939" w:rsidRDefault="009F1964" w:rsidP="009F1964">
      <w:pPr>
        <w:spacing w:before="100" w:beforeAutospacing="1" w:after="100" w:afterAutospacing="1"/>
        <w:rPr>
          <w:rFonts w:eastAsia="Times New Roman" w:cstheme="minorHAnsi"/>
          <w:sz w:val="32"/>
          <w:szCs w:val="32"/>
        </w:rPr>
      </w:pPr>
      <w:r w:rsidRPr="00756939">
        <w:rPr>
          <w:rFonts w:eastAsia="Times New Roman" w:cstheme="minorHAnsi"/>
          <w:sz w:val="32"/>
          <w:szCs w:val="32"/>
        </w:rPr>
        <w:t>-</w:t>
      </w:r>
      <w:r w:rsidR="009A428B" w:rsidRPr="00756939">
        <w:rPr>
          <w:rFonts w:eastAsia="Times New Roman" w:cstheme="minorHAnsi"/>
          <w:sz w:val="32"/>
          <w:szCs w:val="32"/>
        </w:rPr>
        <w:t xml:space="preserve">Academic Supportive Measures: At your request, a general letter can be sent to your faculty requesting consideration for additional time to submit assignments, exams, and projects. </w:t>
      </w:r>
    </w:p>
    <w:p w14:paraId="56327DBA" w14:textId="33392DDC" w:rsidR="009A428B" w:rsidRPr="00756939" w:rsidRDefault="009F1964" w:rsidP="009A428B">
      <w:pPr>
        <w:spacing w:before="100" w:beforeAutospacing="1" w:after="100" w:afterAutospacing="1"/>
        <w:rPr>
          <w:rFonts w:eastAsia="Times New Roman" w:cstheme="minorHAnsi"/>
          <w:sz w:val="32"/>
          <w:szCs w:val="32"/>
        </w:rPr>
      </w:pPr>
      <w:r w:rsidRPr="00756939">
        <w:rPr>
          <w:rFonts w:eastAsia="Times New Roman" w:cstheme="minorHAnsi"/>
          <w:sz w:val="32"/>
          <w:szCs w:val="32"/>
        </w:rPr>
        <w:t>-</w:t>
      </w:r>
      <w:r w:rsidR="009A428B" w:rsidRPr="00756939">
        <w:rPr>
          <w:rFonts w:eastAsia="Times New Roman" w:cstheme="minorHAnsi"/>
          <w:sz w:val="32"/>
          <w:szCs w:val="32"/>
        </w:rPr>
        <w:t xml:space="preserve">Housing: You may pursue alternative housing if </w:t>
      </w:r>
      <w:r w:rsidR="007C3678" w:rsidRPr="00756939">
        <w:rPr>
          <w:rFonts w:eastAsia="Times New Roman" w:cstheme="minorHAnsi"/>
          <w:sz w:val="32"/>
          <w:szCs w:val="32"/>
        </w:rPr>
        <w:t xml:space="preserve">living </w:t>
      </w:r>
      <w:r w:rsidR="009A428B" w:rsidRPr="00756939">
        <w:rPr>
          <w:rFonts w:eastAsia="Times New Roman" w:cstheme="minorHAnsi"/>
          <w:sz w:val="32"/>
          <w:szCs w:val="32"/>
        </w:rPr>
        <w:t>on-campus</w:t>
      </w:r>
      <w:r w:rsidR="007C3678" w:rsidRPr="00756939">
        <w:rPr>
          <w:rFonts w:eastAsia="Times New Roman" w:cstheme="minorHAnsi"/>
          <w:sz w:val="32"/>
          <w:szCs w:val="32"/>
        </w:rPr>
        <w:t xml:space="preserve">. </w:t>
      </w:r>
    </w:p>
    <w:p w14:paraId="481551B2" w14:textId="47BFFA1F" w:rsidR="00AB297E" w:rsidRPr="00756939" w:rsidRDefault="00E237EE" w:rsidP="009F1964">
      <w:pPr>
        <w:spacing w:before="100" w:beforeAutospacing="1" w:after="100" w:afterAutospacing="1"/>
        <w:rPr>
          <w:rFonts w:eastAsia="Times New Roman" w:cstheme="minorHAnsi"/>
          <w:sz w:val="36"/>
          <w:szCs w:val="36"/>
        </w:rPr>
      </w:pPr>
      <w:r w:rsidRPr="00756939">
        <w:rPr>
          <w:rFonts w:eastAsia="Times New Roman" w:cstheme="minorHAnsi"/>
          <w:sz w:val="32"/>
          <w:szCs w:val="32"/>
        </w:rPr>
        <w:t>-</w:t>
      </w:r>
      <w:r w:rsidR="009A428B" w:rsidRPr="00756939">
        <w:rPr>
          <w:rFonts w:eastAsia="Times New Roman" w:cstheme="minorHAnsi"/>
          <w:sz w:val="32"/>
          <w:szCs w:val="32"/>
        </w:rPr>
        <w:t xml:space="preserve">You may be connected to the </w:t>
      </w:r>
      <w:r w:rsidR="009F1964" w:rsidRPr="00756939">
        <w:rPr>
          <w:rFonts w:eastAsia="Times New Roman" w:cstheme="minorHAnsi"/>
          <w:sz w:val="32"/>
          <w:szCs w:val="32"/>
        </w:rPr>
        <w:t xml:space="preserve">Disability Resource Center, </w:t>
      </w:r>
      <w:r w:rsidR="009A428B" w:rsidRPr="00756939">
        <w:rPr>
          <w:rFonts w:eastAsia="Times New Roman" w:cstheme="minorHAnsi"/>
          <w:sz w:val="32"/>
          <w:szCs w:val="32"/>
        </w:rPr>
        <w:t>Financial Aid, International Se</w:t>
      </w:r>
      <w:r w:rsidRPr="00756939">
        <w:rPr>
          <w:rFonts w:eastAsia="Times New Roman" w:cstheme="minorHAnsi"/>
          <w:sz w:val="32"/>
          <w:szCs w:val="32"/>
        </w:rPr>
        <w:t xml:space="preserve">rvices, or other </w:t>
      </w:r>
      <w:r w:rsidR="009A428B" w:rsidRPr="00756939">
        <w:rPr>
          <w:rFonts w:eastAsia="Times New Roman" w:cstheme="minorHAnsi"/>
          <w:sz w:val="32"/>
          <w:szCs w:val="32"/>
        </w:rPr>
        <w:t>office to di</w:t>
      </w:r>
      <w:r w:rsidRPr="00756939">
        <w:rPr>
          <w:rFonts w:eastAsia="Times New Roman" w:cstheme="minorHAnsi"/>
          <w:sz w:val="32"/>
          <w:szCs w:val="32"/>
        </w:rPr>
        <w:t>scuss options</w:t>
      </w:r>
      <w:r w:rsidR="009A428B" w:rsidRPr="00756939">
        <w:rPr>
          <w:rFonts w:eastAsia="Times New Roman" w:cstheme="minorHAnsi"/>
          <w:sz w:val="32"/>
          <w:szCs w:val="32"/>
        </w:rPr>
        <w:t xml:space="preserve">. </w:t>
      </w:r>
    </w:p>
    <w:p w14:paraId="4E119573" w14:textId="2ECB4B52" w:rsidR="009A428B" w:rsidRPr="00756939" w:rsidRDefault="009A428B" w:rsidP="009F1964">
      <w:pPr>
        <w:spacing w:before="100" w:beforeAutospacing="1" w:after="100" w:afterAutospacing="1"/>
        <w:rPr>
          <w:rFonts w:eastAsia="Times New Roman" w:cstheme="minorHAnsi"/>
          <w:sz w:val="48"/>
          <w:szCs w:val="48"/>
        </w:rPr>
      </w:pPr>
      <w:r w:rsidRPr="00756939">
        <w:rPr>
          <w:rFonts w:eastAsia="Times New Roman" w:cstheme="minorHAnsi"/>
          <w:b/>
          <w:bCs/>
          <w:color w:val="C00000"/>
          <w:sz w:val="48"/>
          <w:szCs w:val="48"/>
        </w:rPr>
        <w:lastRenderedPageBreak/>
        <w:t xml:space="preserve">National, Community and Technology Resources </w:t>
      </w:r>
    </w:p>
    <w:p w14:paraId="139F4767" w14:textId="39941CEF" w:rsidR="009A428B" w:rsidRPr="00756939" w:rsidRDefault="009A428B" w:rsidP="007C3678">
      <w:pPr>
        <w:pStyle w:val="ListParagraph"/>
        <w:numPr>
          <w:ilvl w:val="0"/>
          <w:numId w:val="2"/>
        </w:numPr>
        <w:rPr>
          <w:rFonts w:eastAsia="Times New Roman" w:cstheme="minorHAnsi"/>
          <w:sz w:val="32"/>
          <w:szCs w:val="32"/>
        </w:rPr>
      </w:pPr>
      <w:r w:rsidRPr="00756939">
        <w:rPr>
          <w:rFonts w:eastAsia="Times New Roman" w:cstheme="minorHAnsi"/>
          <w:b/>
          <w:bCs/>
          <w:sz w:val="28"/>
          <w:szCs w:val="28"/>
        </w:rPr>
        <w:t xml:space="preserve">RAINN National Sexual Assault Hotline </w:t>
      </w:r>
      <w:r w:rsidRPr="00756939">
        <w:rPr>
          <w:rFonts w:eastAsia="Times New Roman" w:cstheme="minorHAnsi"/>
          <w:sz w:val="28"/>
          <w:szCs w:val="28"/>
        </w:rPr>
        <w:t xml:space="preserve">(offering nationwide support and virtual chat options) </w:t>
      </w:r>
      <w:r w:rsidRPr="00756939">
        <w:rPr>
          <w:rFonts w:eastAsia="Times New Roman" w:cstheme="minorHAnsi"/>
          <w:sz w:val="28"/>
          <w:szCs w:val="28"/>
          <w:shd w:val="clear" w:color="auto" w:fill="FFFFFF"/>
        </w:rPr>
        <w:t>1-800-656-HOPE (4673</w:t>
      </w:r>
      <w:r w:rsidRPr="00756939">
        <w:rPr>
          <w:rFonts w:eastAsia="Times New Roman" w:cstheme="minorHAnsi"/>
          <w:sz w:val="28"/>
          <w:szCs w:val="28"/>
        </w:rPr>
        <w:t xml:space="preserve">) </w:t>
      </w:r>
      <w:r w:rsidRPr="00756939">
        <w:rPr>
          <w:rFonts w:eastAsia="Times New Roman" w:cstheme="minorHAnsi"/>
          <w:color w:val="0260BF"/>
          <w:sz w:val="28"/>
          <w:szCs w:val="28"/>
        </w:rPr>
        <w:t xml:space="preserve">https://www.rainn.org/about-national-sexual-assault-telephone-hotline </w:t>
      </w:r>
    </w:p>
    <w:p w14:paraId="6083001A" w14:textId="35196738" w:rsidR="009A428B" w:rsidRPr="00756939" w:rsidRDefault="009A428B" w:rsidP="007C3678">
      <w:pPr>
        <w:pStyle w:val="ListParagraph"/>
        <w:numPr>
          <w:ilvl w:val="0"/>
          <w:numId w:val="2"/>
        </w:numPr>
        <w:rPr>
          <w:rFonts w:eastAsia="Times New Roman" w:cstheme="minorHAnsi"/>
          <w:sz w:val="32"/>
          <w:szCs w:val="32"/>
        </w:rPr>
      </w:pPr>
      <w:r w:rsidRPr="00756939">
        <w:rPr>
          <w:rFonts w:eastAsia="Times New Roman" w:cstheme="minorHAnsi"/>
          <w:b/>
          <w:bCs/>
          <w:sz w:val="28"/>
          <w:szCs w:val="28"/>
        </w:rPr>
        <w:t xml:space="preserve">National Domestic Violence Hotline </w:t>
      </w:r>
      <w:r w:rsidRPr="00756939">
        <w:rPr>
          <w:rFonts w:eastAsia="Times New Roman" w:cstheme="minorHAnsi"/>
          <w:sz w:val="28"/>
          <w:szCs w:val="28"/>
        </w:rPr>
        <w:t xml:space="preserve">(national support for domestic violence) 1-800-799-7233 </w:t>
      </w:r>
      <w:r w:rsidRPr="00756939">
        <w:rPr>
          <w:rFonts w:eastAsia="Times New Roman" w:cstheme="minorHAnsi"/>
          <w:color w:val="0260BF"/>
          <w:sz w:val="28"/>
          <w:szCs w:val="28"/>
        </w:rPr>
        <w:t xml:space="preserve">https://www.thehotline.org </w:t>
      </w:r>
    </w:p>
    <w:p w14:paraId="49386A86" w14:textId="6A05AF5B" w:rsidR="009A428B" w:rsidRPr="00756939" w:rsidRDefault="009A428B" w:rsidP="007C3678">
      <w:pPr>
        <w:pStyle w:val="ListParagraph"/>
        <w:numPr>
          <w:ilvl w:val="0"/>
          <w:numId w:val="2"/>
        </w:numPr>
        <w:rPr>
          <w:rFonts w:eastAsia="Times New Roman" w:cstheme="minorHAnsi"/>
          <w:sz w:val="28"/>
          <w:szCs w:val="28"/>
        </w:rPr>
      </w:pPr>
      <w:r w:rsidRPr="00756939">
        <w:rPr>
          <w:rFonts w:eastAsia="Times New Roman" w:cstheme="minorHAnsi"/>
          <w:b/>
          <w:bCs/>
          <w:sz w:val="28"/>
          <w:szCs w:val="28"/>
        </w:rPr>
        <w:t xml:space="preserve">Essex County Family Justice Center </w:t>
      </w:r>
      <w:r w:rsidRPr="00756939">
        <w:rPr>
          <w:rFonts w:eastAsia="Times New Roman" w:cstheme="minorHAnsi"/>
          <w:sz w:val="28"/>
          <w:szCs w:val="28"/>
        </w:rPr>
        <w:t xml:space="preserve">(offering counseling support, legal assistance, and other services to victims of domestic violence) 1-973-230-7229 </w:t>
      </w:r>
      <w:r w:rsidRPr="00756939">
        <w:rPr>
          <w:rFonts w:eastAsia="Times New Roman" w:cstheme="minorHAnsi"/>
          <w:color w:val="0260BF"/>
          <w:sz w:val="28"/>
          <w:szCs w:val="28"/>
        </w:rPr>
        <w:t xml:space="preserve">https://www.essexcountyfjc.org </w:t>
      </w:r>
    </w:p>
    <w:p w14:paraId="145B70D2" w14:textId="28DE4B3B" w:rsidR="009A428B" w:rsidRPr="00756939" w:rsidRDefault="009A428B" w:rsidP="007C3678">
      <w:pPr>
        <w:pStyle w:val="ListParagraph"/>
        <w:numPr>
          <w:ilvl w:val="0"/>
          <w:numId w:val="2"/>
        </w:numPr>
        <w:rPr>
          <w:rFonts w:eastAsia="Times New Roman" w:cstheme="minorHAnsi"/>
          <w:sz w:val="28"/>
          <w:szCs w:val="28"/>
        </w:rPr>
      </w:pPr>
      <w:r w:rsidRPr="00756939">
        <w:rPr>
          <w:rFonts w:eastAsia="Times New Roman" w:cstheme="minorHAnsi"/>
          <w:b/>
          <w:bCs/>
          <w:sz w:val="28"/>
          <w:szCs w:val="28"/>
        </w:rPr>
        <w:t xml:space="preserve">Essex County SAVE (Women’s Center) </w:t>
      </w:r>
      <w:r w:rsidRPr="00756939">
        <w:rPr>
          <w:rFonts w:eastAsia="Times New Roman" w:cstheme="minorHAnsi"/>
          <w:sz w:val="28"/>
          <w:szCs w:val="28"/>
        </w:rPr>
        <w:t>(offering counseling support, legal assistance, and other services, you must work with an intake officer to determine eligibility)</w:t>
      </w:r>
      <w:r w:rsidR="00AB297E" w:rsidRPr="00756939">
        <w:rPr>
          <w:rFonts w:eastAsia="Times New Roman" w:cstheme="minorHAnsi"/>
          <w:sz w:val="28"/>
          <w:szCs w:val="28"/>
        </w:rPr>
        <w:t xml:space="preserve"> </w:t>
      </w:r>
      <w:r w:rsidRPr="00756939">
        <w:rPr>
          <w:rFonts w:eastAsia="Times New Roman" w:cstheme="minorHAnsi"/>
          <w:sz w:val="28"/>
          <w:szCs w:val="28"/>
          <w:shd w:val="clear" w:color="auto" w:fill="FFFFFF"/>
        </w:rPr>
        <w:t xml:space="preserve">1-877-733-2273 – 24 hour hotline </w:t>
      </w:r>
      <w:r w:rsidRPr="00756939">
        <w:rPr>
          <w:rFonts w:eastAsia="Times New Roman" w:cstheme="minorHAnsi"/>
          <w:color w:val="0260BF"/>
          <w:sz w:val="28"/>
          <w:szCs w:val="28"/>
        </w:rPr>
        <w:t xml:space="preserve">https://familyserviceleague.org/save-of-essex-county </w:t>
      </w:r>
    </w:p>
    <w:p w14:paraId="1303EF79" w14:textId="77777777" w:rsidR="009A428B" w:rsidRPr="00756939" w:rsidRDefault="009A428B" w:rsidP="007C3678">
      <w:pPr>
        <w:pStyle w:val="ListParagraph"/>
        <w:numPr>
          <w:ilvl w:val="0"/>
          <w:numId w:val="2"/>
        </w:numPr>
        <w:rPr>
          <w:rFonts w:eastAsia="Times New Roman" w:cstheme="minorHAnsi"/>
          <w:sz w:val="28"/>
          <w:szCs w:val="28"/>
        </w:rPr>
      </w:pPr>
      <w:r w:rsidRPr="00756939">
        <w:rPr>
          <w:rFonts w:eastAsia="Times New Roman" w:cstheme="minorHAnsi"/>
          <w:b/>
          <w:bCs/>
          <w:sz w:val="28"/>
          <w:szCs w:val="28"/>
        </w:rPr>
        <w:t xml:space="preserve">NJ CASA </w:t>
      </w:r>
      <w:r w:rsidRPr="00756939">
        <w:rPr>
          <w:rFonts w:eastAsia="Times New Roman" w:cstheme="minorHAnsi"/>
          <w:sz w:val="28"/>
          <w:szCs w:val="28"/>
        </w:rPr>
        <w:t xml:space="preserve">– Find help in any county. Request a Confidential Sexual Violence Advocate. 1-800-601-7200 </w:t>
      </w:r>
      <w:r w:rsidRPr="00756939">
        <w:rPr>
          <w:rFonts w:eastAsia="Times New Roman" w:cstheme="minorHAnsi"/>
          <w:b/>
          <w:bCs/>
          <w:sz w:val="28"/>
          <w:szCs w:val="28"/>
        </w:rPr>
        <w:t xml:space="preserve">– </w:t>
      </w:r>
      <w:r w:rsidRPr="00756939">
        <w:rPr>
          <w:rFonts w:eastAsia="Times New Roman" w:cstheme="minorHAnsi"/>
          <w:sz w:val="28"/>
          <w:szCs w:val="28"/>
        </w:rPr>
        <w:t xml:space="preserve">24 hour hotline </w:t>
      </w:r>
      <w:r w:rsidRPr="00756939">
        <w:rPr>
          <w:rFonts w:eastAsia="Times New Roman" w:cstheme="minorHAnsi"/>
          <w:color w:val="0260BF"/>
          <w:sz w:val="28"/>
          <w:szCs w:val="28"/>
        </w:rPr>
        <w:t xml:space="preserve">https://njcasa.org/find-help/ </w:t>
      </w:r>
    </w:p>
    <w:p w14:paraId="1906BDDD" w14:textId="77777777" w:rsidR="009A428B" w:rsidRPr="00756939" w:rsidRDefault="009A428B" w:rsidP="007C3678">
      <w:pPr>
        <w:pStyle w:val="ListParagraph"/>
        <w:numPr>
          <w:ilvl w:val="0"/>
          <w:numId w:val="2"/>
        </w:numPr>
        <w:rPr>
          <w:rFonts w:eastAsia="Times New Roman" w:cstheme="minorHAnsi"/>
          <w:sz w:val="28"/>
          <w:szCs w:val="28"/>
        </w:rPr>
      </w:pPr>
      <w:r w:rsidRPr="00756939">
        <w:rPr>
          <w:rFonts w:eastAsia="Times New Roman" w:cstheme="minorHAnsi"/>
          <w:b/>
          <w:bCs/>
          <w:sz w:val="28"/>
          <w:szCs w:val="28"/>
        </w:rPr>
        <w:t xml:space="preserve">New Jersey Specific 24-Hour Hotlines and Resources: </w:t>
      </w:r>
      <w:r w:rsidRPr="00756939">
        <w:rPr>
          <w:rFonts w:eastAsia="Times New Roman" w:cstheme="minorHAnsi"/>
          <w:sz w:val="28"/>
          <w:szCs w:val="28"/>
        </w:rPr>
        <w:t xml:space="preserve">(Domestic Violence and Sexual Violence) 1-800-572-SAFE (7233) </w:t>
      </w:r>
      <w:r w:rsidRPr="00756939">
        <w:rPr>
          <w:rFonts w:eastAsia="Times New Roman" w:cstheme="minorHAnsi"/>
          <w:color w:val="0260BF"/>
          <w:sz w:val="28"/>
          <w:szCs w:val="28"/>
        </w:rPr>
        <w:t xml:space="preserve">https://www.nj.gov/dcf/women/hotlines/ </w:t>
      </w:r>
    </w:p>
    <w:p w14:paraId="7F997B6E" w14:textId="7F5C3FB1" w:rsidR="00B91518" w:rsidRPr="00756939" w:rsidRDefault="009A428B" w:rsidP="007C3678">
      <w:pPr>
        <w:pStyle w:val="ListParagraph"/>
        <w:numPr>
          <w:ilvl w:val="0"/>
          <w:numId w:val="2"/>
        </w:numPr>
        <w:rPr>
          <w:rFonts w:eastAsia="Times New Roman" w:cstheme="minorHAnsi"/>
          <w:sz w:val="28"/>
          <w:szCs w:val="28"/>
        </w:rPr>
      </w:pPr>
      <w:r w:rsidRPr="00756939">
        <w:rPr>
          <w:rFonts w:eastAsia="Times New Roman" w:cstheme="minorHAnsi"/>
          <w:b/>
          <w:bCs/>
          <w:sz w:val="28"/>
          <w:szCs w:val="28"/>
        </w:rPr>
        <w:t xml:space="preserve">New Jersey Coalition to End Domestic Violence – </w:t>
      </w:r>
      <w:r w:rsidRPr="00756939">
        <w:rPr>
          <w:rFonts w:eastAsia="Times New Roman" w:cstheme="minorHAnsi"/>
          <w:sz w:val="28"/>
          <w:szCs w:val="28"/>
        </w:rPr>
        <w:t xml:space="preserve">1-800-572-7233 </w:t>
      </w:r>
      <w:hyperlink r:id="rId18" w:history="1">
        <w:r w:rsidR="00B91518" w:rsidRPr="00756939">
          <w:rPr>
            <w:rStyle w:val="Hyperlink"/>
            <w:rFonts w:eastAsia="Times New Roman" w:cstheme="minorHAnsi"/>
            <w:sz w:val="28"/>
            <w:szCs w:val="28"/>
          </w:rPr>
          <w:t>https://njcedv.org/services/</w:t>
        </w:r>
      </w:hyperlink>
    </w:p>
    <w:p w14:paraId="47694396" w14:textId="3F0A97B8" w:rsidR="00B91518" w:rsidRPr="00756939" w:rsidRDefault="009A428B" w:rsidP="007C3678">
      <w:pPr>
        <w:pStyle w:val="ListParagraph"/>
        <w:numPr>
          <w:ilvl w:val="0"/>
          <w:numId w:val="2"/>
        </w:numPr>
        <w:rPr>
          <w:rFonts w:eastAsia="Times New Roman" w:cstheme="minorHAnsi"/>
          <w:sz w:val="28"/>
          <w:szCs w:val="28"/>
        </w:rPr>
      </w:pPr>
      <w:r w:rsidRPr="00756939">
        <w:rPr>
          <w:rFonts w:eastAsia="Times New Roman" w:cstheme="minorHAnsi"/>
          <w:b/>
          <w:bCs/>
          <w:sz w:val="28"/>
          <w:szCs w:val="28"/>
        </w:rPr>
        <w:t xml:space="preserve">Partners for Women and Justice (offering legal assistance) </w:t>
      </w:r>
      <w:r w:rsidRPr="00756939">
        <w:rPr>
          <w:rFonts w:eastAsia="Times New Roman" w:cstheme="minorHAnsi"/>
          <w:sz w:val="28"/>
          <w:szCs w:val="28"/>
        </w:rPr>
        <w:t xml:space="preserve">1-973-233-0111, 60 South Fullerton Ave. #106, Montclair, NJ </w:t>
      </w:r>
      <w:hyperlink r:id="rId19" w:history="1">
        <w:r w:rsidR="00B91518" w:rsidRPr="00756939">
          <w:rPr>
            <w:rStyle w:val="Hyperlink"/>
            <w:rFonts w:eastAsia="Times New Roman" w:cstheme="minorHAnsi"/>
            <w:sz w:val="28"/>
            <w:szCs w:val="28"/>
          </w:rPr>
          <w:t>https://pfwj.org</w:t>
        </w:r>
      </w:hyperlink>
    </w:p>
    <w:p w14:paraId="3DA3D7C3" w14:textId="6C95BC64" w:rsidR="009A428B" w:rsidRPr="00756939" w:rsidRDefault="009A428B" w:rsidP="007C3678">
      <w:pPr>
        <w:pStyle w:val="ListParagraph"/>
        <w:numPr>
          <w:ilvl w:val="0"/>
          <w:numId w:val="2"/>
        </w:numPr>
        <w:rPr>
          <w:rFonts w:eastAsia="Times New Roman" w:cstheme="minorHAnsi"/>
          <w:sz w:val="28"/>
          <w:szCs w:val="28"/>
        </w:rPr>
      </w:pPr>
      <w:r w:rsidRPr="00756939">
        <w:rPr>
          <w:rFonts w:eastAsia="Times New Roman" w:cstheme="minorHAnsi"/>
          <w:b/>
          <w:bCs/>
          <w:sz w:val="28"/>
          <w:szCs w:val="28"/>
        </w:rPr>
        <w:t xml:space="preserve">Passaic County Women’s Center </w:t>
      </w:r>
      <w:r w:rsidRPr="00756939">
        <w:rPr>
          <w:rFonts w:eastAsia="Times New Roman" w:cstheme="minorHAnsi"/>
          <w:sz w:val="28"/>
          <w:szCs w:val="28"/>
        </w:rPr>
        <w:t xml:space="preserve">(counseling support, legal assistance) </w:t>
      </w:r>
      <w:r w:rsidRPr="00756939">
        <w:rPr>
          <w:rFonts w:eastAsia="Times New Roman" w:cstheme="minorHAnsi"/>
          <w:sz w:val="28"/>
          <w:szCs w:val="28"/>
          <w:shd w:val="clear" w:color="auto" w:fill="FFFFFF"/>
        </w:rPr>
        <w:t>1-973-881-1450</w:t>
      </w:r>
      <w:r w:rsidR="007C3678" w:rsidRPr="00756939">
        <w:rPr>
          <w:rFonts w:eastAsia="Times New Roman" w:cstheme="minorHAnsi"/>
          <w:sz w:val="28"/>
          <w:szCs w:val="28"/>
          <w:shd w:val="clear" w:color="auto" w:fill="FFFFFF"/>
        </w:rPr>
        <w:t xml:space="preserve">, </w:t>
      </w:r>
      <w:r w:rsidRPr="00756939">
        <w:rPr>
          <w:rFonts w:eastAsia="Times New Roman" w:cstheme="minorHAnsi"/>
          <w:color w:val="0260BF"/>
          <w:sz w:val="28"/>
          <w:szCs w:val="28"/>
        </w:rPr>
        <w:t xml:space="preserve">http://www.passaiccountywomenscenter.org </w:t>
      </w:r>
    </w:p>
    <w:p w14:paraId="51991600" w14:textId="77777777" w:rsidR="009A428B" w:rsidRPr="00756939" w:rsidRDefault="009A428B" w:rsidP="009A428B">
      <w:pPr>
        <w:pStyle w:val="ListParagraph"/>
        <w:numPr>
          <w:ilvl w:val="0"/>
          <w:numId w:val="2"/>
        </w:numPr>
        <w:spacing w:before="100" w:beforeAutospacing="1" w:after="100" w:afterAutospacing="1"/>
        <w:rPr>
          <w:rFonts w:eastAsia="Times New Roman" w:cstheme="minorHAnsi"/>
          <w:sz w:val="28"/>
          <w:szCs w:val="28"/>
        </w:rPr>
      </w:pPr>
      <w:r w:rsidRPr="00756939">
        <w:rPr>
          <w:rFonts w:eastAsia="Times New Roman" w:cstheme="minorHAnsi"/>
          <w:b/>
          <w:bCs/>
          <w:sz w:val="28"/>
          <w:szCs w:val="28"/>
        </w:rPr>
        <w:t xml:space="preserve">WAFA House Passaic </w:t>
      </w:r>
      <w:r w:rsidRPr="00756939">
        <w:rPr>
          <w:rFonts w:eastAsia="Times New Roman" w:cstheme="minorHAnsi"/>
          <w:sz w:val="28"/>
          <w:szCs w:val="28"/>
        </w:rPr>
        <w:t xml:space="preserve">(offering counseling support, legal assistance, and other services, you must work with intake on eligibility) </w:t>
      </w:r>
      <w:r w:rsidRPr="00756939">
        <w:rPr>
          <w:rFonts w:eastAsia="Times New Roman" w:cstheme="minorHAnsi"/>
          <w:color w:val="662B8E"/>
          <w:sz w:val="28"/>
          <w:szCs w:val="28"/>
        </w:rPr>
        <w:t xml:space="preserve">1-800-930-WAFA </w:t>
      </w:r>
      <w:r w:rsidRPr="00756939">
        <w:rPr>
          <w:rFonts w:eastAsia="Times New Roman" w:cstheme="minorHAnsi"/>
          <w:color w:val="191919"/>
          <w:sz w:val="28"/>
          <w:szCs w:val="28"/>
          <w:shd w:val="clear" w:color="auto" w:fill="FFFFFF"/>
        </w:rPr>
        <w:t xml:space="preserve">(9232) or </w:t>
      </w:r>
      <w:r w:rsidRPr="00756939">
        <w:rPr>
          <w:rFonts w:eastAsia="Times New Roman" w:cstheme="minorHAnsi"/>
          <w:color w:val="662B8E"/>
          <w:sz w:val="28"/>
          <w:szCs w:val="28"/>
        </w:rPr>
        <w:t xml:space="preserve">862-295-3525 </w:t>
      </w:r>
      <w:r w:rsidRPr="00756939">
        <w:rPr>
          <w:rFonts w:eastAsia="Times New Roman" w:cstheme="minorHAnsi"/>
          <w:color w:val="0260BF"/>
          <w:sz w:val="28"/>
          <w:szCs w:val="28"/>
        </w:rPr>
        <w:t xml:space="preserve">https://www.wafahouse.org </w:t>
      </w:r>
    </w:p>
    <w:p w14:paraId="034B90B8" w14:textId="313432AC" w:rsidR="00AB297E" w:rsidRPr="00756939" w:rsidRDefault="009A428B" w:rsidP="00AB297E">
      <w:pPr>
        <w:pStyle w:val="ListParagraph"/>
        <w:numPr>
          <w:ilvl w:val="0"/>
          <w:numId w:val="2"/>
        </w:numPr>
        <w:spacing w:before="100" w:beforeAutospacing="1" w:after="100" w:afterAutospacing="1"/>
        <w:rPr>
          <w:rFonts w:eastAsia="Times New Roman" w:cstheme="minorHAnsi"/>
          <w:sz w:val="28"/>
          <w:szCs w:val="28"/>
        </w:rPr>
      </w:pPr>
      <w:r w:rsidRPr="00756939">
        <w:rPr>
          <w:rFonts w:eastAsia="Times New Roman" w:cstheme="minorHAnsi"/>
          <w:b/>
          <w:bCs/>
          <w:sz w:val="28"/>
          <w:szCs w:val="28"/>
        </w:rPr>
        <w:t xml:space="preserve">RAVE Guardian App </w:t>
      </w:r>
      <w:r w:rsidRPr="00756939">
        <w:rPr>
          <w:rFonts w:eastAsia="Times New Roman" w:cstheme="minorHAnsi"/>
          <w:sz w:val="28"/>
          <w:szCs w:val="28"/>
        </w:rPr>
        <w:t>- You contact University Police when walking on campus with your arrival time. If they don’t hear from you</w:t>
      </w:r>
      <w:r w:rsidR="00B91518" w:rsidRPr="00756939">
        <w:rPr>
          <w:rFonts w:eastAsia="Times New Roman" w:cstheme="minorHAnsi"/>
          <w:sz w:val="28"/>
          <w:szCs w:val="28"/>
        </w:rPr>
        <w:t>,</w:t>
      </w:r>
      <w:r w:rsidRPr="00756939">
        <w:rPr>
          <w:rFonts w:eastAsia="Times New Roman" w:cstheme="minorHAnsi"/>
          <w:sz w:val="28"/>
          <w:szCs w:val="28"/>
        </w:rPr>
        <w:t xml:space="preserve"> they come looking. </w:t>
      </w:r>
      <w:hyperlink r:id="rId20" w:history="1">
        <w:r w:rsidR="00AB297E" w:rsidRPr="00756939">
          <w:rPr>
            <w:rStyle w:val="Hyperlink"/>
            <w:rFonts w:eastAsia="Times New Roman" w:cstheme="minorHAnsi"/>
            <w:sz w:val="28"/>
            <w:szCs w:val="28"/>
          </w:rPr>
          <w:t>https://www.montclair.edu/emergency/rave-mobile-safety</w:t>
        </w:r>
      </w:hyperlink>
    </w:p>
    <w:p w14:paraId="4ADA481C" w14:textId="7F953143" w:rsidR="009F1964" w:rsidRPr="00756939" w:rsidRDefault="00AB297E" w:rsidP="00E604F3">
      <w:pPr>
        <w:spacing w:before="100" w:beforeAutospacing="1" w:after="100" w:afterAutospacing="1"/>
        <w:rPr>
          <w:rFonts w:eastAsia="Times New Roman" w:cstheme="minorHAnsi"/>
          <w:sz w:val="28"/>
          <w:szCs w:val="28"/>
        </w:rPr>
      </w:pPr>
      <w:r w:rsidRPr="00756939">
        <w:rPr>
          <w:rFonts w:eastAsia="Times New Roman" w:cstheme="minorHAnsi"/>
          <w:b/>
          <w:bCs/>
          <w:i/>
          <w:iCs/>
          <w:sz w:val="28"/>
          <w:szCs w:val="28"/>
        </w:rPr>
        <w:t>N</w:t>
      </w:r>
      <w:r w:rsidR="009F1964" w:rsidRPr="00756939">
        <w:rPr>
          <w:rFonts w:eastAsia="Times New Roman" w:cstheme="minorHAnsi"/>
          <w:b/>
          <w:bCs/>
          <w:i/>
          <w:iCs/>
          <w:sz w:val="28"/>
          <w:szCs w:val="28"/>
        </w:rPr>
        <w:t xml:space="preserve">ote: </w:t>
      </w:r>
      <w:r w:rsidR="009F1964" w:rsidRPr="00756939">
        <w:rPr>
          <w:rFonts w:eastAsia="Times New Roman" w:cstheme="minorHAnsi"/>
          <w:i/>
          <w:iCs/>
          <w:sz w:val="28"/>
          <w:szCs w:val="28"/>
        </w:rPr>
        <w:t>Th</w:t>
      </w:r>
      <w:r w:rsidRPr="00756939">
        <w:rPr>
          <w:rFonts w:eastAsia="Times New Roman" w:cstheme="minorHAnsi"/>
          <w:i/>
          <w:iCs/>
          <w:sz w:val="28"/>
          <w:szCs w:val="28"/>
        </w:rPr>
        <w:t>is</w:t>
      </w:r>
      <w:r w:rsidR="009F1964" w:rsidRPr="00756939">
        <w:rPr>
          <w:rFonts w:eastAsia="Times New Roman" w:cstheme="minorHAnsi"/>
          <w:i/>
          <w:iCs/>
          <w:sz w:val="28"/>
          <w:szCs w:val="28"/>
        </w:rPr>
        <w:t xml:space="preserve"> information is not a substitute for professional</w:t>
      </w:r>
      <w:r w:rsidRPr="00756939">
        <w:rPr>
          <w:rFonts w:eastAsia="Times New Roman" w:cstheme="minorHAnsi"/>
          <w:i/>
          <w:iCs/>
          <w:sz w:val="28"/>
          <w:szCs w:val="28"/>
        </w:rPr>
        <w:t xml:space="preserve">, </w:t>
      </w:r>
      <w:r w:rsidR="009F1964" w:rsidRPr="00756939">
        <w:rPr>
          <w:rFonts w:eastAsia="Times New Roman" w:cstheme="minorHAnsi"/>
          <w:i/>
          <w:iCs/>
          <w:sz w:val="28"/>
          <w:szCs w:val="28"/>
        </w:rPr>
        <w:t>legal or medical advice; it is not considered an endorsement</w:t>
      </w:r>
      <w:r w:rsidRPr="00756939">
        <w:rPr>
          <w:rFonts w:eastAsia="Times New Roman" w:cstheme="minorHAnsi"/>
          <w:i/>
          <w:iCs/>
          <w:sz w:val="28"/>
          <w:szCs w:val="28"/>
        </w:rPr>
        <w:t xml:space="preserve">. </w:t>
      </w:r>
      <w:r w:rsidR="009F1964" w:rsidRPr="00756939">
        <w:rPr>
          <w:rFonts w:eastAsia="Times New Roman" w:cstheme="minorHAnsi"/>
          <w:i/>
          <w:iCs/>
          <w:sz w:val="28"/>
          <w:szCs w:val="28"/>
        </w:rPr>
        <w:t xml:space="preserve">You are encouraged to independently evaluate </w:t>
      </w:r>
      <w:r w:rsidRPr="00756939">
        <w:rPr>
          <w:rFonts w:eastAsia="Times New Roman" w:cstheme="minorHAnsi"/>
          <w:i/>
          <w:iCs/>
          <w:sz w:val="28"/>
          <w:szCs w:val="28"/>
        </w:rPr>
        <w:t>options</w:t>
      </w:r>
      <w:r w:rsidR="009F1964" w:rsidRPr="00756939">
        <w:rPr>
          <w:rFonts w:eastAsia="Times New Roman" w:cstheme="minorHAnsi"/>
          <w:i/>
          <w:iCs/>
          <w:sz w:val="28"/>
          <w:szCs w:val="28"/>
        </w:rPr>
        <w:t xml:space="preserve">. </w:t>
      </w:r>
    </w:p>
    <w:p w14:paraId="41BFCB2F" w14:textId="32484524" w:rsidR="009F1964" w:rsidRPr="00756939" w:rsidRDefault="009F1964" w:rsidP="009F1964">
      <w:pPr>
        <w:spacing w:before="100" w:beforeAutospacing="1" w:after="100" w:afterAutospacing="1"/>
        <w:rPr>
          <w:rFonts w:eastAsia="Times New Roman" w:cstheme="minorHAnsi"/>
          <w:b/>
          <w:bCs/>
          <w:color w:val="C00000"/>
          <w:sz w:val="48"/>
          <w:szCs w:val="48"/>
        </w:rPr>
      </w:pPr>
      <w:r w:rsidRPr="00756939">
        <w:rPr>
          <w:rFonts w:eastAsia="Times New Roman" w:cstheme="minorHAnsi"/>
          <w:b/>
          <w:bCs/>
          <w:color w:val="C00000"/>
          <w:sz w:val="48"/>
          <w:szCs w:val="48"/>
        </w:rPr>
        <w:lastRenderedPageBreak/>
        <w:t>O</w:t>
      </w:r>
      <w:r w:rsidR="007E583B" w:rsidRPr="00756939">
        <w:rPr>
          <w:rFonts w:eastAsia="Times New Roman" w:cstheme="minorHAnsi"/>
          <w:b/>
          <w:bCs/>
          <w:color w:val="C00000"/>
          <w:sz w:val="48"/>
          <w:szCs w:val="48"/>
        </w:rPr>
        <w:t>PTIONS FOR RECOURSE</w:t>
      </w:r>
    </w:p>
    <w:p w14:paraId="487BDD43" w14:textId="77777777" w:rsidR="009F1964" w:rsidRPr="00756939" w:rsidRDefault="009F1964" w:rsidP="009F1964">
      <w:pPr>
        <w:pStyle w:val="NormalWeb"/>
        <w:rPr>
          <w:rFonts w:asciiTheme="minorHAnsi" w:hAnsiTheme="minorHAnsi" w:cstheme="minorHAnsi"/>
          <w:sz w:val="28"/>
          <w:szCs w:val="28"/>
        </w:rPr>
      </w:pPr>
      <w:r w:rsidRPr="00756939">
        <w:rPr>
          <w:rFonts w:asciiTheme="minorHAnsi" w:hAnsiTheme="minorHAnsi" w:cstheme="minorHAnsi"/>
          <w:b/>
          <w:bCs/>
        </w:rPr>
        <w:t xml:space="preserve">Filing a Report and/or Filing a Formal Complaint Choices </w:t>
      </w:r>
    </w:p>
    <w:p w14:paraId="7FD0C3BA" w14:textId="5B180ACA" w:rsidR="00806CED" w:rsidRPr="00756939" w:rsidRDefault="009F1964" w:rsidP="009F1964">
      <w:pPr>
        <w:pStyle w:val="NormalWeb"/>
        <w:rPr>
          <w:rFonts w:asciiTheme="minorHAnsi" w:hAnsiTheme="minorHAnsi" w:cstheme="minorHAnsi"/>
        </w:rPr>
      </w:pPr>
      <w:r w:rsidRPr="00756939">
        <w:rPr>
          <w:rFonts w:asciiTheme="minorHAnsi" w:hAnsiTheme="minorHAnsi" w:cstheme="minorHAnsi"/>
        </w:rPr>
        <w:t>1-You may choose to file a police report</w:t>
      </w:r>
      <w:r w:rsidR="007E583B" w:rsidRPr="00756939">
        <w:rPr>
          <w:rFonts w:asciiTheme="minorHAnsi" w:hAnsiTheme="minorHAnsi" w:cstheme="minorHAnsi"/>
        </w:rPr>
        <w:t xml:space="preserve"> </w:t>
      </w:r>
      <w:r w:rsidR="00806CED" w:rsidRPr="00756939">
        <w:rPr>
          <w:rFonts w:asciiTheme="minorHAnsi" w:hAnsiTheme="minorHAnsi" w:cstheme="minorHAnsi"/>
        </w:rPr>
        <w:t>and request a criminal investigation</w:t>
      </w:r>
    </w:p>
    <w:p w14:paraId="185C139A" w14:textId="6EE5F2B9" w:rsidR="00806CED" w:rsidRPr="00756939" w:rsidRDefault="009F1964" w:rsidP="009F1964">
      <w:pPr>
        <w:pStyle w:val="NormalWeb"/>
        <w:rPr>
          <w:rFonts w:asciiTheme="minorHAnsi" w:hAnsiTheme="minorHAnsi" w:cstheme="minorHAnsi"/>
        </w:rPr>
      </w:pPr>
      <w:r w:rsidRPr="00756939">
        <w:rPr>
          <w:rFonts w:asciiTheme="minorHAnsi" w:hAnsiTheme="minorHAnsi" w:cstheme="minorHAnsi"/>
        </w:rPr>
        <w:t xml:space="preserve">2-You may choose to file with civil court to pursue a temporary restraining order </w:t>
      </w:r>
    </w:p>
    <w:p w14:paraId="52E43199" w14:textId="644AA7B5" w:rsidR="009F1964" w:rsidRPr="00756939" w:rsidRDefault="009F1964" w:rsidP="009F1964">
      <w:pPr>
        <w:pStyle w:val="NormalWeb"/>
        <w:rPr>
          <w:rFonts w:asciiTheme="minorHAnsi" w:hAnsiTheme="minorHAnsi" w:cstheme="minorHAnsi"/>
          <w:sz w:val="28"/>
          <w:szCs w:val="28"/>
        </w:rPr>
      </w:pPr>
      <w:r w:rsidRPr="00756939">
        <w:rPr>
          <w:rFonts w:asciiTheme="minorHAnsi" w:hAnsiTheme="minorHAnsi" w:cstheme="minorHAnsi"/>
        </w:rPr>
        <w:t xml:space="preserve">3-You may choose to file a formal complaint through our Deputy Title IX Coordinator on-campus </w:t>
      </w:r>
      <w:r w:rsidR="00806CED" w:rsidRPr="00756939">
        <w:rPr>
          <w:rFonts w:asciiTheme="minorHAnsi" w:hAnsiTheme="minorHAnsi" w:cstheme="minorHAnsi"/>
        </w:rPr>
        <w:t xml:space="preserve"> for an on-campus student conduct process. </w:t>
      </w:r>
    </w:p>
    <w:p w14:paraId="539474DB" w14:textId="3EB1AD6F" w:rsidR="00806CED" w:rsidRPr="00756939" w:rsidRDefault="00806CED" w:rsidP="009F1964">
      <w:pPr>
        <w:pStyle w:val="NormalWeb"/>
        <w:rPr>
          <w:rFonts w:asciiTheme="minorHAnsi" w:hAnsiTheme="minorHAnsi" w:cstheme="minorHAnsi"/>
        </w:rPr>
      </w:pPr>
      <w:r w:rsidRPr="00756939">
        <w:rPr>
          <w:rFonts w:asciiTheme="minorHAnsi" w:hAnsiTheme="minorHAnsi" w:cstheme="minorHAnsi"/>
        </w:rPr>
        <w:t>**Note: t</w:t>
      </w:r>
      <w:r w:rsidR="009F1964" w:rsidRPr="00756939">
        <w:rPr>
          <w:rFonts w:asciiTheme="minorHAnsi" w:hAnsiTheme="minorHAnsi" w:cstheme="minorHAnsi"/>
        </w:rPr>
        <w:t xml:space="preserve">hese options are independent of one another, which means if you file in one office it does not mean you automatically filed a report in another office. You can choose to report to one of the offices, all of the offices or none of the offices. </w:t>
      </w:r>
    </w:p>
    <w:p w14:paraId="174FA7C1" w14:textId="4E6AFDEE" w:rsidR="009F1964" w:rsidRPr="00756939" w:rsidRDefault="009F1964" w:rsidP="0072152F">
      <w:pPr>
        <w:pStyle w:val="NormalWeb"/>
        <w:jc w:val="center"/>
        <w:rPr>
          <w:rFonts w:asciiTheme="minorHAnsi" w:hAnsiTheme="minorHAnsi" w:cstheme="minorHAnsi"/>
          <w:b/>
          <w:bCs/>
          <w:sz w:val="28"/>
          <w:szCs w:val="28"/>
        </w:rPr>
      </w:pPr>
      <w:r w:rsidRPr="00756939">
        <w:rPr>
          <w:rFonts w:asciiTheme="minorHAnsi" w:hAnsiTheme="minorHAnsi" w:cstheme="minorHAnsi"/>
          <w:b/>
          <w:bCs/>
          <w:i/>
          <w:iCs/>
        </w:rPr>
        <w:t>The University encourages reporting, and we know that only you can determine if doing so is the right decision. You can report now or anytime in the future.</w:t>
      </w:r>
    </w:p>
    <w:p w14:paraId="65E3638A" w14:textId="77777777" w:rsidR="009F1964" w:rsidRPr="00756939" w:rsidRDefault="009F1964" w:rsidP="009F1964">
      <w:pPr>
        <w:pStyle w:val="NormalWeb"/>
        <w:rPr>
          <w:rFonts w:asciiTheme="minorHAnsi" w:hAnsiTheme="minorHAnsi" w:cstheme="minorHAnsi"/>
          <w:sz w:val="28"/>
          <w:szCs w:val="28"/>
        </w:rPr>
      </w:pPr>
      <w:r w:rsidRPr="00756939">
        <w:rPr>
          <w:rFonts w:asciiTheme="minorHAnsi" w:hAnsiTheme="minorHAnsi" w:cstheme="minorHAnsi"/>
          <w:b/>
          <w:bCs/>
          <w:i/>
          <w:iCs/>
        </w:rPr>
        <w:t xml:space="preserve">A-How Police Can Help: </w:t>
      </w:r>
    </w:p>
    <w:p w14:paraId="5F6E8976" w14:textId="4157552A" w:rsidR="009F1964" w:rsidRPr="00756939" w:rsidRDefault="009F1964" w:rsidP="009F1964">
      <w:pPr>
        <w:pStyle w:val="NormalWeb"/>
        <w:rPr>
          <w:rFonts w:asciiTheme="minorHAnsi" w:hAnsiTheme="minorHAnsi" w:cstheme="minorHAnsi"/>
          <w:sz w:val="28"/>
          <w:szCs w:val="28"/>
        </w:rPr>
      </w:pPr>
      <w:r w:rsidRPr="00756939">
        <w:rPr>
          <w:rFonts w:asciiTheme="minorHAnsi" w:hAnsiTheme="minorHAnsi" w:cstheme="minorHAnsi"/>
        </w:rPr>
        <w:t xml:space="preserve">You can work with University police to understand how-to file a police report and how-to file a restraining order. University Police are trained in trauma informed victim care and available to answer your questions regarding the police process. University Police are available 24 hours a day, 7 days a week. You may call or visit the police at 973-655-5222. They are located adjacent to the Red Hawk Deck. </w:t>
      </w:r>
    </w:p>
    <w:p w14:paraId="2E9C5606" w14:textId="77777777" w:rsidR="009F1964" w:rsidRPr="00756939" w:rsidRDefault="009F1964" w:rsidP="009F1964">
      <w:pPr>
        <w:pStyle w:val="NormalWeb"/>
        <w:rPr>
          <w:rFonts w:asciiTheme="minorHAnsi" w:hAnsiTheme="minorHAnsi" w:cstheme="minorHAnsi"/>
        </w:rPr>
      </w:pPr>
      <w:r w:rsidRPr="00756939">
        <w:rPr>
          <w:rFonts w:asciiTheme="minorHAnsi" w:hAnsiTheme="minorHAnsi" w:cstheme="minorHAnsi"/>
          <w:b/>
          <w:bCs/>
          <w:i/>
          <w:iCs/>
          <w:sz w:val="22"/>
          <w:szCs w:val="22"/>
        </w:rPr>
        <w:t xml:space="preserve">B-How the University Can Help: </w:t>
      </w:r>
    </w:p>
    <w:p w14:paraId="3E9CFC12" w14:textId="77777777" w:rsidR="009F1964" w:rsidRPr="00756939" w:rsidRDefault="009F1964" w:rsidP="009F1964">
      <w:pPr>
        <w:pStyle w:val="NormalWeb"/>
        <w:rPr>
          <w:rFonts w:asciiTheme="minorHAnsi" w:hAnsiTheme="minorHAnsi" w:cstheme="minorHAnsi"/>
          <w:sz w:val="28"/>
          <w:szCs w:val="28"/>
        </w:rPr>
      </w:pPr>
      <w:r w:rsidRPr="00756939">
        <w:rPr>
          <w:rFonts w:asciiTheme="minorHAnsi" w:hAnsiTheme="minorHAnsi" w:cstheme="minorHAnsi"/>
        </w:rPr>
        <w:t xml:space="preserve">You may also file a formal complaint with the University where an independent investigation under Title IX will be conducted once a signed formal complaint with the Title IX officer has been received. You can do this now or at any time in the future. Please advise if you wish to file a formal complaint in a Title IX investigation. A criminal investigation does not automatically start a University procedure; you must file a complaint with the University. </w:t>
      </w:r>
    </w:p>
    <w:p w14:paraId="277F1ADA" w14:textId="0D014A49" w:rsidR="009F1964" w:rsidRPr="00756939" w:rsidRDefault="0072152F" w:rsidP="0072152F">
      <w:pPr>
        <w:pStyle w:val="NormalWeb"/>
        <w:rPr>
          <w:rFonts w:asciiTheme="minorHAnsi" w:hAnsiTheme="minorHAnsi" w:cstheme="minorHAnsi"/>
        </w:rPr>
      </w:pPr>
      <w:r w:rsidRPr="00756939">
        <w:rPr>
          <w:rFonts w:asciiTheme="minorHAnsi" w:hAnsiTheme="minorHAnsi" w:cstheme="minorHAnsi"/>
          <w:i/>
          <w:iCs/>
        </w:rPr>
        <w:t>-</w:t>
      </w:r>
      <w:r w:rsidR="009F1964" w:rsidRPr="00756939">
        <w:rPr>
          <w:rFonts w:asciiTheme="minorHAnsi" w:hAnsiTheme="minorHAnsi" w:cstheme="minorHAnsi"/>
          <w:i/>
          <w:iCs/>
        </w:rPr>
        <w:t xml:space="preserve">You can participate in </w:t>
      </w:r>
      <w:r w:rsidRPr="00756939">
        <w:rPr>
          <w:rFonts w:asciiTheme="minorHAnsi" w:hAnsiTheme="minorHAnsi" w:cstheme="minorHAnsi"/>
          <w:i/>
          <w:iCs/>
        </w:rPr>
        <w:t xml:space="preserve">both </w:t>
      </w:r>
      <w:r w:rsidR="009F1964" w:rsidRPr="00756939">
        <w:rPr>
          <w:rFonts w:asciiTheme="minorHAnsi" w:hAnsiTheme="minorHAnsi" w:cstheme="minorHAnsi"/>
          <w:i/>
          <w:iCs/>
        </w:rPr>
        <w:t xml:space="preserve">the University Title IX process, civil process and criminal process simultaneously. You can also choose not to file reports with any office. </w:t>
      </w:r>
    </w:p>
    <w:p w14:paraId="5235EEA4" w14:textId="058B8972" w:rsidR="009F1964" w:rsidRPr="00756939" w:rsidRDefault="0072152F" w:rsidP="0072152F">
      <w:pPr>
        <w:pStyle w:val="NormalWeb"/>
        <w:rPr>
          <w:rFonts w:asciiTheme="minorHAnsi" w:hAnsiTheme="minorHAnsi" w:cstheme="minorHAnsi"/>
        </w:rPr>
      </w:pPr>
      <w:r w:rsidRPr="00756939">
        <w:rPr>
          <w:rFonts w:asciiTheme="minorHAnsi" w:hAnsiTheme="minorHAnsi" w:cstheme="minorHAnsi"/>
        </w:rPr>
        <w:t>-</w:t>
      </w:r>
      <w:r w:rsidR="009F1964" w:rsidRPr="00756939">
        <w:rPr>
          <w:rFonts w:asciiTheme="minorHAnsi" w:hAnsiTheme="minorHAnsi" w:cstheme="minorHAnsi"/>
        </w:rPr>
        <w:t xml:space="preserve">Participation in an investigation may include in-person or video meeting and scheduled phone calls. </w:t>
      </w:r>
    </w:p>
    <w:p w14:paraId="63300274" w14:textId="24FC29A1" w:rsidR="00854470" w:rsidRPr="00756939" w:rsidRDefault="0072152F" w:rsidP="000C0EBF">
      <w:pPr>
        <w:pStyle w:val="NormalWeb"/>
        <w:rPr>
          <w:rFonts w:asciiTheme="minorHAnsi" w:hAnsiTheme="minorHAnsi" w:cstheme="minorHAnsi"/>
        </w:rPr>
      </w:pPr>
      <w:r w:rsidRPr="00756939">
        <w:rPr>
          <w:rFonts w:asciiTheme="minorHAnsi" w:hAnsiTheme="minorHAnsi" w:cstheme="minorHAnsi"/>
        </w:rPr>
        <w:t>-</w:t>
      </w:r>
      <w:r w:rsidR="009F1964" w:rsidRPr="00756939">
        <w:rPr>
          <w:rFonts w:asciiTheme="minorHAnsi" w:hAnsiTheme="minorHAnsi" w:cstheme="minorHAnsi"/>
        </w:rPr>
        <w:t>A meeting with an advisor of your choice can be coordinated to discuss resources, options, investigation process and campus disciplinary process. An advisor can be anyone you wish that can support you (friend, faculty, attorney, parent, etc.).</w:t>
      </w:r>
    </w:p>
    <w:p w14:paraId="4259D41F" w14:textId="059298E8" w:rsidR="007051D8" w:rsidRPr="00756939" w:rsidRDefault="007051D8" w:rsidP="001A0741">
      <w:pPr>
        <w:rPr>
          <w:rFonts w:eastAsia="Times New Roman" w:cstheme="minorHAnsi"/>
          <w:color w:val="C00000"/>
          <w:sz w:val="48"/>
          <w:szCs w:val="48"/>
        </w:rPr>
      </w:pPr>
      <w:r w:rsidRPr="00756939">
        <w:rPr>
          <w:rFonts w:eastAsia="Times New Roman" w:cstheme="minorHAnsi"/>
          <w:b/>
          <w:bCs/>
          <w:color w:val="C00000"/>
          <w:sz w:val="48"/>
          <w:szCs w:val="48"/>
        </w:rPr>
        <w:lastRenderedPageBreak/>
        <w:t>New Jersey Sexual Assault Victim’s</w:t>
      </w:r>
      <w:r w:rsidRPr="00756939">
        <w:rPr>
          <w:rFonts w:eastAsia="Times New Roman" w:cstheme="minorHAnsi"/>
          <w:color w:val="C00000"/>
          <w:sz w:val="48"/>
          <w:szCs w:val="48"/>
        </w:rPr>
        <w:t xml:space="preserve">, </w:t>
      </w:r>
      <w:r w:rsidRPr="00756939">
        <w:rPr>
          <w:rFonts w:eastAsia="Times New Roman" w:cstheme="minorHAnsi"/>
          <w:b/>
          <w:bCs/>
          <w:color w:val="C00000"/>
          <w:sz w:val="48"/>
          <w:szCs w:val="48"/>
        </w:rPr>
        <w:t>Bill of Rights</w:t>
      </w:r>
      <w:r w:rsidRPr="00756939">
        <w:rPr>
          <w:rFonts w:eastAsia="Times New Roman" w:cstheme="minorHAnsi"/>
          <w:color w:val="C00000"/>
          <w:sz w:val="48"/>
          <w:szCs w:val="48"/>
        </w:rPr>
        <w:t xml:space="preserve">. </w:t>
      </w:r>
      <w:r w:rsidRPr="00756939">
        <w:rPr>
          <w:rFonts w:eastAsia="Times New Roman" w:cstheme="minorHAnsi"/>
          <w:b/>
          <w:bCs/>
          <w:color w:val="C00000"/>
          <w:sz w:val="48"/>
          <w:szCs w:val="48"/>
        </w:rPr>
        <w:t>N.J. Stat. Ann. § 52:4B-60.1 et seq.</w:t>
      </w:r>
    </w:p>
    <w:p w14:paraId="680A0858" w14:textId="77777777" w:rsidR="001A0741" w:rsidRPr="00756939" w:rsidRDefault="001A0741" w:rsidP="001A0741">
      <w:pPr>
        <w:rPr>
          <w:rFonts w:eastAsia="Times New Roman" w:cstheme="minorHAnsi"/>
          <w:color w:val="000000" w:themeColor="text1"/>
          <w:sz w:val="20"/>
          <w:szCs w:val="20"/>
        </w:rPr>
      </w:pPr>
    </w:p>
    <w:p w14:paraId="0B2B71DF" w14:textId="459E615D" w:rsidR="007051D8" w:rsidRPr="00756939" w:rsidRDefault="007051D8" w:rsidP="001A0741">
      <w:pPr>
        <w:rPr>
          <w:rFonts w:eastAsia="Times New Roman" w:cstheme="minorHAnsi"/>
          <w:color w:val="000000" w:themeColor="text1"/>
          <w:sz w:val="20"/>
          <w:szCs w:val="20"/>
        </w:rPr>
      </w:pPr>
      <w:r w:rsidRPr="00756939">
        <w:rPr>
          <w:rFonts w:eastAsia="Times New Roman" w:cstheme="minorHAnsi"/>
          <w:color w:val="000000" w:themeColor="text1"/>
          <w:sz w:val="20"/>
          <w:szCs w:val="20"/>
        </w:rPr>
        <w:t>In New Jersey, victims of sexual violence are afforded the following rights:</w:t>
      </w:r>
    </w:p>
    <w:p w14:paraId="368134E1" w14:textId="77777777" w:rsidR="001A0741" w:rsidRPr="00756939" w:rsidRDefault="001A0741" w:rsidP="001A0741">
      <w:pPr>
        <w:rPr>
          <w:rFonts w:eastAsia="Times New Roman" w:cstheme="minorHAnsi"/>
          <w:color w:val="000000" w:themeColor="text1"/>
          <w:sz w:val="20"/>
          <w:szCs w:val="20"/>
        </w:rPr>
      </w:pPr>
    </w:p>
    <w:p w14:paraId="1CBC2BDD" w14:textId="05C3758C" w:rsidR="007051D8" w:rsidRPr="00756939" w:rsidRDefault="007051D8" w:rsidP="001A0741">
      <w:pPr>
        <w:rPr>
          <w:rFonts w:eastAsia="Times New Roman" w:cstheme="minorHAnsi"/>
          <w:color w:val="000000" w:themeColor="text1"/>
          <w:sz w:val="20"/>
          <w:szCs w:val="20"/>
        </w:rPr>
      </w:pPr>
      <w:r w:rsidRPr="00756939">
        <w:rPr>
          <w:rFonts w:eastAsia="Times New Roman" w:cstheme="minorHAnsi"/>
          <w:color w:val="000000" w:themeColor="text1"/>
          <w:sz w:val="20"/>
          <w:szCs w:val="20"/>
        </w:rPr>
        <w:t>(1) To have any allegation of sexual assault treated seriously; to be treated with dignity and compassion; and to be notified of existing medical, counseling, mental health, or other services available for victims of sexual assault, whether or not the crime is reported to law enforcement;</w:t>
      </w:r>
    </w:p>
    <w:p w14:paraId="79EB8B6F" w14:textId="77777777" w:rsidR="007051D8" w:rsidRPr="00756939" w:rsidRDefault="007051D8" w:rsidP="007051D8">
      <w:pPr>
        <w:spacing w:before="360" w:after="360"/>
        <w:rPr>
          <w:rFonts w:eastAsia="Times New Roman" w:cstheme="minorHAnsi"/>
          <w:color w:val="000000" w:themeColor="text1"/>
          <w:sz w:val="20"/>
          <w:szCs w:val="20"/>
        </w:rPr>
      </w:pPr>
      <w:r w:rsidRPr="00756939">
        <w:rPr>
          <w:rFonts w:eastAsia="Times New Roman" w:cstheme="minorHAnsi"/>
          <w:color w:val="000000" w:themeColor="text1"/>
          <w:sz w:val="20"/>
          <w:szCs w:val="20"/>
        </w:rPr>
        <w:t>(2) To be free, to the extent consistent with the New Jersey or United States Constitution, from any suggestion that victims are responsible for the commission of crimes against them or any suggestion that victims were contributorily negligent or assumed the risk of being assaulted;</w:t>
      </w:r>
    </w:p>
    <w:p w14:paraId="5C510C78" w14:textId="77777777" w:rsidR="007051D8" w:rsidRPr="00756939" w:rsidRDefault="007051D8" w:rsidP="007051D8">
      <w:pPr>
        <w:spacing w:before="360" w:after="360"/>
        <w:rPr>
          <w:rFonts w:eastAsia="Times New Roman" w:cstheme="minorHAnsi"/>
          <w:color w:val="000000" w:themeColor="text1"/>
          <w:sz w:val="20"/>
          <w:szCs w:val="20"/>
        </w:rPr>
      </w:pPr>
      <w:r w:rsidRPr="00756939">
        <w:rPr>
          <w:rFonts w:eastAsia="Times New Roman" w:cstheme="minorHAnsi"/>
          <w:color w:val="000000" w:themeColor="text1"/>
          <w:sz w:val="20"/>
          <w:szCs w:val="20"/>
        </w:rPr>
        <w:t>(3) To be free from any suggestion that victims are to report the crimes to be assured of any other guaranteed right and that victims should refrain from reporting crimes in order to avoid unwanted personal publicity;</w:t>
      </w:r>
    </w:p>
    <w:p w14:paraId="2C584E35" w14:textId="77777777" w:rsidR="007051D8" w:rsidRPr="00756939" w:rsidRDefault="007051D8" w:rsidP="007051D8">
      <w:pPr>
        <w:spacing w:before="360" w:after="360"/>
        <w:rPr>
          <w:rFonts w:eastAsia="Times New Roman" w:cstheme="minorHAnsi"/>
          <w:color w:val="000000" w:themeColor="text1"/>
          <w:sz w:val="20"/>
          <w:szCs w:val="20"/>
        </w:rPr>
      </w:pPr>
      <w:r w:rsidRPr="00756939">
        <w:rPr>
          <w:rFonts w:eastAsia="Times New Roman" w:cstheme="minorHAnsi"/>
          <w:color w:val="000000" w:themeColor="text1"/>
          <w:sz w:val="20"/>
          <w:szCs w:val="20"/>
        </w:rPr>
        <w:t>(4) When applicable, to no-cost access to the services of a sexual assault response team comprised of: a certified forensic nurse examiner, a confidential sexual violence advocate, and a law enforcement official as provided in accordance with the Attorney General’s Standards for Providing Services to Victims of Sexual Assault, and the choice to opt into or out of any of the team’s services;</w:t>
      </w:r>
    </w:p>
    <w:p w14:paraId="52BD0F56" w14:textId="77777777" w:rsidR="007051D8" w:rsidRPr="00756939" w:rsidRDefault="007051D8" w:rsidP="007051D8">
      <w:pPr>
        <w:spacing w:before="360" w:after="360"/>
        <w:rPr>
          <w:rFonts w:eastAsia="Times New Roman" w:cstheme="minorHAnsi"/>
          <w:color w:val="000000" w:themeColor="text1"/>
          <w:sz w:val="20"/>
          <w:szCs w:val="20"/>
        </w:rPr>
      </w:pPr>
      <w:r w:rsidRPr="00756939">
        <w:rPr>
          <w:rFonts w:eastAsia="Times New Roman" w:cstheme="minorHAnsi"/>
          <w:color w:val="000000" w:themeColor="text1"/>
          <w:sz w:val="20"/>
          <w:szCs w:val="20"/>
        </w:rPr>
        <w:t>(5) To be informed of, and assisted in exercising, the right to be confidentially or anonymously tested for acquired immune deficiency syndrome (AIDS) or infection with the human immunodeficiency virus (HIV) or any other related virus identified as a probable causative agent of AIDS; and to be informed of, and assisted in exercising, any rights that may be provided by law to compel and disclose the results of testing of a sexual assault suspect for communicable diseases;</w:t>
      </w:r>
    </w:p>
    <w:p w14:paraId="3A02260B" w14:textId="77777777" w:rsidR="007051D8" w:rsidRPr="00756939" w:rsidRDefault="007051D8" w:rsidP="007051D8">
      <w:pPr>
        <w:spacing w:before="360" w:after="360"/>
        <w:rPr>
          <w:rFonts w:eastAsia="Times New Roman" w:cstheme="minorHAnsi"/>
          <w:color w:val="000000" w:themeColor="text1"/>
          <w:sz w:val="20"/>
          <w:szCs w:val="20"/>
        </w:rPr>
      </w:pPr>
      <w:r w:rsidRPr="00756939">
        <w:rPr>
          <w:rFonts w:eastAsia="Times New Roman" w:cstheme="minorHAnsi"/>
          <w:color w:val="000000" w:themeColor="text1"/>
          <w:sz w:val="20"/>
          <w:szCs w:val="20"/>
        </w:rPr>
        <w:t>(6) To have forensic medical evidence, if collected, retained for a minimum of five years, and to receive information about the status of the evidence upon request;</w:t>
      </w:r>
    </w:p>
    <w:p w14:paraId="7F7A38A0" w14:textId="77777777" w:rsidR="007051D8" w:rsidRPr="00756939" w:rsidRDefault="007051D8" w:rsidP="007051D8">
      <w:pPr>
        <w:spacing w:before="360" w:after="360"/>
        <w:rPr>
          <w:rFonts w:eastAsia="Times New Roman" w:cstheme="minorHAnsi"/>
          <w:color w:val="000000" w:themeColor="text1"/>
          <w:sz w:val="20"/>
          <w:szCs w:val="20"/>
        </w:rPr>
      </w:pPr>
      <w:r w:rsidRPr="00756939">
        <w:rPr>
          <w:rFonts w:eastAsia="Times New Roman" w:cstheme="minorHAnsi"/>
          <w:color w:val="000000" w:themeColor="text1"/>
          <w:sz w:val="20"/>
          <w:szCs w:val="20"/>
        </w:rPr>
        <w:t>(7) To choose whether to participate in any investigation of the assault;</w:t>
      </w:r>
    </w:p>
    <w:p w14:paraId="0EDB6104" w14:textId="77777777" w:rsidR="007051D8" w:rsidRPr="00756939" w:rsidRDefault="007051D8" w:rsidP="007051D8">
      <w:pPr>
        <w:spacing w:before="360" w:after="360"/>
        <w:rPr>
          <w:rFonts w:eastAsia="Times New Roman" w:cstheme="minorHAnsi"/>
          <w:color w:val="000000" w:themeColor="text1"/>
          <w:sz w:val="20"/>
          <w:szCs w:val="20"/>
        </w:rPr>
      </w:pPr>
      <w:r w:rsidRPr="00756939">
        <w:rPr>
          <w:rFonts w:eastAsia="Times New Roman" w:cstheme="minorHAnsi"/>
          <w:color w:val="000000" w:themeColor="text1"/>
          <w:sz w:val="20"/>
          <w:szCs w:val="20"/>
        </w:rPr>
        <w:t>(8) To reasonable efforts to provide treatment and interviews in a language in which the victim is fluent and the right to be given access to appropriate assistive devices to accommodate disabilities that the victim may have, whether temporary or long term;</w:t>
      </w:r>
    </w:p>
    <w:p w14:paraId="112598EB" w14:textId="77777777" w:rsidR="007051D8" w:rsidRPr="00756939" w:rsidRDefault="007051D8" w:rsidP="007051D8">
      <w:pPr>
        <w:spacing w:before="360" w:after="360"/>
        <w:rPr>
          <w:rFonts w:eastAsia="Times New Roman" w:cstheme="minorHAnsi"/>
          <w:color w:val="000000" w:themeColor="text1"/>
          <w:sz w:val="20"/>
          <w:szCs w:val="20"/>
        </w:rPr>
      </w:pPr>
      <w:r w:rsidRPr="00756939">
        <w:rPr>
          <w:rFonts w:eastAsia="Times New Roman" w:cstheme="minorHAnsi"/>
          <w:color w:val="000000" w:themeColor="text1"/>
          <w:sz w:val="20"/>
          <w:szCs w:val="20"/>
        </w:rPr>
        <w:t>(9) To information and assistance in accessing specialized mental health services; protection from further violence; other appropriate community or governmental services, including services provided by the Victims of Crime Compensation Office; and all other assistance available to crime victims under current law;</w:t>
      </w:r>
    </w:p>
    <w:p w14:paraId="6A682744" w14:textId="77777777" w:rsidR="007051D8" w:rsidRPr="00756939" w:rsidRDefault="007051D8" w:rsidP="007051D8">
      <w:pPr>
        <w:spacing w:before="360" w:after="360"/>
        <w:rPr>
          <w:rFonts w:eastAsia="Times New Roman" w:cstheme="minorHAnsi"/>
          <w:color w:val="000000" w:themeColor="text1"/>
          <w:sz w:val="20"/>
          <w:szCs w:val="20"/>
        </w:rPr>
      </w:pPr>
      <w:r w:rsidRPr="00756939">
        <w:rPr>
          <w:rFonts w:eastAsia="Times New Roman" w:cstheme="minorHAnsi"/>
          <w:color w:val="000000" w:themeColor="text1"/>
          <w:sz w:val="20"/>
          <w:szCs w:val="20"/>
        </w:rPr>
        <w:t>(10) To be apprised of the availability and process by which a court may order the taking of testimony from a victim via closed circuit television in accordance with section 1 of P.L.1985, c.126 (C.2A:84A-32.4); and(11) To be apprised of the availability and process by which to seek protections through a temporary or final protective order under the “Sexual Assault Survivor Protection Act of 2015,” P.L.2015, c.147 (C.2C:14-13 et seq.), if the victim believes that the victim is at risk for re-victimization or further harm by the perpetrator.</w:t>
      </w:r>
    </w:p>
    <w:p w14:paraId="2A7E7EF9" w14:textId="77777777" w:rsidR="007051D8" w:rsidRPr="00756939" w:rsidRDefault="007051D8" w:rsidP="000C0EBF">
      <w:pPr>
        <w:pStyle w:val="NormalWeb"/>
        <w:rPr>
          <w:rFonts w:asciiTheme="minorHAnsi" w:hAnsiTheme="minorHAnsi" w:cstheme="minorHAnsi"/>
        </w:rPr>
      </w:pPr>
    </w:p>
    <w:p w14:paraId="612CDD5B" w14:textId="351C663D" w:rsidR="00854470" w:rsidRPr="00756939" w:rsidRDefault="00854470" w:rsidP="009A428B">
      <w:pPr>
        <w:spacing w:before="100" w:beforeAutospacing="1" w:after="100" w:afterAutospacing="1"/>
        <w:rPr>
          <w:rFonts w:eastAsia="Times New Roman" w:cstheme="minorHAnsi"/>
          <w:sz w:val="22"/>
          <w:szCs w:val="22"/>
        </w:rPr>
      </w:pPr>
      <w:r w:rsidRPr="00756939">
        <w:rPr>
          <w:rFonts w:eastAsia="Times New Roman" w:cstheme="minorHAnsi"/>
          <w:noProof/>
          <w:sz w:val="22"/>
          <w:szCs w:val="22"/>
        </w:rPr>
        <w:drawing>
          <wp:inline distT="0" distB="0" distL="0" distR="0" wp14:anchorId="1D8B0482" wp14:editId="25752366">
            <wp:extent cx="5943600" cy="7712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1">
                      <a:extLst>
                        <a:ext uri="{28A0092B-C50C-407E-A947-70E740481C1C}">
                          <a14:useLocalDpi xmlns:a14="http://schemas.microsoft.com/office/drawing/2010/main" val="0"/>
                        </a:ext>
                      </a:extLst>
                    </a:blip>
                    <a:stretch>
                      <a:fillRect/>
                    </a:stretch>
                  </pic:blipFill>
                  <pic:spPr>
                    <a:xfrm>
                      <a:off x="0" y="0"/>
                      <a:ext cx="5943600" cy="7712075"/>
                    </a:xfrm>
                    <a:prstGeom prst="rect">
                      <a:avLst/>
                    </a:prstGeom>
                  </pic:spPr>
                </pic:pic>
              </a:graphicData>
            </a:graphic>
          </wp:inline>
        </w:drawing>
      </w:r>
    </w:p>
    <w:sectPr w:rsidR="00854470" w:rsidRPr="00756939" w:rsidSect="007C3678">
      <w:footerReference w:type="default" r:id="rId22"/>
      <w:pgSz w:w="12240" w:h="15840"/>
      <w:pgMar w:top="1440" w:right="117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F73AD3" w14:textId="77777777" w:rsidR="001B22DB" w:rsidRDefault="001B22DB" w:rsidP="007E583B">
      <w:r>
        <w:separator/>
      </w:r>
    </w:p>
  </w:endnote>
  <w:endnote w:type="continuationSeparator" w:id="0">
    <w:p w14:paraId="4EA8A903" w14:textId="77777777" w:rsidR="001B22DB" w:rsidRDefault="001B22DB" w:rsidP="007E58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boto">
    <w:altName w:val="Arial"/>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6C4851" w14:textId="77777777" w:rsidR="007E583B" w:rsidRPr="00631FB5" w:rsidRDefault="007E583B" w:rsidP="007E583B">
    <w:pPr>
      <w:rPr>
        <w:rFonts w:ascii="Roboto" w:hAnsi="Roboto"/>
        <w:b/>
        <w:bCs/>
        <w:color w:val="C00000"/>
        <w:sz w:val="32"/>
        <w:szCs w:val="32"/>
      </w:rPr>
    </w:pPr>
    <w:r w:rsidRPr="00631FB5">
      <w:rPr>
        <w:rFonts w:ascii="Roboto" w:hAnsi="Roboto"/>
        <w:b/>
        <w:bCs/>
        <w:color w:val="C00000"/>
        <w:sz w:val="32"/>
        <w:szCs w:val="32"/>
      </w:rPr>
      <w:t>www.monclair.edu/sexual-violence</w:t>
    </w:r>
  </w:p>
  <w:p w14:paraId="7FBD9EC0" w14:textId="77777777" w:rsidR="007E583B" w:rsidRDefault="007E58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CE592D" w14:textId="77777777" w:rsidR="001B22DB" w:rsidRDefault="001B22DB" w:rsidP="007E583B">
      <w:r>
        <w:separator/>
      </w:r>
    </w:p>
  </w:footnote>
  <w:footnote w:type="continuationSeparator" w:id="0">
    <w:p w14:paraId="43887667" w14:textId="77777777" w:rsidR="001B22DB" w:rsidRDefault="001B22DB" w:rsidP="007E58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0F15ED"/>
    <w:multiLevelType w:val="multilevel"/>
    <w:tmpl w:val="AC107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1EE24A4"/>
    <w:multiLevelType w:val="multilevel"/>
    <w:tmpl w:val="CDA85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F79199F"/>
    <w:multiLevelType w:val="multilevel"/>
    <w:tmpl w:val="21286BF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6102490">
    <w:abstractNumId w:val="2"/>
  </w:num>
  <w:num w:numId="2" w16cid:durableId="1929657885">
    <w:abstractNumId w:val="0"/>
  </w:num>
  <w:num w:numId="3" w16cid:durableId="11796578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38B7"/>
    <w:rsid w:val="00084251"/>
    <w:rsid w:val="000A3ACA"/>
    <w:rsid w:val="000C0EBF"/>
    <w:rsid w:val="00191550"/>
    <w:rsid w:val="0019703D"/>
    <w:rsid w:val="001A0741"/>
    <w:rsid w:val="001B22DB"/>
    <w:rsid w:val="00221EFC"/>
    <w:rsid w:val="00272951"/>
    <w:rsid w:val="00291F44"/>
    <w:rsid w:val="002B7E7E"/>
    <w:rsid w:val="003C5E7B"/>
    <w:rsid w:val="003C7E70"/>
    <w:rsid w:val="00441A47"/>
    <w:rsid w:val="004B1921"/>
    <w:rsid w:val="00631FB5"/>
    <w:rsid w:val="006D415A"/>
    <w:rsid w:val="007051D8"/>
    <w:rsid w:val="007172FA"/>
    <w:rsid w:val="0072152F"/>
    <w:rsid w:val="00756939"/>
    <w:rsid w:val="007C3678"/>
    <w:rsid w:val="007E0545"/>
    <w:rsid w:val="007E583B"/>
    <w:rsid w:val="00806CED"/>
    <w:rsid w:val="00854470"/>
    <w:rsid w:val="008E6AAA"/>
    <w:rsid w:val="00922E6C"/>
    <w:rsid w:val="009A428B"/>
    <w:rsid w:val="009F1964"/>
    <w:rsid w:val="009F38B7"/>
    <w:rsid w:val="00A12E71"/>
    <w:rsid w:val="00A179D8"/>
    <w:rsid w:val="00A303DC"/>
    <w:rsid w:val="00A513A7"/>
    <w:rsid w:val="00AB297E"/>
    <w:rsid w:val="00AB4E1D"/>
    <w:rsid w:val="00AF118B"/>
    <w:rsid w:val="00AF664C"/>
    <w:rsid w:val="00B36DE2"/>
    <w:rsid w:val="00B86766"/>
    <w:rsid w:val="00B91518"/>
    <w:rsid w:val="00C263D9"/>
    <w:rsid w:val="00C362CA"/>
    <w:rsid w:val="00C91105"/>
    <w:rsid w:val="00CB2E75"/>
    <w:rsid w:val="00CB4B28"/>
    <w:rsid w:val="00D405C2"/>
    <w:rsid w:val="00D66E1D"/>
    <w:rsid w:val="00E00C4E"/>
    <w:rsid w:val="00E07545"/>
    <w:rsid w:val="00E237EE"/>
    <w:rsid w:val="00E604F3"/>
    <w:rsid w:val="00E631FA"/>
    <w:rsid w:val="00EA7385"/>
    <w:rsid w:val="00F313A4"/>
    <w:rsid w:val="00F74EC4"/>
    <w:rsid w:val="00FA2C9D"/>
    <w:rsid w:val="00FB5DBF"/>
    <w:rsid w:val="00FD77E8"/>
    <w:rsid w:val="00FF6F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BB2E31"/>
  <w15:chartTrackingRefBased/>
  <w15:docId w15:val="{2EB23BC6-D2F0-2B4F-8381-EAEBFB49E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C7E70"/>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B86766"/>
    <w:rPr>
      <w:b/>
      <w:bCs/>
    </w:rPr>
  </w:style>
  <w:style w:type="character" w:customStyle="1" w:styleId="apple-converted-space">
    <w:name w:val="apple-converted-space"/>
    <w:basedOn w:val="DefaultParagraphFont"/>
    <w:rsid w:val="00B86766"/>
  </w:style>
  <w:style w:type="character" w:styleId="Hyperlink">
    <w:name w:val="Hyperlink"/>
    <w:basedOn w:val="DefaultParagraphFont"/>
    <w:uiPriority w:val="99"/>
    <w:unhideWhenUsed/>
    <w:rsid w:val="00B86766"/>
    <w:rPr>
      <w:color w:val="0000FF"/>
      <w:u w:val="single"/>
    </w:rPr>
  </w:style>
  <w:style w:type="character" w:customStyle="1" w:styleId="a11y-phone-number">
    <w:name w:val="a11y-phone-number"/>
    <w:basedOn w:val="DefaultParagraphFont"/>
    <w:rsid w:val="00B86766"/>
  </w:style>
  <w:style w:type="character" w:customStyle="1" w:styleId="UnresolvedMention1">
    <w:name w:val="Unresolved Mention1"/>
    <w:basedOn w:val="DefaultParagraphFont"/>
    <w:uiPriority w:val="99"/>
    <w:semiHidden/>
    <w:unhideWhenUsed/>
    <w:rsid w:val="009A428B"/>
    <w:rPr>
      <w:color w:val="605E5C"/>
      <w:shd w:val="clear" w:color="auto" w:fill="E1DFDD"/>
    </w:rPr>
  </w:style>
  <w:style w:type="paragraph" w:styleId="ListParagraph">
    <w:name w:val="List Paragraph"/>
    <w:basedOn w:val="Normal"/>
    <w:uiPriority w:val="34"/>
    <w:qFormat/>
    <w:rsid w:val="009A428B"/>
    <w:pPr>
      <w:ind w:left="720"/>
      <w:contextualSpacing/>
    </w:pPr>
  </w:style>
  <w:style w:type="paragraph" w:styleId="Header">
    <w:name w:val="header"/>
    <w:basedOn w:val="Normal"/>
    <w:link w:val="HeaderChar"/>
    <w:uiPriority w:val="99"/>
    <w:unhideWhenUsed/>
    <w:rsid w:val="007E583B"/>
    <w:pPr>
      <w:tabs>
        <w:tab w:val="center" w:pos="4680"/>
        <w:tab w:val="right" w:pos="9360"/>
      </w:tabs>
    </w:pPr>
  </w:style>
  <w:style w:type="character" w:customStyle="1" w:styleId="HeaderChar">
    <w:name w:val="Header Char"/>
    <w:basedOn w:val="DefaultParagraphFont"/>
    <w:link w:val="Header"/>
    <w:uiPriority w:val="99"/>
    <w:rsid w:val="007E583B"/>
  </w:style>
  <w:style w:type="paragraph" w:styleId="Footer">
    <w:name w:val="footer"/>
    <w:basedOn w:val="Normal"/>
    <w:link w:val="FooterChar"/>
    <w:uiPriority w:val="99"/>
    <w:unhideWhenUsed/>
    <w:rsid w:val="007E583B"/>
    <w:pPr>
      <w:tabs>
        <w:tab w:val="center" w:pos="4680"/>
        <w:tab w:val="right" w:pos="9360"/>
      </w:tabs>
    </w:pPr>
  </w:style>
  <w:style w:type="character" w:customStyle="1" w:styleId="FooterChar">
    <w:name w:val="Footer Char"/>
    <w:basedOn w:val="DefaultParagraphFont"/>
    <w:link w:val="Footer"/>
    <w:uiPriority w:val="99"/>
    <w:rsid w:val="007E58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848208">
      <w:bodyDiv w:val="1"/>
      <w:marLeft w:val="0"/>
      <w:marRight w:val="0"/>
      <w:marTop w:val="0"/>
      <w:marBottom w:val="0"/>
      <w:divBdr>
        <w:top w:val="none" w:sz="0" w:space="0" w:color="auto"/>
        <w:left w:val="none" w:sz="0" w:space="0" w:color="auto"/>
        <w:bottom w:val="none" w:sz="0" w:space="0" w:color="auto"/>
        <w:right w:val="none" w:sz="0" w:space="0" w:color="auto"/>
      </w:divBdr>
      <w:divsChild>
        <w:div w:id="1462767040">
          <w:marLeft w:val="0"/>
          <w:marRight w:val="0"/>
          <w:marTop w:val="0"/>
          <w:marBottom w:val="0"/>
          <w:divBdr>
            <w:top w:val="none" w:sz="0" w:space="0" w:color="auto"/>
            <w:left w:val="none" w:sz="0" w:space="0" w:color="auto"/>
            <w:bottom w:val="none" w:sz="0" w:space="0" w:color="auto"/>
            <w:right w:val="none" w:sz="0" w:space="0" w:color="auto"/>
          </w:divBdr>
          <w:divsChild>
            <w:div w:id="2024696792">
              <w:marLeft w:val="0"/>
              <w:marRight w:val="0"/>
              <w:marTop w:val="0"/>
              <w:marBottom w:val="0"/>
              <w:divBdr>
                <w:top w:val="none" w:sz="0" w:space="0" w:color="auto"/>
                <w:left w:val="none" w:sz="0" w:space="0" w:color="auto"/>
                <w:bottom w:val="none" w:sz="0" w:space="0" w:color="auto"/>
                <w:right w:val="none" w:sz="0" w:space="0" w:color="auto"/>
              </w:divBdr>
              <w:divsChild>
                <w:div w:id="179517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80085">
      <w:bodyDiv w:val="1"/>
      <w:marLeft w:val="0"/>
      <w:marRight w:val="0"/>
      <w:marTop w:val="0"/>
      <w:marBottom w:val="0"/>
      <w:divBdr>
        <w:top w:val="none" w:sz="0" w:space="0" w:color="auto"/>
        <w:left w:val="none" w:sz="0" w:space="0" w:color="auto"/>
        <w:bottom w:val="none" w:sz="0" w:space="0" w:color="auto"/>
        <w:right w:val="none" w:sz="0" w:space="0" w:color="auto"/>
      </w:divBdr>
      <w:divsChild>
        <w:div w:id="1329947211">
          <w:marLeft w:val="0"/>
          <w:marRight w:val="0"/>
          <w:marTop w:val="0"/>
          <w:marBottom w:val="0"/>
          <w:divBdr>
            <w:top w:val="none" w:sz="0" w:space="0" w:color="auto"/>
            <w:left w:val="none" w:sz="0" w:space="0" w:color="auto"/>
            <w:bottom w:val="none" w:sz="0" w:space="0" w:color="auto"/>
            <w:right w:val="none" w:sz="0" w:space="0" w:color="auto"/>
          </w:divBdr>
          <w:divsChild>
            <w:div w:id="506602070">
              <w:marLeft w:val="0"/>
              <w:marRight w:val="0"/>
              <w:marTop w:val="0"/>
              <w:marBottom w:val="0"/>
              <w:divBdr>
                <w:top w:val="none" w:sz="0" w:space="0" w:color="auto"/>
                <w:left w:val="none" w:sz="0" w:space="0" w:color="auto"/>
                <w:bottom w:val="none" w:sz="0" w:space="0" w:color="auto"/>
                <w:right w:val="none" w:sz="0" w:space="0" w:color="auto"/>
              </w:divBdr>
              <w:divsChild>
                <w:div w:id="94476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945863">
      <w:bodyDiv w:val="1"/>
      <w:marLeft w:val="0"/>
      <w:marRight w:val="0"/>
      <w:marTop w:val="0"/>
      <w:marBottom w:val="0"/>
      <w:divBdr>
        <w:top w:val="none" w:sz="0" w:space="0" w:color="auto"/>
        <w:left w:val="none" w:sz="0" w:space="0" w:color="auto"/>
        <w:bottom w:val="none" w:sz="0" w:space="0" w:color="auto"/>
        <w:right w:val="none" w:sz="0" w:space="0" w:color="auto"/>
      </w:divBdr>
    </w:div>
    <w:div w:id="609972863">
      <w:bodyDiv w:val="1"/>
      <w:marLeft w:val="0"/>
      <w:marRight w:val="0"/>
      <w:marTop w:val="0"/>
      <w:marBottom w:val="0"/>
      <w:divBdr>
        <w:top w:val="none" w:sz="0" w:space="0" w:color="auto"/>
        <w:left w:val="none" w:sz="0" w:space="0" w:color="auto"/>
        <w:bottom w:val="none" w:sz="0" w:space="0" w:color="auto"/>
        <w:right w:val="none" w:sz="0" w:space="0" w:color="auto"/>
      </w:divBdr>
    </w:div>
    <w:div w:id="772936310">
      <w:bodyDiv w:val="1"/>
      <w:marLeft w:val="0"/>
      <w:marRight w:val="0"/>
      <w:marTop w:val="0"/>
      <w:marBottom w:val="0"/>
      <w:divBdr>
        <w:top w:val="none" w:sz="0" w:space="0" w:color="auto"/>
        <w:left w:val="none" w:sz="0" w:space="0" w:color="auto"/>
        <w:bottom w:val="none" w:sz="0" w:space="0" w:color="auto"/>
        <w:right w:val="none" w:sz="0" w:space="0" w:color="auto"/>
      </w:divBdr>
      <w:divsChild>
        <w:div w:id="1328286221">
          <w:marLeft w:val="0"/>
          <w:marRight w:val="0"/>
          <w:marTop w:val="0"/>
          <w:marBottom w:val="0"/>
          <w:divBdr>
            <w:top w:val="none" w:sz="0" w:space="0" w:color="auto"/>
            <w:left w:val="none" w:sz="0" w:space="0" w:color="auto"/>
            <w:bottom w:val="none" w:sz="0" w:space="0" w:color="auto"/>
            <w:right w:val="none" w:sz="0" w:space="0" w:color="auto"/>
          </w:divBdr>
          <w:divsChild>
            <w:div w:id="234971432">
              <w:marLeft w:val="0"/>
              <w:marRight w:val="0"/>
              <w:marTop w:val="0"/>
              <w:marBottom w:val="0"/>
              <w:divBdr>
                <w:top w:val="none" w:sz="0" w:space="0" w:color="auto"/>
                <w:left w:val="none" w:sz="0" w:space="0" w:color="auto"/>
                <w:bottom w:val="none" w:sz="0" w:space="0" w:color="auto"/>
                <w:right w:val="none" w:sz="0" w:space="0" w:color="auto"/>
              </w:divBdr>
              <w:divsChild>
                <w:div w:id="110862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345844">
      <w:bodyDiv w:val="1"/>
      <w:marLeft w:val="0"/>
      <w:marRight w:val="0"/>
      <w:marTop w:val="0"/>
      <w:marBottom w:val="0"/>
      <w:divBdr>
        <w:top w:val="none" w:sz="0" w:space="0" w:color="auto"/>
        <w:left w:val="none" w:sz="0" w:space="0" w:color="auto"/>
        <w:bottom w:val="none" w:sz="0" w:space="0" w:color="auto"/>
        <w:right w:val="none" w:sz="0" w:space="0" w:color="auto"/>
      </w:divBdr>
      <w:divsChild>
        <w:div w:id="56784222">
          <w:marLeft w:val="0"/>
          <w:marRight w:val="0"/>
          <w:marTop w:val="0"/>
          <w:marBottom w:val="0"/>
          <w:divBdr>
            <w:top w:val="none" w:sz="0" w:space="0" w:color="auto"/>
            <w:left w:val="none" w:sz="0" w:space="0" w:color="auto"/>
            <w:bottom w:val="none" w:sz="0" w:space="0" w:color="auto"/>
            <w:right w:val="none" w:sz="0" w:space="0" w:color="auto"/>
          </w:divBdr>
          <w:divsChild>
            <w:div w:id="108163409">
              <w:marLeft w:val="0"/>
              <w:marRight w:val="0"/>
              <w:marTop w:val="0"/>
              <w:marBottom w:val="0"/>
              <w:divBdr>
                <w:top w:val="none" w:sz="0" w:space="0" w:color="auto"/>
                <w:left w:val="none" w:sz="0" w:space="0" w:color="auto"/>
                <w:bottom w:val="none" w:sz="0" w:space="0" w:color="auto"/>
                <w:right w:val="none" w:sz="0" w:space="0" w:color="auto"/>
              </w:divBdr>
              <w:divsChild>
                <w:div w:id="2012172047">
                  <w:marLeft w:val="0"/>
                  <w:marRight w:val="0"/>
                  <w:marTop w:val="0"/>
                  <w:marBottom w:val="0"/>
                  <w:divBdr>
                    <w:top w:val="none" w:sz="0" w:space="0" w:color="auto"/>
                    <w:left w:val="none" w:sz="0" w:space="0" w:color="auto"/>
                    <w:bottom w:val="none" w:sz="0" w:space="0" w:color="auto"/>
                    <w:right w:val="none" w:sz="0" w:space="0" w:color="auto"/>
                  </w:divBdr>
                </w:div>
              </w:divsChild>
            </w:div>
            <w:div w:id="1774788724">
              <w:marLeft w:val="0"/>
              <w:marRight w:val="0"/>
              <w:marTop w:val="0"/>
              <w:marBottom w:val="0"/>
              <w:divBdr>
                <w:top w:val="none" w:sz="0" w:space="0" w:color="auto"/>
                <w:left w:val="none" w:sz="0" w:space="0" w:color="auto"/>
                <w:bottom w:val="none" w:sz="0" w:space="0" w:color="auto"/>
                <w:right w:val="none" w:sz="0" w:space="0" w:color="auto"/>
              </w:divBdr>
              <w:divsChild>
                <w:div w:id="644093422">
                  <w:marLeft w:val="0"/>
                  <w:marRight w:val="0"/>
                  <w:marTop w:val="0"/>
                  <w:marBottom w:val="0"/>
                  <w:divBdr>
                    <w:top w:val="none" w:sz="0" w:space="0" w:color="auto"/>
                    <w:left w:val="none" w:sz="0" w:space="0" w:color="auto"/>
                    <w:bottom w:val="none" w:sz="0" w:space="0" w:color="auto"/>
                    <w:right w:val="none" w:sz="0" w:space="0" w:color="auto"/>
                  </w:divBdr>
                  <w:divsChild>
                    <w:div w:id="1209799028">
                      <w:marLeft w:val="0"/>
                      <w:marRight w:val="0"/>
                      <w:marTop w:val="0"/>
                      <w:marBottom w:val="0"/>
                      <w:divBdr>
                        <w:top w:val="none" w:sz="0" w:space="0" w:color="auto"/>
                        <w:left w:val="none" w:sz="0" w:space="0" w:color="auto"/>
                        <w:bottom w:val="none" w:sz="0" w:space="0" w:color="auto"/>
                        <w:right w:val="none" w:sz="0" w:space="0" w:color="auto"/>
                      </w:divBdr>
                    </w:div>
                  </w:divsChild>
                </w:div>
                <w:div w:id="1711538665">
                  <w:marLeft w:val="0"/>
                  <w:marRight w:val="0"/>
                  <w:marTop w:val="0"/>
                  <w:marBottom w:val="0"/>
                  <w:divBdr>
                    <w:top w:val="none" w:sz="0" w:space="0" w:color="auto"/>
                    <w:left w:val="none" w:sz="0" w:space="0" w:color="auto"/>
                    <w:bottom w:val="none" w:sz="0" w:space="0" w:color="auto"/>
                    <w:right w:val="none" w:sz="0" w:space="0" w:color="auto"/>
                  </w:divBdr>
                  <w:divsChild>
                    <w:div w:id="1524854247">
                      <w:marLeft w:val="0"/>
                      <w:marRight w:val="0"/>
                      <w:marTop w:val="0"/>
                      <w:marBottom w:val="0"/>
                      <w:divBdr>
                        <w:top w:val="none" w:sz="0" w:space="0" w:color="auto"/>
                        <w:left w:val="none" w:sz="0" w:space="0" w:color="auto"/>
                        <w:bottom w:val="none" w:sz="0" w:space="0" w:color="auto"/>
                        <w:right w:val="none" w:sz="0" w:space="0" w:color="auto"/>
                      </w:divBdr>
                    </w:div>
                  </w:divsChild>
                </w:div>
                <w:div w:id="461190765">
                  <w:marLeft w:val="0"/>
                  <w:marRight w:val="0"/>
                  <w:marTop w:val="0"/>
                  <w:marBottom w:val="0"/>
                  <w:divBdr>
                    <w:top w:val="none" w:sz="0" w:space="0" w:color="auto"/>
                    <w:left w:val="none" w:sz="0" w:space="0" w:color="auto"/>
                    <w:bottom w:val="none" w:sz="0" w:space="0" w:color="auto"/>
                    <w:right w:val="none" w:sz="0" w:space="0" w:color="auto"/>
                  </w:divBdr>
                  <w:divsChild>
                    <w:div w:id="1222863546">
                      <w:marLeft w:val="0"/>
                      <w:marRight w:val="0"/>
                      <w:marTop w:val="0"/>
                      <w:marBottom w:val="0"/>
                      <w:divBdr>
                        <w:top w:val="none" w:sz="0" w:space="0" w:color="auto"/>
                        <w:left w:val="none" w:sz="0" w:space="0" w:color="auto"/>
                        <w:bottom w:val="none" w:sz="0" w:space="0" w:color="auto"/>
                        <w:right w:val="none" w:sz="0" w:space="0" w:color="auto"/>
                      </w:divBdr>
                    </w:div>
                  </w:divsChild>
                </w:div>
                <w:div w:id="214977289">
                  <w:marLeft w:val="0"/>
                  <w:marRight w:val="0"/>
                  <w:marTop w:val="0"/>
                  <w:marBottom w:val="0"/>
                  <w:divBdr>
                    <w:top w:val="none" w:sz="0" w:space="0" w:color="auto"/>
                    <w:left w:val="none" w:sz="0" w:space="0" w:color="auto"/>
                    <w:bottom w:val="none" w:sz="0" w:space="0" w:color="auto"/>
                    <w:right w:val="none" w:sz="0" w:space="0" w:color="auto"/>
                  </w:divBdr>
                  <w:divsChild>
                    <w:div w:id="2093698561">
                      <w:marLeft w:val="0"/>
                      <w:marRight w:val="0"/>
                      <w:marTop w:val="0"/>
                      <w:marBottom w:val="0"/>
                      <w:divBdr>
                        <w:top w:val="none" w:sz="0" w:space="0" w:color="auto"/>
                        <w:left w:val="none" w:sz="0" w:space="0" w:color="auto"/>
                        <w:bottom w:val="none" w:sz="0" w:space="0" w:color="auto"/>
                        <w:right w:val="none" w:sz="0" w:space="0" w:color="auto"/>
                      </w:divBdr>
                    </w:div>
                  </w:divsChild>
                </w:div>
                <w:div w:id="1607692186">
                  <w:marLeft w:val="0"/>
                  <w:marRight w:val="0"/>
                  <w:marTop w:val="0"/>
                  <w:marBottom w:val="0"/>
                  <w:divBdr>
                    <w:top w:val="none" w:sz="0" w:space="0" w:color="auto"/>
                    <w:left w:val="none" w:sz="0" w:space="0" w:color="auto"/>
                    <w:bottom w:val="none" w:sz="0" w:space="0" w:color="auto"/>
                    <w:right w:val="none" w:sz="0" w:space="0" w:color="auto"/>
                  </w:divBdr>
                  <w:divsChild>
                    <w:div w:id="954605522">
                      <w:marLeft w:val="0"/>
                      <w:marRight w:val="0"/>
                      <w:marTop w:val="0"/>
                      <w:marBottom w:val="0"/>
                      <w:divBdr>
                        <w:top w:val="none" w:sz="0" w:space="0" w:color="auto"/>
                        <w:left w:val="none" w:sz="0" w:space="0" w:color="auto"/>
                        <w:bottom w:val="none" w:sz="0" w:space="0" w:color="auto"/>
                        <w:right w:val="none" w:sz="0" w:space="0" w:color="auto"/>
                      </w:divBdr>
                    </w:div>
                  </w:divsChild>
                </w:div>
                <w:div w:id="94131421">
                  <w:marLeft w:val="0"/>
                  <w:marRight w:val="0"/>
                  <w:marTop w:val="0"/>
                  <w:marBottom w:val="0"/>
                  <w:divBdr>
                    <w:top w:val="none" w:sz="0" w:space="0" w:color="auto"/>
                    <w:left w:val="none" w:sz="0" w:space="0" w:color="auto"/>
                    <w:bottom w:val="none" w:sz="0" w:space="0" w:color="auto"/>
                    <w:right w:val="none" w:sz="0" w:space="0" w:color="auto"/>
                  </w:divBdr>
                  <w:divsChild>
                    <w:div w:id="101850020">
                      <w:marLeft w:val="0"/>
                      <w:marRight w:val="0"/>
                      <w:marTop w:val="0"/>
                      <w:marBottom w:val="0"/>
                      <w:divBdr>
                        <w:top w:val="none" w:sz="0" w:space="0" w:color="auto"/>
                        <w:left w:val="none" w:sz="0" w:space="0" w:color="auto"/>
                        <w:bottom w:val="none" w:sz="0" w:space="0" w:color="auto"/>
                        <w:right w:val="none" w:sz="0" w:space="0" w:color="auto"/>
                      </w:divBdr>
                    </w:div>
                  </w:divsChild>
                </w:div>
                <w:div w:id="40136950">
                  <w:marLeft w:val="0"/>
                  <w:marRight w:val="0"/>
                  <w:marTop w:val="0"/>
                  <w:marBottom w:val="0"/>
                  <w:divBdr>
                    <w:top w:val="none" w:sz="0" w:space="0" w:color="auto"/>
                    <w:left w:val="none" w:sz="0" w:space="0" w:color="auto"/>
                    <w:bottom w:val="none" w:sz="0" w:space="0" w:color="auto"/>
                    <w:right w:val="none" w:sz="0" w:space="0" w:color="auto"/>
                  </w:divBdr>
                  <w:divsChild>
                    <w:div w:id="1294872436">
                      <w:marLeft w:val="0"/>
                      <w:marRight w:val="0"/>
                      <w:marTop w:val="0"/>
                      <w:marBottom w:val="0"/>
                      <w:divBdr>
                        <w:top w:val="none" w:sz="0" w:space="0" w:color="auto"/>
                        <w:left w:val="none" w:sz="0" w:space="0" w:color="auto"/>
                        <w:bottom w:val="none" w:sz="0" w:space="0" w:color="auto"/>
                        <w:right w:val="none" w:sz="0" w:space="0" w:color="auto"/>
                      </w:divBdr>
                    </w:div>
                  </w:divsChild>
                </w:div>
                <w:div w:id="36248383">
                  <w:marLeft w:val="0"/>
                  <w:marRight w:val="0"/>
                  <w:marTop w:val="0"/>
                  <w:marBottom w:val="0"/>
                  <w:divBdr>
                    <w:top w:val="none" w:sz="0" w:space="0" w:color="auto"/>
                    <w:left w:val="none" w:sz="0" w:space="0" w:color="auto"/>
                    <w:bottom w:val="none" w:sz="0" w:space="0" w:color="auto"/>
                    <w:right w:val="none" w:sz="0" w:space="0" w:color="auto"/>
                  </w:divBdr>
                  <w:divsChild>
                    <w:div w:id="683481407">
                      <w:marLeft w:val="0"/>
                      <w:marRight w:val="0"/>
                      <w:marTop w:val="0"/>
                      <w:marBottom w:val="0"/>
                      <w:divBdr>
                        <w:top w:val="none" w:sz="0" w:space="0" w:color="auto"/>
                        <w:left w:val="none" w:sz="0" w:space="0" w:color="auto"/>
                        <w:bottom w:val="none" w:sz="0" w:space="0" w:color="auto"/>
                        <w:right w:val="none" w:sz="0" w:space="0" w:color="auto"/>
                      </w:divBdr>
                    </w:div>
                  </w:divsChild>
                </w:div>
                <w:div w:id="1178697399">
                  <w:marLeft w:val="0"/>
                  <w:marRight w:val="0"/>
                  <w:marTop w:val="0"/>
                  <w:marBottom w:val="0"/>
                  <w:divBdr>
                    <w:top w:val="none" w:sz="0" w:space="0" w:color="auto"/>
                    <w:left w:val="none" w:sz="0" w:space="0" w:color="auto"/>
                    <w:bottom w:val="none" w:sz="0" w:space="0" w:color="auto"/>
                    <w:right w:val="none" w:sz="0" w:space="0" w:color="auto"/>
                  </w:divBdr>
                  <w:divsChild>
                    <w:div w:id="1594318126">
                      <w:marLeft w:val="0"/>
                      <w:marRight w:val="0"/>
                      <w:marTop w:val="0"/>
                      <w:marBottom w:val="0"/>
                      <w:divBdr>
                        <w:top w:val="none" w:sz="0" w:space="0" w:color="auto"/>
                        <w:left w:val="none" w:sz="0" w:space="0" w:color="auto"/>
                        <w:bottom w:val="none" w:sz="0" w:space="0" w:color="auto"/>
                        <w:right w:val="none" w:sz="0" w:space="0" w:color="auto"/>
                      </w:divBdr>
                    </w:div>
                  </w:divsChild>
                </w:div>
                <w:div w:id="1018771892">
                  <w:marLeft w:val="0"/>
                  <w:marRight w:val="0"/>
                  <w:marTop w:val="0"/>
                  <w:marBottom w:val="0"/>
                  <w:divBdr>
                    <w:top w:val="none" w:sz="0" w:space="0" w:color="auto"/>
                    <w:left w:val="none" w:sz="0" w:space="0" w:color="auto"/>
                    <w:bottom w:val="none" w:sz="0" w:space="0" w:color="auto"/>
                    <w:right w:val="none" w:sz="0" w:space="0" w:color="auto"/>
                  </w:divBdr>
                  <w:divsChild>
                    <w:div w:id="1738358099">
                      <w:marLeft w:val="0"/>
                      <w:marRight w:val="0"/>
                      <w:marTop w:val="0"/>
                      <w:marBottom w:val="0"/>
                      <w:divBdr>
                        <w:top w:val="none" w:sz="0" w:space="0" w:color="auto"/>
                        <w:left w:val="none" w:sz="0" w:space="0" w:color="auto"/>
                        <w:bottom w:val="none" w:sz="0" w:space="0" w:color="auto"/>
                        <w:right w:val="none" w:sz="0" w:space="0" w:color="auto"/>
                      </w:divBdr>
                    </w:div>
                  </w:divsChild>
                </w:div>
                <w:div w:id="1424574377">
                  <w:marLeft w:val="0"/>
                  <w:marRight w:val="0"/>
                  <w:marTop w:val="0"/>
                  <w:marBottom w:val="0"/>
                  <w:divBdr>
                    <w:top w:val="none" w:sz="0" w:space="0" w:color="auto"/>
                    <w:left w:val="none" w:sz="0" w:space="0" w:color="auto"/>
                    <w:bottom w:val="none" w:sz="0" w:space="0" w:color="auto"/>
                    <w:right w:val="none" w:sz="0" w:space="0" w:color="auto"/>
                  </w:divBdr>
                  <w:divsChild>
                    <w:div w:id="1519927960">
                      <w:marLeft w:val="0"/>
                      <w:marRight w:val="0"/>
                      <w:marTop w:val="0"/>
                      <w:marBottom w:val="0"/>
                      <w:divBdr>
                        <w:top w:val="none" w:sz="0" w:space="0" w:color="auto"/>
                        <w:left w:val="none" w:sz="0" w:space="0" w:color="auto"/>
                        <w:bottom w:val="none" w:sz="0" w:space="0" w:color="auto"/>
                        <w:right w:val="none" w:sz="0" w:space="0" w:color="auto"/>
                      </w:divBdr>
                    </w:div>
                  </w:divsChild>
                </w:div>
                <w:div w:id="531574857">
                  <w:marLeft w:val="0"/>
                  <w:marRight w:val="0"/>
                  <w:marTop w:val="0"/>
                  <w:marBottom w:val="0"/>
                  <w:divBdr>
                    <w:top w:val="none" w:sz="0" w:space="0" w:color="auto"/>
                    <w:left w:val="none" w:sz="0" w:space="0" w:color="auto"/>
                    <w:bottom w:val="none" w:sz="0" w:space="0" w:color="auto"/>
                    <w:right w:val="none" w:sz="0" w:space="0" w:color="auto"/>
                  </w:divBdr>
                  <w:divsChild>
                    <w:div w:id="126950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882765">
              <w:marLeft w:val="0"/>
              <w:marRight w:val="0"/>
              <w:marTop w:val="0"/>
              <w:marBottom w:val="0"/>
              <w:divBdr>
                <w:top w:val="none" w:sz="0" w:space="0" w:color="auto"/>
                <w:left w:val="none" w:sz="0" w:space="0" w:color="auto"/>
                <w:bottom w:val="none" w:sz="0" w:space="0" w:color="auto"/>
                <w:right w:val="none" w:sz="0" w:space="0" w:color="auto"/>
              </w:divBdr>
              <w:divsChild>
                <w:div w:id="65248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571445">
      <w:bodyDiv w:val="1"/>
      <w:marLeft w:val="0"/>
      <w:marRight w:val="0"/>
      <w:marTop w:val="0"/>
      <w:marBottom w:val="0"/>
      <w:divBdr>
        <w:top w:val="none" w:sz="0" w:space="0" w:color="auto"/>
        <w:left w:val="none" w:sz="0" w:space="0" w:color="auto"/>
        <w:bottom w:val="none" w:sz="0" w:space="0" w:color="auto"/>
        <w:right w:val="none" w:sz="0" w:space="0" w:color="auto"/>
      </w:divBdr>
      <w:divsChild>
        <w:div w:id="119616120">
          <w:marLeft w:val="0"/>
          <w:marRight w:val="0"/>
          <w:marTop w:val="0"/>
          <w:marBottom w:val="0"/>
          <w:divBdr>
            <w:top w:val="none" w:sz="0" w:space="0" w:color="auto"/>
            <w:left w:val="none" w:sz="0" w:space="0" w:color="auto"/>
            <w:bottom w:val="none" w:sz="0" w:space="0" w:color="auto"/>
            <w:right w:val="none" w:sz="0" w:space="0" w:color="auto"/>
          </w:divBdr>
          <w:divsChild>
            <w:div w:id="282855011">
              <w:marLeft w:val="0"/>
              <w:marRight w:val="0"/>
              <w:marTop w:val="0"/>
              <w:marBottom w:val="0"/>
              <w:divBdr>
                <w:top w:val="none" w:sz="0" w:space="0" w:color="auto"/>
                <w:left w:val="none" w:sz="0" w:space="0" w:color="auto"/>
                <w:bottom w:val="none" w:sz="0" w:space="0" w:color="auto"/>
                <w:right w:val="none" w:sz="0" w:space="0" w:color="auto"/>
              </w:divBdr>
              <w:divsChild>
                <w:div w:id="93363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680911">
      <w:bodyDiv w:val="1"/>
      <w:marLeft w:val="0"/>
      <w:marRight w:val="0"/>
      <w:marTop w:val="0"/>
      <w:marBottom w:val="0"/>
      <w:divBdr>
        <w:top w:val="none" w:sz="0" w:space="0" w:color="auto"/>
        <w:left w:val="none" w:sz="0" w:space="0" w:color="auto"/>
        <w:bottom w:val="none" w:sz="0" w:space="0" w:color="auto"/>
        <w:right w:val="none" w:sz="0" w:space="0" w:color="auto"/>
      </w:divBdr>
      <w:divsChild>
        <w:div w:id="1710374768">
          <w:marLeft w:val="0"/>
          <w:marRight w:val="0"/>
          <w:marTop w:val="0"/>
          <w:marBottom w:val="0"/>
          <w:divBdr>
            <w:top w:val="none" w:sz="0" w:space="0" w:color="auto"/>
            <w:left w:val="none" w:sz="0" w:space="0" w:color="auto"/>
            <w:bottom w:val="none" w:sz="0" w:space="0" w:color="auto"/>
            <w:right w:val="none" w:sz="0" w:space="0" w:color="auto"/>
          </w:divBdr>
          <w:divsChild>
            <w:div w:id="576943665">
              <w:marLeft w:val="0"/>
              <w:marRight w:val="0"/>
              <w:marTop w:val="0"/>
              <w:marBottom w:val="0"/>
              <w:divBdr>
                <w:top w:val="none" w:sz="0" w:space="0" w:color="auto"/>
                <w:left w:val="none" w:sz="0" w:space="0" w:color="auto"/>
                <w:bottom w:val="none" w:sz="0" w:space="0" w:color="auto"/>
                <w:right w:val="none" w:sz="0" w:space="0" w:color="auto"/>
              </w:divBdr>
              <w:divsChild>
                <w:div w:id="91586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201700">
      <w:bodyDiv w:val="1"/>
      <w:marLeft w:val="0"/>
      <w:marRight w:val="0"/>
      <w:marTop w:val="0"/>
      <w:marBottom w:val="0"/>
      <w:divBdr>
        <w:top w:val="none" w:sz="0" w:space="0" w:color="auto"/>
        <w:left w:val="none" w:sz="0" w:space="0" w:color="auto"/>
        <w:bottom w:val="none" w:sz="0" w:space="0" w:color="auto"/>
        <w:right w:val="none" w:sz="0" w:space="0" w:color="auto"/>
      </w:divBdr>
    </w:div>
    <w:div w:id="1456018228">
      <w:bodyDiv w:val="1"/>
      <w:marLeft w:val="0"/>
      <w:marRight w:val="0"/>
      <w:marTop w:val="0"/>
      <w:marBottom w:val="0"/>
      <w:divBdr>
        <w:top w:val="none" w:sz="0" w:space="0" w:color="auto"/>
        <w:left w:val="none" w:sz="0" w:space="0" w:color="auto"/>
        <w:bottom w:val="none" w:sz="0" w:space="0" w:color="auto"/>
        <w:right w:val="none" w:sz="0" w:space="0" w:color="auto"/>
      </w:divBdr>
    </w:div>
    <w:div w:id="1669089748">
      <w:bodyDiv w:val="1"/>
      <w:marLeft w:val="0"/>
      <w:marRight w:val="0"/>
      <w:marTop w:val="0"/>
      <w:marBottom w:val="0"/>
      <w:divBdr>
        <w:top w:val="none" w:sz="0" w:space="0" w:color="auto"/>
        <w:left w:val="none" w:sz="0" w:space="0" w:color="auto"/>
        <w:bottom w:val="none" w:sz="0" w:space="0" w:color="auto"/>
        <w:right w:val="none" w:sz="0" w:space="0" w:color="auto"/>
      </w:divBdr>
      <w:divsChild>
        <w:div w:id="1032263264">
          <w:marLeft w:val="0"/>
          <w:marRight w:val="0"/>
          <w:marTop w:val="0"/>
          <w:marBottom w:val="0"/>
          <w:divBdr>
            <w:top w:val="none" w:sz="0" w:space="0" w:color="auto"/>
            <w:left w:val="none" w:sz="0" w:space="0" w:color="auto"/>
            <w:bottom w:val="none" w:sz="0" w:space="0" w:color="auto"/>
            <w:right w:val="none" w:sz="0" w:space="0" w:color="auto"/>
          </w:divBdr>
          <w:divsChild>
            <w:div w:id="1456563399">
              <w:marLeft w:val="0"/>
              <w:marRight w:val="0"/>
              <w:marTop w:val="0"/>
              <w:marBottom w:val="0"/>
              <w:divBdr>
                <w:top w:val="none" w:sz="0" w:space="0" w:color="auto"/>
                <w:left w:val="none" w:sz="0" w:space="0" w:color="auto"/>
                <w:bottom w:val="none" w:sz="0" w:space="0" w:color="auto"/>
                <w:right w:val="none" w:sz="0" w:space="0" w:color="auto"/>
              </w:divBdr>
              <w:divsChild>
                <w:div w:id="191778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502903">
      <w:bodyDiv w:val="1"/>
      <w:marLeft w:val="0"/>
      <w:marRight w:val="0"/>
      <w:marTop w:val="0"/>
      <w:marBottom w:val="0"/>
      <w:divBdr>
        <w:top w:val="none" w:sz="0" w:space="0" w:color="auto"/>
        <w:left w:val="none" w:sz="0" w:space="0" w:color="auto"/>
        <w:bottom w:val="none" w:sz="0" w:space="0" w:color="auto"/>
        <w:right w:val="none" w:sz="0" w:space="0" w:color="auto"/>
      </w:divBdr>
      <w:divsChild>
        <w:div w:id="229510938">
          <w:marLeft w:val="0"/>
          <w:marRight w:val="0"/>
          <w:marTop w:val="0"/>
          <w:marBottom w:val="0"/>
          <w:divBdr>
            <w:top w:val="none" w:sz="0" w:space="0" w:color="auto"/>
            <w:left w:val="none" w:sz="0" w:space="0" w:color="auto"/>
            <w:bottom w:val="none" w:sz="0" w:space="0" w:color="auto"/>
            <w:right w:val="none" w:sz="0" w:space="0" w:color="auto"/>
          </w:divBdr>
          <w:divsChild>
            <w:div w:id="516896145">
              <w:marLeft w:val="0"/>
              <w:marRight w:val="0"/>
              <w:marTop w:val="0"/>
              <w:marBottom w:val="0"/>
              <w:divBdr>
                <w:top w:val="none" w:sz="0" w:space="0" w:color="auto"/>
                <w:left w:val="none" w:sz="0" w:space="0" w:color="auto"/>
                <w:bottom w:val="none" w:sz="0" w:space="0" w:color="auto"/>
                <w:right w:val="none" w:sz="0" w:space="0" w:color="auto"/>
              </w:divBdr>
              <w:divsChild>
                <w:div w:id="171661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712735">
      <w:bodyDiv w:val="1"/>
      <w:marLeft w:val="0"/>
      <w:marRight w:val="0"/>
      <w:marTop w:val="0"/>
      <w:marBottom w:val="0"/>
      <w:divBdr>
        <w:top w:val="none" w:sz="0" w:space="0" w:color="auto"/>
        <w:left w:val="none" w:sz="0" w:space="0" w:color="auto"/>
        <w:bottom w:val="none" w:sz="0" w:space="0" w:color="auto"/>
        <w:right w:val="none" w:sz="0" w:space="0" w:color="auto"/>
      </w:divBdr>
      <w:divsChild>
        <w:div w:id="2126458002">
          <w:marLeft w:val="0"/>
          <w:marRight w:val="0"/>
          <w:marTop w:val="0"/>
          <w:marBottom w:val="0"/>
          <w:divBdr>
            <w:top w:val="none" w:sz="0" w:space="0" w:color="auto"/>
            <w:left w:val="none" w:sz="0" w:space="0" w:color="auto"/>
            <w:bottom w:val="none" w:sz="0" w:space="0" w:color="auto"/>
            <w:right w:val="none" w:sz="0" w:space="0" w:color="auto"/>
          </w:divBdr>
          <w:divsChild>
            <w:div w:id="128599425">
              <w:marLeft w:val="0"/>
              <w:marRight w:val="0"/>
              <w:marTop w:val="0"/>
              <w:marBottom w:val="0"/>
              <w:divBdr>
                <w:top w:val="none" w:sz="0" w:space="0" w:color="auto"/>
                <w:left w:val="none" w:sz="0" w:space="0" w:color="auto"/>
                <w:bottom w:val="none" w:sz="0" w:space="0" w:color="auto"/>
                <w:right w:val="none" w:sz="0" w:space="0" w:color="auto"/>
              </w:divBdr>
              <w:divsChild>
                <w:div w:id="167791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lvarezyo@montclair.edu" TargetMode="External"/><Relationship Id="rId18" Type="http://schemas.openxmlformats.org/officeDocument/2006/relationships/hyperlink" Target="https://njcedv.org/services/" TargetMode="Externa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mailto:affinitom@montclair.edu" TargetMode="External"/><Relationship Id="rId17" Type="http://schemas.openxmlformats.org/officeDocument/2006/relationships/hyperlink" Target="https://www.montclair.edu/policies/all-policies/gender-based-conduct/" TargetMode="External"/><Relationship Id="rId2" Type="http://schemas.openxmlformats.org/officeDocument/2006/relationships/numbering" Target="numbering.xml"/><Relationship Id="rId16" Type="http://schemas.openxmlformats.org/officeDocument/2006/relationships/hyperlink" Target="https://www.montclair.edu/university-health-center/" TargetMode="External"/><Relationship Id="rId20" Type="http://schemas.openxmlformats.org/officeDocument/2006/relationships/hyperlink" Target="https://www.montclair.edu/emergency/rave-mobile-safet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tel:973-655-5225"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montclair.edu/social-justice-diversity/" TargetMode="External"/><Relationship Id="rId23" Type="http://schemas.openxmlformats.org/officeDocument/2006/relationships/fontTable" Target="fontTable.xml"/><Relationship Id="rId10" Type="http://schemas.openxmlformats.org/officeDocument/2006/relationships/hyperlink" Target="mailto:apicellap@montclair.edu" TargetMode="External"/><Relationship Id="rId19" Type="http://schemas.openxmlformats.org/officeDocument/2006/relationships/hyperlink" Target="https://pfwj.org" TargetMode="External"/><Relationship Id="rId4" Type="http://schemas.openxmlformats.org/officeDocument/2006/relationships/settings" Target="settings.xml"/><Relationship Id="rId9" Type="http://schemas.openxmlformats.org/officeDocument/2006/relationships/hyperlink" Target="tel:973-655-2041" TargetMode="External"/><Relationship Id="rId14" Type="http://schemas.openxmlformats.org/officeDocument/2006/relationships/hyperlink" Target="https://www.montclair.edu/counseling-and-psychological-services/"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1A8F1D-459F-47BC-8729-D1619BA6E8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2133</Words>
  <Characters>12164</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Yolanda Alvarez</dc:creator>
  <cp:keywords/>
  <dc:description/>
  <cp:lastModifiedBy>Yolanda Alvarez</cp:lastModifiedBy>
  <cp:revision>2</cp:revision>
  <cp:lastPrinted>2022-09-14T04:53:00Z</cp:lastPrinted>
  <dcterms:created xsi:type="dcterms:W3CDTF">2024-09-07T22:37:00Z</dcterms:created>
  <dcterms:modified xsi:type="dcterms:W3CDTF">2024-09-07T22:37:00Z</dcterms:modified>
</cp:coreProperties>
</file>